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14" w:rsidRDefault="00764C14" w:rsidP="00764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4C14" w:rsidRDefault="00764C14" w:rsidP="00764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4C14" w:rsidRDefault="00764C14" w:rsidP="00764C1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764C14" w:rsidRDefault="00764C14" w:rsidP="00764C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4C14" w:rsidRDefault="00764C14" w:rsidP="00764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КАЗАНСКОГО СЕЛЬСКОГО ПОСЕЛЕНИЯ</w:t>
      </w:r>
    </w:p>
    <w:p w:rsidR="00764C14" w:rsidRDefault="00764C14" w:rsidP="00764C14">
      <w:pPr>
        <w:jc w:val="center"/>
        <w:rPr>
          <w:sz w:val="28"/>
          <w:szCs w:val="28"/>
        </w:rPr>
      </w:pPr>
    </w:p>
    <w:p w:rsidR="00764C14" w:rsidRDefault="00764C14" w:rsidP="00764C14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764C14" w:rsidRDefault="00764C14" w:rsidP="00764C14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764C14" w:rsidRDefault="00764C14" w:rsidP="00764C14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764C14" w:rsidRDefault="00AD65C3" w:rsidP="00764C1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AD65C3">
        <w:rPr>
          <w:sz w:val="28"/>
        </w:rPr>
        <w:t>22</w:t>
      </w:r>
      <w:r w:rsidR="00764C14" w:rsidRPr="00AD65C3">
        <w:rPr>
          <w:sz w:val="28"/>
        </w:rPr>
        <w:t>.09.201</w:t>
      </w:r>
      <w:r w:rsidRPr="00AD65C3">
        <w:rPr>
          <w:sz w:val="28"/>
        </w:rPr>
        <w:t>4</w:t>
      </w:r>
      <w:r w:rsidR="00764C14" w:rsidRPr="00AD65C3">
        <w:rPr>
          <w:sz w:val="28"/>
        </w:rPr>
        <w:t xml:space="preserve">                                            №  </w:t>
      </w:r>
      <w:r w:rsidRPr="00AD65C3">
        <w:rPr>
          <w:sz w:val="28"/>
        </w:rPr>
        <w:t>181</w:t>
      </w:r>
      <w:r w:rsidR="00764C14" w:rsidRPr="00AD65C3">
        <w:rPr>
          <w:sz w:val="28"/>
        </w:rPr>
        <w:t xml:space="preserve">                                ст. Казанская</w:t>
      </w:r>
    </w:p>
    <w:p w:rsidR="00764C14" w:rsidRDefault="00764C14" w:rsidP="00764C14"/>
    <w:p w:rsidR="00764C14" w:rsidRDefault="00764C14" w:rsidP="00764C1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4C14" w:rsidRDefault="00764C14" w:rsidP="00764C1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3728">
        <w:rPr>
          <w:rFonts w:ascii="Times New Roman" w:hAnsi="Times New Roman" w:cs="Times New Roman"/>
          <w:b w:val="0"/>
          <w:sz w:val="28"/>
          <w:szCs w:val="28"/>
        </w:rPr>
        <w:t xml:space="preserve">Об основных направлениях </w:t>
      </w:r>
    </w:p>
    <w:p w:rsidR="00764C14" w:rsidRPr="000D3728" w:rsidRDefault="00764C14" w:rsidP="00764C1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3728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</w:p>
    <w:p w:rsidR="00F64FE5" w:rsidRDefault="00764C14" w:rsidP="00764C1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Казанского сельского поселения</w:t>
      </w:r>
      <w:r w:rsidRPr="000D3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4C14" w:rsidRDefault="00764C14" w:rsidP="00764C14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3728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64FE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0D3728">
        <w:rPr>
          <w:rFonts w:ascii="Times New Roman" w:hAnsi="Times New Roman" w:cs="Times New Roman"/>
          <w:b w:val="0"/>
          <w:sz w:val="28"/>
          <w:szCs w:val="28"/>
        </w:rPr>
        <w:t>201</w:t>
      </w:r>
      <w:r w:rsidR="00F64FE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D372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8356D" w:rsidRPr="00D8356D" w:rsidRDefault="00D8356D" w:rsidP="00D8356D">
      <w:pPr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</w:t>
      </w:r>
      <w:r w:rsidR="00764C14" w:rsidRPr="009F4698">
        <w:rPr>
          <w:spacing w:val="-6"/>
          <w:sz w:val="28"/>
          <w:szCs w:val="28"/>
        </w:rPr>
        <w:t>В соответствии со статьей 184</w:t>
      </w:r>
      <w:r w:rsidR="00764C14" w:rsidRPr="009F4698">
        <w:rPr>
          <w:spacing w:val="-6"/>
          <w:sz w:val="28"/>
          <w:szCs w:val="28"/>
          <w:vertAlign w:val="superscript"/>
        </w:rPr>
        <w:t>2</w:t>
      </w:r>
      <w:r w:rsidR="00764C14" w:rsidRPr="009F4698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764C14" w:rsidRPr="009F4698">
        <w:rPr>
          <w:sz w:val="28"/>
          <w:szCs w:val="28"/>
        </w:rPr>
        <w:t xml:space="preserve"> и </w:t>
      </w:r>
      <w:hyperlink r:id="rId7" w:history="1">
        <w:r w:rsidR="00764C14" w:rsidRPr="009F4698">
          <w:rPr>
            <w:sz w:val="28"/>
            <w:szCs w:val="28"/>
          </w:rPr>
          <w:t>статьей 31</w:t>
        </w:r>
      </w:hyperlink>
      <w:r w:rsidR="00764C14" w:rsidRPr="009F4698">
        <w:rPr>
          <w:sz w:val="28"/>
          <w:szCs w:val="28"/>
        </w:rPr>
        <w:t xml:space="preserve"> Областного закона от 03.08.2007 № 743-ЗС «О бюджетном процессе в Ростовской области»,</w:t>
      </w:r>
      <w:r w:rsidR="00764C14" w:rsidRPr="009F4698">
        <w:rPr>
          <w:spacing w:val="-4"/>
          <w:sz w:val="28"/>
          <w:szCs w:val="28"/>
        </w:rPr>
        <w:t xml:space="preserve"> статьей 19 Решения Собрания депутатов Казанского сельского поселения от 06.09.2007 № 141 «Об утверждении Положения о бюджетном процессе в Казанском сельском поселении</w:t>
      </w:r>
      <w:r w:rsidR="00764C14" w:rsidRPr="009F4698">
        <w:rPr>
          <w:sz w:val="28"/>
          <w:szCs w:val="28"/>
        </w:rPr>
        <w:t>»</w:t>
      </w:r>
      <w:r w:rsidRPr="009F4698">
        <w:rPr>
          <w:sz w:val="28"/>
          <w:szCs w:val="28"/>
        </w:rPr>
        <w:t>, а также постановлением Администрации Казанского сельского поселения от 2.06.2014 № 92</w:t>
      </w:r>
      <w:r w:rsidRPr="00D8356D">
        <w:rPr>
          <w:b/>
          <w:sz w:val="28"/>
          <w:szCs w:val="28"/>
        </w:rPr>
        <w:t xml:space="preserve"> «</w:t>
      </w:r>
      <w:r w:rsidRPr="0056236B">
        <w:rPr>
          <w:sz w:val="28"/>
          <w:szCs w:val="28"/>
        </w:rPr>
        <w:t>Об утверждении порядка и сроков разработки</w:t>
      </w:r>
      <w:r>
        <w:rPr>
          <w:sz w:val="28"/>
          <w:szCs w:val="28"/>
        </w:rPr>
        <w:t xml:space="preserve"> </w:t>
      </w:r>
      <w:r w:rsidRPr="0056236B">
        <w:rPr>
          <w:sz w:val="28"/>
          <w:szCs w:val="28"/>
        </w:rPr>
        <w:t>прогноза социально-экономического развития</w:t>
      </w:r>
      <w:r>
        <w:rPr>
          <w:sz w:val="28"/>
          <w:szCs w:val="28"/>
        </w:rPr>
        <w:t xml:space="preserve"> Казанского сельского поселения</w:t>
      </w:r>
      <w:r w:rsidRPr="0056236B">
        <w:rPr>
          <w:sz w:val="28"/>
          <w:szCs w:val="28"/>
        </w:rPr>
        <w:t xml:space="preserve"> и составления проекта бюджета</w:t>
      </w:r>
      <w:r>
        <w:rPr>
          <w:sz w:val="28"/>
          <w:szCs w:val="28"/>
        </w:rPr>
        <w:t xml:space="preserve"> Казанского сельского поселения </w:t>
      </w:r>
      <w:r w:rsidRPr="0056236B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5</w:t>
      </w:r>
      <w:r w:rsidRPr="0056236B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2016 и 2017</w:t>
      </w:r>
      <w:r w:rsidRPr="0056236B">
        <w:rPr>
          <w:sz w:val="28"/>
          <w:szCs w:val="28"/>
        </w:rPr>
        <w:t xml:space="preserve"> годов</w:t>
      </w:r>
      <w:r w:rsidRPr="00D8356D">
        <w:rPr>
          <w:b/>
          <w:sz w:val="28"/>
          <w:szCs w:val="28"/>
        </w:rPr>
        <w:t>»</w:t>
      </w:r>
    </w:p>
    <w:p w:rsidR="00764C14" w:rsidRDefault="00764C14" w:rsidP="00764C14">
      <w:pPr>
        <w:widowControl w:val="0"/>
        <w:ind w:firstLine="709"/>
        <w:jc w:val="both"/>
        <w:rPr>
          <w:sz w:val="28"/>
          <w:szCs w:val="28"/>
        </w:rPr>
      </w:pPr>
      <w:r w:rsidRPr="00B25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4C14" w:rsidRPr="00B25407" w:rsidRDefault="00764C14" w:rsidP="00764C14">
      <w:pPr>
        <w:widowControl w:val="0"/>
        <w:ind w:firstLine="709"/>
        <w:jc w:val="center"/>
        <w:rPr>
          <w:sz w:val="28"/>
          <w:szCs w:val="28"/>
        </w:rPr>
      </w:pPr>
      <w:r w:rsidRPr="00B25407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B25407">
        <w:rPr>
          <w:b/>
          <w:sz w:val="28"/>
          <w:szCs w:val="28"/>
        </w:rPr>
        <w:t>:</w:t>
      </w:r>
    </w:p>
    <w:p w:rsidR="00764C14" w:rsidRPr="00B25407" w:rsidRDefault="00764C14" w:rsidP="00764C14">
      <w:pPr>
        <w:widowControl w:val="0"/>
        <w:ind w:firstLine="709"/>
        <w:jc w:val="both"/>
        <w:rPr>
          <w:sz w:val="28"/>
          <w:szCs w:val="28"/>
        </w:rPr>
      </w:pPr>
    </w:p>
    <w:p w:rsidR="00764C14" w:rsidRPr="00B25407" w:rsidRDefault="00764C14" w:rsidP="00764C14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407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r:id="rId8" w:history="1">
        <w:r w:rsidRPr="00B2540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B2540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B254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715">
        <w:rPr>
          <w:rFonts w:ascii="Times New Roman" w:hAnsi="Times New Roman" w:cs="Times New Roman"/>
          <w:sz w:val="28"/>
          <w:szCs w:val="28"/>
        </w:rPr>
        <w:t>5</w:t>
      </w:r>
      <w:r w:rsidRPr="00B25407">
        <w:rPr>
          <w:rFonts w:ascii="Times New Roman" w:hAnsi="Times New Roman" w:cs="Times New Roman"/>
          <w:sz w:val="28"/>
          <w:szCs w:val="28"/>
        </w:rPr>
        <w:t xml:space="preserve"> – 201</w:t>
      </w:r>
      <w:r w:rsidR="00D91715">
        <w:rPr>
          <w:rFonts w:ascii="Times New Roman" w:hAnsi="Times New Roman" w:cs="Times New Roman"/>
          <w:sz w:val="28"/>
          <w:szCs w:val="28"/>
        </w:rPr>
        <w:t>7</w:t>
      </w:r>
      <w:r w:rsidRPr="00B25407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:rsidR="00764C14" w:rsidRPr="00BA1243" w:rsidRDefault="00764C14" w:rsidP="00764C1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43">
        <w:rPr>
          <w:rFonts w:ascii="Times New Roman" w:hAnsi="Times New Roman" w:cs="Times New Roman"/>
          <w:sz w:val="28"/>
          <w:szCs w:val="28"/>
        </w:rPr>
        <w:t>2. Заведующей сектора экономики и финансов Асташовой Н.Ф. обеспечить составление проекта бюджета Казанского сельского поселения на основе основных направлений бюджетной и налоговой политики Казанского сельского поселения на 201</w:t>
      </w:r>
      <w:r w:rsidR="00D91715">
        <w:rPr>
          <w:rFonts w:ascii="Times New Roman" w:hAnsi="Times New Roman" w:cs="Times New Roman"/>
          <w:sz w:val="28"/>
          <w:szCs w:val="28"/>
        </w:rPr>
        <w:t>5</w:t>
      </w:r>
      <w:r w:rsidRPr="00BA1243">
        <w:rPr>
          <w:rFonts w:ascii="Times New Roman" w:hAnsi="Times New Roman" w:cs="Times New Roman"/>
          <w:sz w:val="28"/>
          <w:szCs w:val="28"/>
        </w:rPr>
        <w:t>-201</w:t>
      </w:r>
      <w:r w:rsidR="00D91715">
        <w:rPr>
          <w:rFonts w:ascii="Times New Roman" w:hAnsi="Times New Roman" w:cs="Times New Roman"/>
          <w:sz w:val="28"/>
          <w:szCs w:val="28"/>
        </w:rPr>
        <w:t>7</w:t>
      </w:r>
      <w:r w:rsidRPr="00BA124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64C14" w:rsidRPr="00BA5040" w:rsidRDefault="00764C14" w:rsidP="00764C1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40">
        <w:rPr>
          <w:rFonts w:ascii="Times New Roman" w:hAnsi="Times New Roman" w:cs="Times New Roman"/>
          <w:sz w:val="28"/>
          <w:szCs w:val="28"/>
        </w:rPr>
        <w:t xml:space="preserve">3. Сектору экономики и финансов обеспечить разработку бюджета поселения с учетом Бюджетного </w:t>
      </w:r>
      <w:hyperlink r:id="rId9" w:history="1">
        <w:r w:rsidRPr="00BA5040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BA504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201</w:t>
      </w:r>
      <w:r w:rsidR="00D91715">
        <w:rPr>
          <w:rFonts w:ascii="Times New Roman" w:hAnsi="Times New Roman" w:cs="Times New Roman"/>
          <w:sz w:val="28"/>
          <w:szCs w:val="28"/>
        </w:rPr>
        <w:t>5</w:t>
      </w:r>
      <w:r w:rsidRPr="00BA5040">
        <w:rPr>
          <w:rFonts w:ascii="Times New Roman" w:hAnsi="Times New Roman" w:cs="Times New Roman"/>
          <w:sz w:val="28"/>
          <w:szCs w:val="28"/>
        </w:rPr>
        <w:t xml:space="preserve"> – 201</w:t>
      </w:r>
      <w:r w:rsidR="00D91715">
        <w:rPr>
          <w:rFonts w:ascii="Times New Roman" w:hAnsi="Times New Roman" w:cs="Times New Roman"/>
          <w:sz w:val="28"/>
          <w:szCs w:val="28"/>
        </w:rPr>
        <w:t>7</w:t>
      </w:r>
      <w:r w:rsidRPr="00BA5040">
        <w:rPr>
          <w:rFonts w:ascii="Times New Roman" w:hAnsi="Times New Roman" w:cs="Times New Roman"/>
          <w:sz w:val="28"/>
          <w:szCs w:val="28"/>
        </w:rPr>
        <w:t xml:space="preserve"> годах и основных направлений   бюджетной    и налоговой политики Казанского сельского поселения на 201</w:t>
      </w:r>
      <w:r w:rsidR="00D91715">
        <w:rPr>
          <w:rFonts w:ascii="Times New Roman" w:hAnsi="Times New Roman" w:cs="Times New Roman"/>
          <w:sz w:val="28"/>
          <w:szCs w:val="28"/>
        </w:rPr>
        <w:t>5</w:t>
      </w:r>
      <w:r w:rsidRPr="00BA5040">
        <w:rPr>
          <w:rFonts w:ascii="Times New Roman" w:hAnsi="Times New Roman" w:cs="Times New Roman"/>
          <w:sz w:val="28"/>
          <w:szCs w:val="28"/>
        </w:rPr>
        <w:t>-201</w:t>
      </w:r>
      <w:r w:rsidR="00D91715">
        <w:rPr>
          <w:rFonts w:ascii="Times New Roman" w:hAnsi="Times New Roman" w:cs="Times New Roman"/>
          <w:sz w:val="28"/>
          <w:szCs w:val="28"/>
        </w:rPr>
        <w:t>7</w:t>
      </w:r>
      <w:r w:rsidRPr="00BA504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45634" w:rsidRDefault="00764C14" w:rsidP="00D4563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40">
        <w:rPr>
          <w:rFonts w:ascii="Times New Roman" w:hAnsi="Times New Roman" w:cs="Times New Roman"/>
          <w:spacing w:val="-8"/>
          <w:sz w:val="28"/>
          <w:szCs w:val="28"/>
        </w:rPr>
        <w:t>4. Контроль за выполнением постановления возложить на з</w:t>
      </w:r>
      <w:r w:rsidRPr="00BA5040">
        <w:rPr>
          <w:rFonts w:ascii="Times New Roman" w:hAnsi="Times New Roman" w:cs="Times New Roman"/>
          <w:sz w:val="28"/>
          <w:szCs w:val="28"/>
        </w:rPr>
        <w:t>аведующую сектором экономики и финансов Асташову Н.Ф.</w:t>
      </w:r>
    </w:p>
    <w:p w:rsidR="00D45634" w:rsidRDefault="00D45634" w:rsidP="00D4563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C6" w:rsidRPr="00D45634" w:rsidRDefault="00764C14" w:rsidP="00D45634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34">
        <w:rPr>
          <w:rFonts w:ascii="Times New Roman" w:hAnsi="Times New Roman" w:cs="Times New Roman"/>
          <w:sz w:val="28"/>
          <w:szCs w:val="28"/>
        </w:rPr>
        <w:t>Глава Казанского сельского поселения                       Л.А.Самолаева</w:t>
      </w:r>
    </w:p>
    <w:p w:rsidR="00F23A3D" w:rsidRPr="00B25407" w:rsidRDefault="00F23A3D" w:rsidP="00F23A3D">
      <w:pPr>
        <w:pStyle w:val="ConsPlusNormal"/>
        <w:pageBreakBefore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A3D" w:rsidRPr="00B25407" w:rsidRDefault="00F23A3D" w:rsidP="00F23A3D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23A3D" w:rsidRPr="004D0D85" w:rsidRDefault="00F23A3D" w:rsidP="00F23A3D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696D">
        <w:rPr>
          <w:rFonts w:ascii="Times New Roman" w:hAnsi="Times New Roman" w:cs="Times New Roman"/>
          <w:sz w:val="28"/>
          <w:szCs w:val="28"/>
        </w:rPr>
        <w:t xml:space="preserve">от </w:t>
      </w:r>
      <w:r w:rsidR="0046696D" w:rsidRPr="0046696D">
        <w:rPr>
          <w:rFonts w:ascii="Times New Roman" w:hAnsi="Times New Roman" w:cs="Times New Roman"/>
          <w:sz w:val="28"/>
          <w:szCs w:val="28"/>
        </w:rPr>
        <w:t>22</w:t>
      </w:r>
      <w:r w:rsidRPr="0046696D">
        <w:rPr>
          <w:rFonts w:ascii="Times New Roman" w:hAnsi="Times New Roman" w:cs="Times New Roman"/>
          <w:sz w:val="28"/>
          <w:szCs w:val="28"/>
        </w:rPr>
        <w:t>.09.201</w:t>
      </w:r>
      <w:r w:rsidR="0046696D" w:rsidRPr="0046696D">
        <w:rPr>
          <w:rFonts w:ascii="Times New Roman" w:hAnsi="Times New Roman" w:cs="Times New Roman"/>
          <w:sz w:val="28"/>
          <w:szCs w:val="28"/>
        </w:rPr>
        <w:t>4</w:t>
      </w:r>
      <w:r w:rsidRPr="0046696D">
        <w:rPr>
          <w:rFonts w:ascii="Times New Roman" w:hAnsi="Times New Roman" w:cs="Times New Roman"/>
          <w:sz w:val="28"/>
          <w:szCs w:val="28"/>
        </w:rPr>
        <w:t xml:space="preserve"> № </w:t>
      </w:r>
      <w:r w:rsidR="0046696D" w:rsidRPr="0046696D">
        <w:rPr>
          <w:rFonts w:ascii="Times New Roman" w:hAnsi="Times New Roman" w:cs="Times New Roman"/>
          <w:sz w:val="28"/>
          <w:szCs w:val="28"/>
        </w:rPr>
        <w:t>181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45C88">
        <w:rPr>
          <w:bCs/>
          <w:sz w:val="28"/>
          <w:szCs w:val="28"/>
        </w:rPr>
        <w:t>ОСНОВНЫЕ НАПРАВЛЕНИЯ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45C88">
        <w:rPr>
          <w:bCs/>
          <w:sz w:val="28"/>
          <w:szCs w:val="28"/>
        </w:rPr>
        <w:t xml:space="preserve">бюджетной и налоговой политики </w:t>
      </w:r>
    </w:p>
    <w:p w:rsidR="00845C88" w:rsidRPr="00845C88" w:rsidRDefault="00167DEA" w:rsidP="00845C8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F4698">
        <w:rPr>
          <w:sz w:val="28"/>
          <w:szCs w:val="28"/>
        </w:rPr>
        <w:t xml:space="preserve">Казанского сельского поселения </w:t>
      </w:r>
      <w:r w:rsidR="00845C88" w:rsidRPr="00845C88">
        <w:rPr>
          <w:bCs/>
          <w:sz w:val="28"/>
          <w:szCs w:val="28"/>
        </w:rPr>
        <w:t xml:space="preserve">на 2015 – 2017 годы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45C88" w:rsidRPr="00845C88" w:rsidRDefault="00845C88" w:rsidP="00AD65C3">
      <w:pPr>
        <w:pStyle w:val="Style5"/>
        <w:widowControl/>
        <w:ind w:right="-29" w:firstLine="1296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Настоящие основные направления сформированы </w:t>
      </w:r>
      <w:r w:rsidR="00134C4B">
        <w:rPr>
          <w:sz w:val="28"/>
          <w:szCs w:val="28"/>
        </w:rPr>
        <w:t>в соответствии</w:t>
      </w:r>
      <w:r w:rsidRPr="00845C88">
        <w:rPr>
          <w:sz w:val="28"/>
          <w:szCs w:val="28"/>
        </w:rPr>
        <w:t xml:space="preserve"> </w:t>
      </w:r>
      <w:r w:rsidR="00134C4B">
        <w:rPr>
          <w:sz w:val="28"/>
          <w:szCs w:val="28"/>
        </w:rPr>
        <w:t xml:space="preserve">с </w:t>
      </w:r>
      <w:r w:rsidRPr="00845C88">
        <w:rPr>
          <w:sz w:val="28"/>
          <w:szCs w:val="28"/>
        </w:rPr>
        <w:t>основны</w:t>
      </w:r>
      <w:r w:rsidR="00134C4B">
        <w:rPr>
          <w:sz w:val="28"/>
          <w:szCs w:val="28"/>
        </w:rPr>
        <w:t>ми</w:t>
      </w:r>
      <w:r w:rsidRPr="00845C88">
        <w:rPr>
          <w:sz w:val="28"/>
          <w:szCs w:val="28"/>
        </w:rPr>
        <w:t xml:space="preserve"> направлени</w:t>
      </w:r>
      <w:r w:rsidR="00134C4B">
        <w:rPr>
          <w:sz w:val="28"/>
          <w:szCs w:val="28"/>
        </w:rPr>
        <w:t>ями</w:t>
      </w:r>
      <w:r w:rsidRPr="00845C88">
        <w:rPr>
          <w:sz w:val="28"/>
          <w:szCs w:val="28"/>
        </w:rPr>
        <w:t xml:space="preserve"> бюджетной политики на 2015 год и плановый пери</w:t>
      </w:r>
      <w:r w:rsidR="00147FDF">
        <w:rPr>
          <w:sz w:val="28"/>
          <w:szCs w:val="28"/>
        </w:rPr>
        <w:t>од 2016 и 2017 годов, одобренными</w:t>
      </w:r>
      <w:r w:rsidRPr="00845C88">
        <w:rPr>
          <w:sz w:val="28"/>
          <w:szCs w:val="28"/>
        </w:rPr>
        <w:t xml:space="preserve"> на заседании Правительства Российской Федерации 03.07.2014</w:t>
      </w:r>
      <w:r w:rsidR="00134C4B">
        <w:rPr>
          <w:sz w:val="28"/>
          <w:szCs w:val="28"/>
        </w:rPr>
        <w:t> </w:t>
      </w:r>
      <w:r w:rsidRPr="00845C88">
        <w:rPr>
          <w:sz w:val="28"/>
          <w:szCs w:val="28"/>
        </w:rPr>
        <w:t>г</w:t>
      </w:r>
      <w:r w:rsidRPr="00AD65C3">
        <w:rPr>
          <w:sz w:val="28"/>
          <w:szCs w:val="28"/>
        </w:rPr>
        <w:t xml:space="preserve">., </w:t>
      </w:r>
      <w:r w:rsidR="00404534">
        <w:rPr>
          <w:sz w:val="28"/>
          <w:szCs w:val="28"/>
        </w:rPr>
        <w:t>п</w:t>
      </w:r>
      <w:r w:rsidRPr="00AD65C3">
        <w:rPr>
          <w:sz w:val="28"/>
          <w:szCs w:val="28"/>
        </w:rPr>
        <w:t>рограмм</w:t>
      </w:r>
      <w:r w:rsidR="00134C4B" w:rsidRPr="00AD65C3">
        <w:rPr>
          <w:sz w:val="28"/>
          <w:szCs w:val="28"/>
        </w:rPr>
        <w:t>ой</w:t>
      </w:r>
      <w:r w:rsidRPr="00AD65C3">
        <w:rPr>
          <w:sz w:val="28"/>
          <w:szCs w:val="28"/>
        </w:rPr>
        <w:t xml:space="preserve"> повышения эффективности управления </w:t>
      </w:r>
      <w:r w:rsidR="000B5323">
        <w:rPr>
          <w:rStyle w:val="FontStyle18"/>
          <w:b w:val="0"/>
        </w:rPr>
        <w:t xml:space="preserve">муниципальными </w:t>
      </w:r>
      <w:r w:rsidR="00AD65C3" w:rsidRPr="00AD65C3">
        <w:rPr>
          <w:rStyle w:val="FontStyle18"/>
          <w:b w:val="0"/>
        </w:rPr>
        <w:t>финансами на период до 2018 года</w:t>
      </w:r>
      <w:r w:rsidR="00AD65C3">
        <w:rPr>
          <w:rStyle w:val="FontStyle18"/>
          <w:b w:val="0"/>
        </w:rPr>
        <w:t xml:space="preserve"> </w:t>
      </w:r>
      <w:r w:rsidR="00AD65C3" w:rsidRPr="00AD65C3">
        <w:rPr>
          <w:rStyle w:val="FontStyle18"/>
          <w:b w:val="0"/>
        </w:rPr>
        <w:t xml:space="preserve"> в Казанском сельском поселении</w:t>
      </w:r>
      <w:r w:rsidRPr="00AD65C3">
        <w:rPr>
          <w:sz w:val="28"/>
          <w:szCs w:val="28"/>
        </w:rPr>
        <w:t xml:space="preserve">, утвержденной </w:t>
      </w:r>
      <w:r w:rsidR="00AD65C3" w:rsidRPr="00AD65C3">
        <w:rPr>
          <w:sz w:val="28"/>
          <w:szCs w:val="28"/>
        </w:rPr>
        <w:t>постановлением</w:t>
      </w:r>
      <w:r w:rsidRPr="00AD65C3">
        <w:rPr>
          <w:sz w:val="28"/>
          <w:szCs w:val="28"/>
        </w:rPr>
        <w:t xml:space="preserve"> </w:t>
      </w:r>
      <w:r w:rsidR="00AD65C3" w:rsidRPr="00AD65C3">
        <w:rPr>
          <w:sz w:val="28"/>
          <w:szCs w:val="28"/>
        </w:rPr>
        <w:t>Администрации Казанского сельского поселения</w:t>
      </w:r>
      <w:r w:rsidRPr="00AD65C3">
        <w:rPr>
          <w:sz w:val="28"/>
          <w:szCs w:val="28"/>
        </w:rPr>
        <w:t xml:space="preserve"> от </w:t>
      </w:r>
      <w:r w:rsidR="00DE7A74" w:rsidRPr="00AD65C3">
        <w:rPr>
          <w:sz w:val="28"/>
          <w:szCs w:val="28"/>
        </w:rPr>
        <w:t>22</w:t>
      </w:r>
      <w:r w:rsidRPr="00AD65C3">
        <w:rPr>
          <w:sz w:val="28"/>
          <w:szCs w:val="28"/>
        </w:rPr>
        <w:t>.</w:t>
      </w:r>
      <w:r w:rsidR="00DE7A74" w:rsidRPr="00AD65C3">
        <w:rPr>
          <w:sz w:val="28"/>
          <w:szCs w:val="28"/>
        </w:rPr>
        <w:t>05</w:t>
      </w:r>
      <w:r w:rsidRPr="00AD65C3">
        <w:rPr>
          <w:sz w:val="28"/>
          <w:szCs w:val="28"/>
        </w:rPr>
        <w:t>.201</w:t>
      </w:r>
      <w:r w:rsidR="00DE7A74" w:rsidRPr="00AD65C3">
        <w:rPr>
          <w:sz w:val="28"/>
          <w:szCs w:val="28"/>
        </w:rPr>
        <w:t>4</w:t>
      </w:r>
      <w:r w:rsidRPr="00AD65C3">
        <w:rPr>
          <w:sz w:val="28"/>
          <w:szCs w:val="28"/>
        </w:rPr>
        <w:t xml:space="preserve"> № </w:t>
      </w:r>
      <w:r w:rsidR="00DE7A74" w:rsidRPr="00AD65C3">
        <w:rPr>
          <w:sz w:val="28"/>
          <w:szCs w:val="28"/>
        </w:rPr>
        <w:t>76</w:t>
      </w:r>
      <w:r w:rsidRPr="00AD65C3">
        <w:rPr>
          <w:sz w:val="28"/>
          <w:szCs w:val="28"/>
        </w:rPr>
        <w:t>.</w:t>
      </w:r>
    </w:p>
    <w:p w:rsidR="00845C88" w:rsidRPr="00845C88" w:rsidRDefault="00845C88" w:rsidP="00845C8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34C4B" w:rsidRDefault="00134C4B" w:rsidP="00147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845C88" w:rsidRPr="00845C88">
        <w:rPr>
          <w:sz w:val="28"/>
          <w:szCs w:val="28"/>
        </w:rPr>
        <w:t>Основные итоги реализации</w:t>
      </w:r>
    </w:p>
    <w:p w:rsidR="00845C88" w:rsidRPr="00845C88" w:rsidRDefault="00147FDF" w:rsidP="00147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 xml:space="preserve">бюджетной политики в 2013 году и </w:t>
      </w:r>
      <w:r w:rsidR="00134C4B">
        <w:rPr>
          <w:sz w:val="28"/>
          <w:szCs w:val="28"/>
        </w:rPr>
        <w:t xml:space="preserve">в </w:t>
      </w:r>
      <w:r w:rsidR="00845C88" w:rsidRPr="00845C88">
        <w:rPr>
          <w:sz w:val="28"/>
          <w:szCs w:val="28"/>
        </w:rPr>
        <w:t>I полугодии 2014 г.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Бюджетная политика, проводимая </w:t>
      </w:r>
      <w:r w:rsidR="00891BCB">
        <w:rPr>
          <w:sz w:val="28"/>
          <w:szCs w:val="28"/>
        </w:rPr>
        <w:t>Казанским сельским поселением</w:t>
      </w:r>
      <w:r w:rsidRPr="00845C88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891BCB">
        <w:rPr>
          <w:sz w:val="28"/>
          <w:szCs w:val="28"/>
        </w:rPr>
        <w:t>муниципальными</w:t>
      </w:r>
      <w:r w:rsidRPr="00845C88">
        <w:rPr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</w:t>
      </w:r>
      <w:bookmarkStart w:id="0" w:name="_GoBack"/>
      <w:bookmarkEnd w:id="0"/>
      <w:r w:rsidRPr="00845C88">
        <w:rPr>
          <w:sz w:val="28"/>
          <w:szCs w:val="28"/>
        </w:rPr>
        <w:t xml:space="preserve"> социальных обязательств и достижения других стратегических целей социально-экономического развития </w:t>
      </w:r>
      <w:r w:rsidR="005531FB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>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По итогам 2013 года в основном обеспечена положительная динамика основных показателей бюджета </w:t>
      </w:r>
      <w:r w:rsidR="00F544FB">
        <w:rPr>
          <w:sz w:val="28"/>
          <w:szCs w:val="28"/>
        </w:rPr>
        <w:t>Казанского сельского поселения</w:t>
      </w:r>
      <w:r w:rsidRPr="00845C88">
        <w:rPr>
          <w:sz w:val="28"/>
          <w:szCs w:val="28"/>
        </w:rPr>
        <w:t>.</w:t>
      </w:r>
    </w:p>
    <w:p w:rsidR="00C848F4" w:rsidRPr="009E5C4C" w:rsidRDefault="00C848F4" w:rsidP="00C848F4">
      <w:pPr>
        <w:ind w:firstLine="900"/>
        <w:rPr>
          <w:sz w:val="28"/>
        </w:rPr>
      </w:pPr>
      <w:r w:rsidRPr="00CC09A0">
        <w:rPr>
          <w:sz w:val="28"/>
          <w:szCs w:val="28"/>
        </w:rPr>
        <w:t>Исполнение бюджета Казанского сельского поселения за 20</w:t>
      </w:r>
      <w:r>
        <w:rPr>
          <w:sz w:val="28"/>
          <w:szCs w:val="28"/>
        </w:rPr>
        <w:t>13</w:t>
      </w:r>
      <w:r w:rsidRPr="00CC09A0">
        <w:rPr>
          <w:sz w:val="28"/>
          <w:szCs w:val="28"/>
        </w:rPr>
        <w:t xml:space="preserve"> год составило : по доходам </w:t>
      </w:r>
      <w:r>
        <w:rPr>
          <w:sz w:val="28"/>
          <w:szCs w:val="28"/>
        </w:rPr>
        <w:t xml:space="preserve"> 24417.5  тыс.</w:t>
      </w:r>
      <w:r w:rsidRPr="00CC09A0">
        <w:rPr>
          <w:sz w:val="28"/>
          <w:szCs w:val="28"/>
        </w:rPr>
        <w:t xml:space="preserve"> рублей и по</w:t>
      </w:r>
      <w:r>
        <w:rPr>
          <w:sz w:val="28"/>
        </w:rPr>
        <w:t xml:space="preserve"> расходам  24351,8 тыс. рублей, </w:t>
      </w:r>
      <w:r w:rsidRPr="009E5C4C">
        <w:rPr>
          <w:sz w:val="28"/>
        </w:rPr>
        <w:t xml:space="preserve">что на </w:t>
      </w:r>
      <w:r>
        <w:rPr>
          <w:sz w:val="28"/>
        </w:rPr>
        <w:t>11,3</w:t>
      </w:r>
      <w:r w:rsidRPr="009E5C4C">
        <w:rPr>
          <w:sz w:val="28"/>
        </w:rPr>
        <w:t xml:space="preserve"> процента или на </w:t>
      </w:r>
      <w:r>
        <w:rPr>
          <w:sz w:val="28"/>
        </w:rPr>
        <w:t xml:space="preserve">4282,7 </w:t>
      </w:r>
      <w:r w:rsidRPr="009E5C4C">
        <w:rPr>
          <w:sz w:val="28"/>
        </w:rPr>
        <w:t xml:space="preserve"> тыс. рублей выше показателей 201</w:t>
      </w:r>
      <w:r>
        <w:rPr>
          <w:sz w:val="28"/>
        </w:rPr>
        <w:t>2</w:t>
      </w:r>
      <w:r w:rsidRPr="009E5C4C">
        <w:rPr>
          <w:sz w:val="28"/>
        </w:rPr>
        <w:t xml:space="preserve"> </w:t>
      </w:r>
      <w:r>
        <w:rPr>
          <w:sz w:val="28"/>
        </w:rPr>
        <w:t xml:space="preserve"> </w:t>
      </w:r>
      <w:r w:rsidRPr="009E5C4C">
        <w:rPr>
          <w:sz w:val="28"/>
        </w:rPr>
        <w:t xml:space="preserve">года по доходам и на </w:t>
      </w:r>
      <w:r>
        <w:rPr>
          <w:sz w:val="28"/>
        </w:rPr>
        <w:t xml:space="preserve">11,1 </w:t>
      </w:r>
      <w:r w:rsidRPr="009E5C4C">
        <w:rPr>
          <w:sz w:val="28"/>
        </w:rPr>
        <w:t xml:space="preserve"> процента или  на </w:t>
      </w:r>
      <w:r>
        <w:rPr>
          <w:sz w:val="28"/>
        </w:rPr>
        <w:t xml:space="preserve">2426,8 </w:t>
      </w:r>
      <w:r w:rsidRPr="009E5C4C">
        <w:rPr>
          <w:sz w:val="28"/>
        </w:rPr>
        <w:t xml:space="preserve"> тыс.рублей выше – по расходам.</w:t>
      </w:r>
    </w:p>
    <w:p w:rsidR="00C848F4" w:rsidRDefault="00C848F4" w:rsidP="00845C88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бюджета поселения сложился профицит бюджета в сумме 65,7 тыс. рублей.  </w:t>
      </w:r>
    </w:p>
    <w:p w:rsidR="00845C88" w:rsidRPr="00845C88" w:rsidRDefault="003B40A6" w:rsidP="00845C88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845C88" w:rsidRPr="00845C88">
        <w:rPr>
          <w:sz w:val="28"/>
        </w:rPr>
        <w:t xml:space="preserve">бъем </w:t>
      </w:r>
      <w:r>
        <w:rPr>
          <w:sz w:val="28"/>
        </w:rPr>
        <w:t xml:space="preserve">собственных доходов в бюджете Казанского сельского поселения </w:t>
      </w:r>
      <w:r w:rsidR="00845C88" w:rsidRPr="00845C88">
        <w:rPr>
          <w:sz w:val="28"/>
        </w:rPr>
        <w:t xml:space="preserve">составил </w:t>
      </w:r>
      <w:r>
        <w:rPr>
          <w:sz w:val="28"/>
        </w:rPr>
        <w:t>39,3</w:t>
      </w:r>
      <w:r w:rsidR="00134C4B">
        <w:rPr>
          <w:sz w:val="28"/>
        </w:rPr>
        <w:t> </w:t>
      </w:r>
      <w:r w:rsidR="00845C88" w:rsidRPr="00845C88">
        <w:rPr>
          <w:sz w:val="28"/>
        </w:rPr>
        <w:t xml:space="preserve">процента всех поступлений в бюджет, рост к уровню прошлого года обеспечен на </w:t>
      </w:r>
      <w:r>
        <w:rPr>
          <w:sz w:val="28"/>
        </w:rPr>
        <w:t>789,2 тыс. руб.</w:t>
      </w:r>
      <w:r w:rsidR="00845C88" w:rsidRPr="00845C88">
        <w:rPr>
          <w:sz w:val="28"/>
        </w:rPr>
        <w:t xml:space="preserve"> </w:t>
      </w:r>
      <w:r w:rsidR="00134C4B">
        <w:rPr>
          <w:sz w:val="28"/>
        </w:rPr>
        <w:t xml:space="preserve">или на </w:t>
      </w:r>
      <w:r>
        <w:rPr>
          <w:sz w:val="28"/>
        </w:rPr>
        <w:t>9,3</w:t>
      </w:r>
      <w:r w:rsidR="00134C4B">
        <w:rPr>
          <w:sz w:val="28"/>
        </w:rPr>
        <w:t> </w:t>
      </w:r>
      <w:r w:rsidR="00845C88" w:rsidRPr="00845C88">
        <w:rPr>
          <w:sz w:val="28"/>
        </w:rPr>
        <w:t xml:space="preserve">процента. 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В 2013 году проводилась взвешенная долговая политика, направленная на </w:t>
      </w:r>
      <w:r w:rsidR="0011165B">
        <w:rPr>
          <w:sz w:val="28"/>
          <w:szCs w:val="28"/>
        </w:rPr>
        <w:t>отсутствие</w:t>
      </w:r>
      <w:r w:rsidRPr="00845C88">
        <w:rPr>
          <w:sz w:val="28"/>
          <w:szCs w:val="28"/>
        </w:rPr>
        <w:t xml:space="preserve"> </w:t>
      </w:r>
      <w:r w:rsidR="0011165B">
        <w:rPr>
          <w:sz w:val="28"/>
          <w:szCs w:val="28"/>
        </w:rPr>
        <w:t>муниципального</w:t>
      </w:r>
      <w:r w:rsidRPr="00845C88">
        <w:rPr>
          <w:sz w:val="28"/>
          <w:szCs w:val="28"/>
        </w:rPr>
        <w:t xml:space="preserve"> долга </w:t>
      </w:r>
      <w:r w:rsidR="0011165B">
        <w:rPr>
          <w:sz w:val="28"/>
          <w:szCs w:val="28"/>
        </w:rPr>
        <w:t xml:space="preserve"> сельского поселения</w:t>
      </w:r>
      <w:r w:rsidRPr="00845C88">
        <w:rPr>
          <w:sz w:val="28"/>
          <w:szCs w:val="28"/>
        </w:rPr>
        <w:t xml:space="preserve"> с учетом требований бюджетного законодательства и минимизацию расходов на обслуживание долговых обязательств.</w:t>
      </w:r>
    </w:p>
    <w:p w:rsidR="00845C88" w:rsidRPr="00845C88" w:rsidRDefault="0087261C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45C88" w:rsidRPr="00845C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Казанского сельского поселения</w:t>
      </w:r>
      <w:r w:rsidR="00845C88" w:rsidRPr="00845C8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845C88" w:rsidRPr="00845C88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 xml:space="preserve">208 </w:t>
      </w:r>
      <w:r w:rsidR="00845C88" w:rsidRPr="00845C88">
        <w:rPr>
          <w:sz w:val="28"/>
          <w:szCs w:val="28"/>
        </w:rPr>
        <w:t xml:space="preserve">утвержден план мероприятий по росту доходов, оптимизации расходов и совершенствованию долговой политики в </w:t>
      </w:r>
      <w:r w:rsidR="0085549A">
        <w:rPr>
          <w:sz w:val="28"/>
          <w:szCs w:val="28"/>
        </w:rPr>
        <w:t>Казанском сельском поселении</w:t>
      </w:r>
      <w:r w:rsidR="00845C88" w:rsidRPr="00845C88">
        <w:rPr>
          <w:sz w:val="28"/>
          <w:szCs w:val="28"/>
        </w:rPr>
        <w:t xml:space="preserve"> на 2013</w:t>
      </w:r>
      <w:r w:rsidR="00134C4B">
        <w:rPr>
          <w:sz w:val="28"/>
          <w:szCs w:val="28"/>
        </w:rPr>
        <w:t> – </w:t>
      </w:r>
      <w:r w:rsidR="00845C88" w:rsidRPr="00845C88">
        <w:rPr>
          <w:sz w:val="28"/>
          <w:szCs w:val="28"/>
        </w:rPr>
        <w:t>2016 годы.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В связи с изменением темпов экономического роста и темпов поступления собственных доходов </w:t>
      </w:r>
      <w:r w:rsidR="00C60C64">
        <w:rPr>
          <w:sz w:val="28"/>
          <w:szCs w:val="28"/>
        </w:rPr>
        <w:t>Администрацией сельского поселения</w:t>
      </w:r>
      <w:r w:rsidRPr="00845C88">
        <w:rPr>
          <w:sz w:val="28"/>
          <w:szCs w:val="28"/>
        </w:rPr>
        <w:t xml:space="preserve"> были приняты меры, устанавливающие особые подходы исполнения </w:t>
      </w:r>
      <w:r w:rsidR="00C60C64">
        <w:rPr>
          <w:sz w:val="28"/>
          <w:szCs w:val="28"/>
        </w:rPr>
        <w:t>местного</w:t>
      </w:r>
      <w:r w:rsidRPr="00845C88">
        <w:rPr>
          <w:sz w:val="28"/>
          <w:szCs w:val="28"/>
        </w:rPr>
        <w:t xml:space="preserve"> бюджета в ноябре </w:t>
      </w:r>
      <w:r w:rsidR="00A560D7">
        <w:rPr>
          <w:sz w:val="28"/>
          <w:szCs w:val="28"/>
        </w:rPr>
        <w:t>–</w:t>
      </w:r>
      <w:r w:rsidRPr="00845C88">
        <w:rPr>
          <w:sz w:val="28"/>
          <w:szCs w:val="28"/>
        </w:rPr>
        <w:t xml:space="preserve"> декабре 2013 г.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5C88">
        <w:rPr>
          <w:sz w:val="28"/>
          <w:szCs w:val="28"/>
        </w:rPr>
        <w:t xml:space="preserve">В результате принятых мер обеспечено выполнение первоочередных задач, поставленных </w:t>
      </w:r>
      <w:r w:rsidR="00705427">
        <w:rPr>
          <w:sz w:val="28"/>
          <w:szCs w:val="28"/>
        </w:rPr>
        <w:t>Главой сельского поселения</w:t>
      </w:r>
      <w:r w:rsidRPr="00845C88">
        <w:rPr>
          <w:sz w:val="28"/>
          <w:szCs w:val="28"/>
        </w:rPr>
        <w:t xml:space="preserve"> и определенных основными направлениями бюджетной и налоговой политики </w:t>
      </w:r>
      <w:r w:rsidR="00705427">
        <w:rPr>
          <w:sz w:val="28"/>
          <w:szCs w:val="28"/>
        </w:rPr>
        <w:t>Казанского сельского поселения</w:t>
      </w:r>
      <w:r w:rsidRPr="00845C88">
        <w:rPr>
          <w:sz w:val="28"/>
          <w:szCs w:val="28"/>
        </w:rPr>
        <w:t>. В их числе выполнение указов Президента Российской Федерации, безусловное исполнение социальных обязательств, решение вопросов экономического развития.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Просроченная задолженность по социально значимым и долговым обязательствам  бюджета </w:t>
      </w:r>
      <w:r w:rsidR="008B0FFA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 xml:space="preserve"> отсутствовала.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45C88">
        <w:rPr>
          <w:sz w:val="28"/>
        </w:rPr>
        <w:t xml:space="preserve">Начиная с формирования бюджета </w:t>
      </w:r>
      <w:r w:rsidR="00D736EA">
        <w:rPr>
          <w:sz w:val="28"/>
        </w:rPr>
        <w:t xml:space="preserve">поселения </w:t>
      </w:r>
      <w:r w:rsidRPr="00845C88">
        <w:rPr>
          <w:sz w:val="28"/>
        </w:rPr>
        <w:t xml:space="preserve">2014 года, принято решение о формировании и исполнении </w:t>
      </w:r>
      <w:r w:rsidR="00D736EA">
        <w:rPr>
          <w:sz w:val="28"/>
        </w:rPr>
        <w:t>местного</w:t>
      </w:r>
      <w:r w:rsidRPr="00845C88">
        <w:rPr>
          <w:sz w:val="28"/>
        </w:rPr>
        <w:t xml:space="preserve"> бюджета в программном формате.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</w:rPr>
        <w:t xml:space="preserve">Программный  бюджет </w:t>
      </w:r>
      <w:r w:rsidR="00361911">
        <w:rPr>
          <w:sz w:val="28"/>
        </w:rPr>
        <w:t xml:space="preserve">сельского поселения </w:t>
      </w:r>
      <w:r w:rsidRPr="00845C88">
        <w:rPr>
          <w:sz w:val="28"/>
        </w:rPr>
        <w:t xml:space="preserve">на 2014 год и на плановый период 2015 и 2016 годов, сформированный на основе </w:t>
      </w:r>
      <w:r w:rsidR="00361911">
        <w:rPr>
          <w:sz w:val="28"/>
        </w:rPr>
        <w:t>9</w:t>
      </w:r>
      <w:r w:rsidRPr="00845C88">
        <w:rPr>
          <w:sz w:val="28"/>
        </w:rPr>
        <w:t>-</w:t>
      </w:r>
      <w:r w:rsidR="00361911">
        <w:rPr>
          <w:sz w:val="28"/>
        </w:rPr>
        <w:t>ю</w:t>
      </w:r>
      <w:r w:rsidRPr="00845C88">
        <w:rPr>
          <w:sz w:val="28"/>
        </w:rPr>
        <w:t xml:space="preserve"> утвержденн</w:t>
      </w:r>
      <w:r w:rsidR="00C45CB2">
        <w:rPr>
          <w:sz w:val="28"/>
        </w:rPr>
        <w:t>ыми муниципальными</w:t>
      </w:r>
      <w:r w:rsidRPr="00845C88">
        <w:rPr>
          <w:sz w:val="28"/>
        </w:rPr>
        <w:t xml:space="preserve"> программ</w:t>
      </w:r>
      <w:r w:rsidR="00C45CB2">
        <w:rPr>
          <w:sz w:val="28"/>
        </w:rPr>
        <w:t>ами</w:t>
      </w:r>
      <w:r w:rsidRPr="00845C88">
        <w:rPr>
          <w:sz w:val="28"/>
        </w:rPr>
        <w:t xml:space="preserve"> </w:t>
      </w:r>
      <w:r w:rsidR="00C45CB2">
        <w:rPr>
          <w:sz w:val="28"/>
        </w:rPr>
        <w:t>Казанского сельского поселения</w:t>
      </w:r>
      <w:r w:rsidRPr="00845C88">
        <w:rPr>
          <w:sz w:val="28"/>
        </w:rPr>
        <w:t xml:space="preserve">, исполняется с учетом необходимости реализации запланированных мероприятий. </w:t>
      </w:r>
      <w:r w:rsidRPr="00845C88">
        <w:rPr>
          <w:sz w:val="28"/>
          <w:szCs w:val="28"/>
        </w:rPr>
        <w:t xml:space="preserve">На эти цели предусмотрено более   90 процентов расходов </w:t>
      </w:r>
      <w:r w:rsidR="003469A4">
        <w:rPr>
          <w:sz w:val="28"/>
          <w:szCs w:val="28"/>
        </w:rPr>
        <w:t>местного</w:t>
      </w:r>
      <w:r w:rsidRPr="00845C88">
        <w:rPr>
          <w:sz w:val="28"/>
          <w:szCs w:val="28"/>
        </w:rPr>
        <w:t xml:space="preserve"> бюджета.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098">
        <w:rPr>
          <w:sz w:val="28"/>
          <w:szCs w:val="28"/>
        </w:rPr>
        <w:t>Принято постановление</w:t>
      </w:r>
      <w:r w:rsidR="00B51098" w:rsidRPr="00B51098">
        <w:rPr>
          <w:sz w:val="28"/>
          <w:szCs w:val="28"/>
        </w:rPr>
        <w:t xml:space="preserve"> Администрации Казанского сельского поселения от 22.05.2014 № 76 «Программа повышения эффективности управления </w:t>
      </w:r>
      <w:r w:rsidR="00595EAD">
        <w:rPr>
          <w:sz w:val="28"/>
          <w:szCs w:val="28"/>
        </w:rPr>
        <w:t xml:space="preserve">муниципальными </w:t>
      </w:r>
      <w:r w:rsidR="00B51098" w:rsidRPr="00B51098">
        <w:rPr>
          <w:rStyle w:val="FontStyle18"/>
          <w:b w:val="0"/>
        </w:rPr>
        <w:t>финансами на период до 2018 года  в Казанском сельском поселении</w:t>
      </w:r>
      <w:r w:rsidR="007F2408">
        <w:rPr>
          <w:rStyle w:val="FontStyle18"/>
          <w:b w:val="0"/>
        </w:rPr>
        <w:t>»</w:t>
      </w:r>
      <w:r w:rsidRPr="00B51098">
        <w:rPr>
          <w:sz w:val="28"/>
          <w:szCs w:val="28"/>
        </w:rPr>
        <w:t xml:space="preserve">. По аналогии с </w:t>
      </w:r>
      <w:r w:rsidR="00982136" w:rsidRPr="00B51098">
        <w:rPr>
          <w:sz w:val="28"/>
          <w:szCs w:val="28"/>
        </w:rPr>
        <w:t>областной</w:t>
      </w:r>
      <w:r w:rsidRPr="00B51098">
        <w:rPr>
          <w:sz w:val="28"/>
          <w:szCs w:val="28"/>
        </w:rPr>
        <w:t xml:space="preserve"> государственной программой данная </w:t>
      </w:r>
      <w:r w:rsidR="00B51098" w:rsidRPr="00B51098">
        <w:rPr>
          <w:sz w:val="28"/>
          <w:szCs w:val="28"/>
        </w:rPr>
        <w:t xml:space="preserve">муниципальная </w:t>
      </w:r>
      <w:r w:rsidRPr="00B51098">
        <w:rPr>
          <w:sz w:val="28"/>
          <w:szCs w:val="28"/>
        </w:rPr>
        <w:t xml:space="preserve">программа </w:t>
      </w:r>
      <w:r w:rsidR="00B51098" w:rsidRPr="00B51098">
        <w:rPr>
          <w:sz w:val="28"/>
          <w:szCs w:val="28"/>
        </w:rPr>
        <w:t>сельского поселения</w:t>
      </w:r>
      <w:r w:rsidRPr="00B51098">
        <w:rPr>
          <w:sz w:val="28"/>
          <w:szCs w:val="28"/>
        </w:rPr>
        <w:t xml:space="preserve"> является «обеспечивающей» и определяет принципиальные тенденции развития </w:t>
      </w:r>
      <w:r w:rsidR="00982136" w:rsidRPr="00B51098">
        <w:rPr>
          <w:sz w:val="28"/>
          <w:szCs w:val="28"/>
        </w:rPr>
        <w:t>муниципальных</w:t>
      </w:r>
      <w:r w:rsidRPr="00B51098">
        <w:rPr>
          <w:sz w:val="28"/>
          <w:szCs w:val="28"/>
        </w:rPr>
        <w:t xml:space="preserve"> финансов </w:t>
      </w:r>
      <w:r w:rsidR="00595EAD">
        <w:rPr>
          <w:sz w:val="28"/>
          <w:szCs w:val="28"/>
        </w:rPr>
        <w:t>сельского поселения</w:t>
      </w:r>
      <w:r w:rsidRPr="00B51098">
        <w:rPr>
          <w:sz w:val="28"/>
          <w:szCs w:val="28"/>
        </w:rPr>
        <w:t>, совершенствование межбюджетных отношений.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Проведены мероприятия по внедрению современной единой информационной системы управления общественными финансами с использованием современных телекоммуникационных технологий. 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Определяющим направлением бюджетной политики на современном этапе является повышение эффективности и результативности бюджетных расходов. Постановлением </w:t>
      </w:r>
      <w:r w:rsidR="0088411C" w:rsidRPr="00AD65C3">
        <w:rPr>
          <w:sz w:val="28"/>
          <w:szCs w:val="28"/>
        </w:rPr>
        <w:t>Администрации Казанского сельского поселения</w:t>
      </w:r>
      <w:r w:rsidR="0088411C" w:rsidRPr="0088411C">
        <w:rPr>
          <w:sz w:val="28"/>
          <w:szCs w:val="28"/>
        </w:rPr>
        <w:t xml:space="preserve"> </w:t>
      </w:r>
      <w:r w:rsidR="0088411C" w:rsidRPr="00AD65C3">
        <w:rPr>
          <w:sz w:val="28"/>
          <w:szCs w:val="28"/>
        </w:rPr>
        <w:t xml:space="preserve">от 22.05.2014 № </w:t>
      </w:r>
      <w:r w:rsidR="0088411C">
        <w:rPr>
          <w:sz w:val="28"/>
          <w:szCs w:val="28"/>
        </w:rPr>
        <w:t>76</w:t>
      </w:r>
      <w:r w:rsidR="0088411C" w:rsidRPr="00AD65C3">
        <w:rPr>
          <w:sz w:val="28"/>
          <w:szCs w:val="28"/>
        </w:rPr>
        <w:t xml:space="preserve"> утвержден</w:t>
      </w:r>
      <w:r w:rsidR="0088411C">
        <w:rPr>
          <w:sz w:val="28"/>
          <w:szCs w:val="28"/>
        </w:rPr>
        <w:t xml:space="preserve">а  программа </w:t>
      </w:r>
      <w:r w:rsidR="0088411C" w:rsidRPr="00AD65C3">
        <w:rPr>
          <w:sz w:val="28"/>
          <w:szCs w:val="28"/>
        </w:rPr>
        <w:t xml:space="preserve">повышения эффективности управления </w:t>
      </w:r>
      <w:r w:rsidR="0088411C">
        <w:rPr>
          <w:rStyle w:val="FontStyle18"/>
          <w:b w:val="0"/>
        </w:rPr>
        <w:t xml:space="preserve">муниципальными </w:t>
      </w:r>
      <w:r w:rsidR="0088411C" w:rsidRPr="00AD65C3">
        <w:rPr>
          <w:rStyle w:val="FontStyle18"/>
          <w:b w:val="0"/>
        </w:rPr>
        <w:t>финансами на период до 2018 года</w:t>
      </w:r>
      <w:r w:rsidR="0088411C">
        <w:rPr>
          <w:rStyle w:val="FontStyle18"/>
          <w:b w:val="0"/>
        </w:rPr>
        <w:t xml:space="preserve"> </w:t>
      </w:r>
      <w:r w:rsidR="0088411C" w:rsidRPr="00AD65C3">
        <w:rPr>
          <w:rStyle w:val="FontStyle18"/>
          <w:b w:val="0"/>
        </w:rPr>
        <w:t xml:space="preserve"> в Казанском сельском поселении</w:t>
      </w:r>
      <w:r w:rsidR="0088411C" w:rsidRPr="00AD65C3">
        <w:rPr>
          <w:sz w:val="28"/>
          <w:szCs w:val="28"/>
        </w:rPr>
        <w:t>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обеспечению сбалансированности  местн</w:t>
      </w:r>
      <w:r w:rsidR="00320EF3">
        <w:rPr>
          <w:sz w:val="28"/>
          <w:szCs w:val="28"/>
        </w:rPr>
        <w:t>ого</w:t>
      </w:r>
      <w:r w:rsidRPr="00845C88">
        <w:rPr>
          <w:sz w:val="28"/>
          <w:szCs w:val="28"/>
        </w:rPr>
        <w:t xml:space="preserve"> бюджет</w:t>
      </w:r>
      <w:r w:rsidR="00320EF3">
        <w:rPr>
          <w:sz w:val="28"/>
          <w:szCs w:val="28"/>
        </w:rPr>
        <w:t>а</w:t>
      </w:r>
      <w:r w:rsidRPr="00845C88">
        <w:rPr>
          <w:sz w:val="28"/>
          <w:szCs w:val="28"/>
        </w:rPr>
        <w:t>;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повышению объективности и качества бюджетного планирования;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обеспечению в полной мере приоритизации структуры бюджетных расходов в целях увеличения доли средств, направляем</w:t>
      </w:r>
      <w:r w:rsidR="00134C4B">
        <w:rPr>
          <w:sz w:val="28"/>
          <w:szCs w:val="28"/>
        </w:rPr>
        <w:t>ых</w:t>
      </w:r>
      <w:r w:rsidRPr="00845C88">
        <w:rPr>
          <w:sz w:val="28"/>
          <w:szCs w:val="28"/>
        </w:rPr>
        <w:t xml:space="preserve"> на развитие человеческого капитала и инфраструктуры;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повышению эффективности распределения бюджетных средств в целях возможности совершения бюджетного маневра, ответственного подхода к принятию новых расходных обязательств с учетом их социально-экономической значимости.</w:t>
      </w:r>
    </w:p>
    <w:p w:rsidR="001408A4" w:rsidRDefault="001408A4" w:rsidP="00845C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C88">
        <w:rPr>
          <w:sz w:val="28"/>
          <w:szCs w:val="28"/>
        </w:rPr>
        <w:t>2. Основные цели и задачи бюджетной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>и налоговой политики на 2015 – 2017 годы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Стратегические цели бюджетной политики обозначены в основных направлениях бюджетной политики на 2015 год и плановый период 2016 и 2017 годов, одобренных на заседании Правительства Российской Федерации 03.07.2014</w:t>
      </w:r>
      <w:r w:rsidR="00A560D7">
        <w:rPr>
          <w:sz w:val="28"/>
          <w:szCs w:val="28"/>
        </w:rPr>
        <w:t> </w:t>
      </w:r>
      <w:r w:rsidRPr="00845C88">
        <w:rPr>
          <w:sz w:val="28"/>
          <w:szCs w:val="28"/>
        </w:rPr>
        <w:t>г., сформулированы в Программе повышения эффективности управления общественными (государственными и муниципальными)  финансами на период до 2018 года, утвержденной распоряжением Правительства Российской Федерации от 30.12.2013 № 2593-р.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Основной целью бюджетной политики на 2015 год и на плановый период 2016 и 2017 годов является </w:t>
      </w:r>
      <w:r w:rsidRPr="00845C88">
        <w:rPr>
          <w:spacing w:val="-6"/>
          <w:sz w:val="28"/>
          <w:szCs w:val="28"/>
        </w:rPr>
        <w:t xml:space="preserve">обеспечение </w:t>
      </w:r>
      <w:r w:rsidRPr="00845C88">
        <w:rPr>
          <w:sz w:val="28"/>
          <w:szCs w:val="28"/>
        </w:rPr>
        <w:t xml:space="preserve">устойчивости бюджета </w:t>
      </w:r>
      <w:r w:rsidR="000E43BB">
        <w:rPr>
          <w:sz w:val="28"/>
          <w:szCs w:val="28"/>
        </w:rPr>
        <w:t>Казанского сельского поселения</w:t>
      </w:r>
      <w:r w:rsidRPr="00845C88">
        <w:rPr>
          <w:sz w:val="28"/>
          <w:szCs w:val="28"/>
        </w:rPr>
        <w:t xml:space="preserve"> и </w:t>
      </w:r>
      <w:r w:rsidRPr="00845C88">
        <w:rPr>
          <w:spacing w:val="-4"/>
          <w:sz w:val="28"/>
          <w:szCs w:val="28"/>
        </w:rPr>
        <w:t>безусловное исполнение принятых обязательств наиболее эффективным способом</w:t>
      </w:r>
      <w:r w:rsidRPr="00845C88">
        <w:rPr>
          <w:sz w:val="28"/>
          <w:szCs w:val="28"/>
        </w:rPr>
        <w:t>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pacing w:val="-6"/>
          <w:sz w:val="28"/>
          <w:szCs w:val="28"/>
        </w:rPr>
        <w:t>Достижению данной цели будут способствовать развитие стратегического</w:t>
      </w:r>
      <w:r w:rsidRPr="00845C88">
        <w:rPr>
          <w:sz w:val="28"/>
          <w:szCs w:val="28"/>
        </w:rPr>
        <w:t xml:space="preserve"> планирования, укрепление налогового потенциала </w:t>
      </w:r>
      <w:r w:rsidR="000E43BB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>, формирование и исполнение местн</w:t>
      </w:r>
      <w:r w:rsidR="000E43BB">
        <w:rPr>
          <w:sz w:val="28"/>
          <w:szCs w:val="28"/>
        </w:rPr>
        <w:t>ого</w:t>
      </w:r>
      <w:r w:rsidRPr="00845C88">
        <w:rPr>
          <w:sz w:val="28"/>
          <w:szCs w:val="28"/>
        </w:rPr>
        <w:t xml:space="preserve"> бюджет</w:t>
      </w:r>
      <w:r w:rsidR="000E43BB">
        <w:rPr>
          <w:sz w:val="28"/>
          <w:szCs w:val="28"/>
        </w:rPr>
        <w:t>а</w:t>
      </w:r>
      <w:r w:rsidRPr="00845C88">
        <w:rPr>
          <w:sz w:val="28"/>
          <w:szCs w:val="28"/>
        </w:rPr>
        <w:t xml:space="preserve"> на основе муниципальных программ, неуклонное соблюдение основных подходов при планировании бюджетных расходов, эффективное использование бюджетных ресурсов.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Одной из важнейших задач в современных условиях является соблюдение взвешенной долговой политики, направленной на ограничение размера </w:t>
      </w:r>
      <w:r w:rsidR="0069703D">
        <w:rPr>
          <w:sz w:val="28"/>
          <w:szCs w:val="28"/>
        </w:rPr>
        <w:t>муниципального</w:t>
      </w:r>
      <w:r w:rsidRPr="00845C88">
        <w:rPr>
          <w:sz w:val="28"/>
          <w:szCs w:val="28"/>
        </w:rPr>
        <w:t xml:space="preserve"> долга </w:t>
      </w:r>
      <w:r w:rsidR="0069703D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 xml:space="preserve"> и дефицита бюджета </w:t>
      </w:r>
      <w:r w:rsidR="0069703D">
        <w:rPr>
          <w:sz w:val="28"/>
          <w:szCs w:val="28"/>
        </w:rPr>
        <w:t xml:space="preserve">поселения </w:t>
      </w:r>
      <w:r w:rsidRPr="00845C88">
        <w:rPr>
          <w:sz w:val="28"/>
          <w:szCs w:val="28"/>
        </w:rPr>
        <w:t xml:space="preserve">с учетом требований бюджетного законодательства.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 xml:space="preserve">бюджетного процесса и налоговой политики </w:t>
      </w:r>
      <w:r w:rsidR="00917841">
        <w:rPr>
          <w:sz w:val="28"/>
          <w:szCs w:val="28"/>
        </w:rPr>
        <w:t>Казанского сельского поселения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6F5BFB">
        <w:rPr>
          <w:sz w:val="28"/>
          <w:szCs w:val="28"/>
        </w:rPr>
        <w:t>поселения</w:t>
      </w:r>
      <w:r w:rsidRPr="00845C88">
        <w:rPr>
          <w:sz w:val="28"/>
          <w:szCs w:val="28"/>
        </w:rPr>
        <w:t xml:space="preserve"> в соответствие с федеральными требованиями.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5A0">
        <w:rPr>
          <w:sz w:val="28"/>
          <w:szCs w:val="28"/>
        </w:rPr>
        <w:t xml:space="preserve">В целях расширения долгосрочного планирования актуальна задача разработки Бюджетной стратегии </w:t>
      </w:r>
      <w:r w:rsidR="000D346E" w:rsidRPr="000D55A0">
        <w:rPr>
          <w:sz w:val="28"/>
          <w:szCs w:val="28"/>
        </w:rPr>
        <w:t>сельского поселения</w:t>
      </w:r>
      <w:r w:rsidRPr="000D55A0">
        <w:rPr>
          <w:sz w:val="28"/>
          <w:szCs w:val="28"/>
        </w:rPr>
        <w:t xml:space="preserve"> на период до 2030 года на основе долгосрочного прогноза социально-экономического развития </w:t>
      </w:r>
      <w:r w:rsidR="000D346E" w:rsidRPr="000D55A0">
        <w:rPr>
          <w:sz w:val="28"/>
          <w:szCs w:val="28"/>
        </w:rPr>
        <w:t>сельского поселения</w:t>
      </w:r>
      <w:r w:rsidRPr="000D55A0">
        <w:rPr>
          <w:sz w:val="28"/>
          <w:szCs w:val="28"/>
        </w:rPr>
        <w:t>.</w:t>
      </w:r>
      <w:r w:rsidRPr="00845C88">
        <w:rPr>
          <w:sz w:val="28"/>
          <w:szCs w:val="28"/>
        </w:rPr>
        <w:t xml:space="preserve">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Данные документы должны способствовать повышению точности оценки условий и реалистичности бюджетного планирования, достаточности финансовых ресурсов для исполнения расходных обязательств в долгосрочном и среднесрочном периоде.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  <w:t xml:space="preserve">Основные направления налоговой политики </w:t>
      </w:r>
      <w:r w:rsidR="00B37593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 xml:space="preserve"> будут реализованы путем совершенствования нормативной правовой базы по вопросам налогообложения, создания условий для обеспечения  стабильности и определенности условий ведения экономической деятельности на территории </w:t>
      </w:r>
      <w:r w:rsidR="00B37593">
        <w:rPr>
          <w:sz w:val="28"/>
          <w:szCs w:val="28"/>
        </w:rPr>
        <w:t>Казанского сельского поселения</w:t>
      </w:r>
      <w:r w:rsidRPr="00845C88">
        <w:rPr>
          <w:sz w:val="28"/>
          <w:szCs w:val="28"/>
        </w:rPr>
        <w:t>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  <w:t xml:space="preserve">Основными целями налоговой политики являются, с одной стороны, сохранение долгосрочной сбалансированности и устойчивости бюджета </w:t>
      </w:r>
      <w:r w:rsidR="00F73920">
        <w:rPr>
          <w:sz w:val="28"/>
          <w:szCs w:val="28"/>
        </w:rPr>
        <w:t>поселения</w:t>
      </w:r>
      <w:r w:rsidRPr="00845C88">
        <w:rPr>
          <w:sz w:val="28"/>
          <w:szCs w:val="28"/>
        </w:rPr>
        <w:t>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  <w:t>Важным направлением реализации налоговой политики является совершенствование имущественного налогообложения хозяйствующих субъектов и физических лиц на основе проведения подготовительной работы. Введение налога на недвижимое имущество, налоговой базой по которому будет признаваться кадастровая стоимость объектов недвижимого имущества, предполагает переходный период – постепенное введение налога по мере готовности. Концепция перехода учитывает подходы и задачи, предусмотренные в федеральных документах.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</w:r>
      <w:r w:rsidRPr="00845C88">
        <w:rPr>
          <w:sz w:val="28"/>
          <w:szCs w:val="28"/>
        </w:rPr>
        <w:tab/>
        <w:t>Будет продолжена ежегодная оценка эффективности налоговых расходов – выпадающих доходов бюджета, обусловленных применением налоговых льгот и иных инструментов, установленных законодательством Ростовской области</w:t>
      </w:r>
      <w:r w:rsidR="00887A4B">
        <w:rPr>
          <w:sz w:val="28"/>
          <w:szCs w:val="28"/>
        </w:rPr>
        <w:t xml:space="preserve"> и нормативными документами поселения</w:t>
      </w:r>
      <w:r w:rsidRPr="00845C88">
        <w:rPr>
          <w:sz w:val="28"/>
          <w:szCs w:val="28"/>
        </w:rPr>
        <w:t xml:space="preserve">. Меры по отмене налоговых льгот будут приниматься по результатам проводимой оценки  социальной, бюджетной, экономической эффективности. Результаты проводимой оценки будут учитываться при проведении налоговой политики на территории </w:t>
      </w:r>
      <w:r w:rsidR="00887A4B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>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  <w:t xml:space="preserve">Расширение налогового потенциала </w:t>
      </w:r>
      <w:r w:rsidR="000F123A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 xml:space="preserve">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845C88" w:rsidRPr="00845C88" w:rsidRDefault="00845C88" w:rsidP="00845C88">
      <w:pPr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  <w:t xml:space="preserve">Продолжится реализация мер, предусмотренных нормативными правовыми актами Ростовской области и </w:t>
      </w:r>
      <w:r w:rsidR="00F902F5">
        <w:rPr>
          <w:sz w:val="28"/>
          <w:szCs w:val="28"/>
        </w:rPr>
        <w:t xml:space="preserve">Казанского сельского поселения, </w:t>
      </w:r>
      <w:r w:rsidRPr="00845C88">
        <w:rPr>
          <w:sz w:val="28"/>
          <w:szCs w:val="28"/>
        </w:rPr>
        <w:t xml:space="preserve">направленных на стимулирование экономического развития, увеличение налоговой базы и собираемости налогов в бюджет.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ab/>
        <w:t xml:space="preserve">Важнейшим направлением остается разработка и реализация механизмов контроля за исполнением доходной части </w:t>
      </w:r>
      <w:r w:rsidR="00F902F5">
        <w:rPr>
          <w:sz w:val="28"/>
          <w:szCs w:val="28"/>
        </w:rPr>
        <w:t>местного</w:t>
      </w:r>
      <w:r w:rsidRPr="00845C88">
        <w:rPr>
          <w:sz w:val="28"/>
          <w:szCs w:val="28"/>
        </w:rPr>
        <w:t xml:space="preserve"> бюджета и снижением недоимки.</w:t>
      </w:r>
    </w:p>
    <w:p w:rsidR="00845C88" w:rsidRPr="001408A4" w:rsidRDefault="00845C88" w:rsidP="00845C88">
      <w:pPr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>2.2. Приоритеты бюджетных расходов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Приоритетом бюджетной политики в сфере расходов будет являться улучшение условий жизни населения </w:t>
      </w:r>
      <w:r w:rsidR="00960B20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 xml:space="preserve">, адресное решение социальных проблем, предоставление качественных </w:t>
      </w:r>
      <w:r w:rsidR="00960B20">
        <w:rPr>
          <w:sz w:val="28"/>
          <w:szCs w:val="28"/>
        </w:rPr>
        <w:t>муниципальных</w:t>
      </w:r>
      <w:r w:rsidRPr="00845C88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10" w:history="1">
        <w:r w:rsidRPr="00845C88">
          <w:rPr>
            <w:sz w:val="28"/>
            <w:szCs w:val="28"/>
          </w:rPr>
          <w:t>Стратегией</w:t>
        </w:r>
      </w:hyperlink>
      <w:r w:rsidRPr="00845C88">
        <w:rPr>
          <w:sz w:val="28"/>
          <w:szCs w:val="28"/>
        </w:rPr>
        <w:t xml:space="preserve"> социально-экономического развития Ростовской области на период до 2020 года.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</w:t>
      </w:r>
      <w:r w:rsidR="001408A4">
        <w:rPr>
          <w:sz w:val="28"/>
          <w:szCs w:val="28"/>
        </w:rPr>
        <w:t> </w:t>
      </w:r>
      <w:r w:rsidRPr="00845C88">
        <w:rPr>
          <w:sz w:val="28"/>
          <w:szCs w:val="28"/>
        </w:rPr>
        <w:t xml:space="preserve">1688 (далее </w:t>
      </w:r>
      <w:r w:rsidR="00A560D7">
        <w:rPr>
          <w:sz w:val="28"/>
          <w:szCs w:val="28"/>
        </w:rPr>
        <w:t>–</w:t>
      </w:r>
      <w:r w:rsidRPr="00845C88">
        <w:rPr>
          <w:sz w:val="28"/>
          <w:szCs w:val="28"/>
        </w:rPr>
        <w:t xml:space="preserve"> указы Президента Российской Федерации). В 2015</w:t>
      </w:r>
      <w:r w:rsidR="00A560D7">
        <w:rPr>
          <w:sz w:val="28"/>
          <w:szCs w:val="28"/>
        </w:rPr>
        <w:t xml:space="preserve"> – </w:t>
      </w:r>
      <w:r w:rsidRPr="00845C88">
        <w:rPr>
          <w:sz w:val="28"/>
          <w:szCs w:val="28"/>
        </w:rPr>
        <w:t>2017 год</w:t>
      </w:r>
      <w:r w:rsidR="001408A4">
        <w:rPr>
          <w:sz w:val="28"/>
          <w:szCs w:val="28"/>
        </w:rPr>
        <w:t>ах</w:t>
      </w:r>
      <w:r w:rsidRPr="00845C88">
        <w:rPr>
          <w:sz w:val="28"/>
          <w:szCs w:val="28"/>
        </w:rPr>
        <w:t xml:space="preserve"> расходы будут возрастать. В их числе по приоритетным направлениям: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CB51CA">
        <w:rPr>
          <w:sz w:val="28"/>
          <w:szCs w:val="28"/>
        </w:rPr>
        <w:t>.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5C88">
        <w:rPr>
          <w:rFonts w:eastAsia="Calibri"/>
          <w:sz w:val="28"/>
          <w:szCs w:val="28"/>
        </w:rPr>
        <w:t>В очередном году запланировано отремонтировать памятники Великой Отечественной войны</w:t>
      </w:r>
      <w:r w:rsidR="006E7A9D">
        <w:rPr>
          <w:rFonts w:eastAsia="Calibri"/>
          <w:sz w:val="28"/>
          <w:szCs w:val="28"/>
        </w:rPr>
        <w:t xml:space="preserve"> за счет</w:t>
      </w:r>
      <w:r w:rsidRPr="00845C88">
        <w:rPr>
          <w:rFonts w:eastAsia="Calibri"/>
          <w:sz w:val="28"/>
          <w:szCs w:val="28"/>
        </w:rPr>
        <w:t xml:space="preserve"> </w:t>
      </w:r>
      <w:r w:rsidR="006E7A9D">
        <w:rPr>
          <w:rFonts w:eastAsia="Calibri"/>
          <w:sz w:val="28"/>
          <w:szCs w:val="28"/>
        </w:rPr>
        <w:t xml:space="preserve">денежных средств из </w:t>
      </w:r>
      <w:r w:rsidRPr="00845C88">
        <w:rPr>
          <w:rFonts w:eastAsia="Calibri"/>
          <w:sz w:val="28"/>
          <w:szCs w:val="28"/>
        </w:rPr>
        <w:t>областного</w:t>
      </w:r>
      <w:r w:rsidR="006E7A9D">
        <w:rPr>
          <w:rFonts w:eastAsia="Calibri"/>
          <w:sz w:val="28"/>
          <w:szCs w:val="28"/>
        </w:rPr>
        <w:t xml:space="preserve"> бюджета</w:t>
      </w:r>
      <w:r w:rsidRPr="00845C88">
        <w:rPr>
          <w:rFonts w:eastAsia="Calibri"/>
          <w:sz w:val="28"/>
          <w:szCs w:val="28"/>
        </w:rPr>
        <w:t xml:space="preserve">. 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5C88">
        <w:rPr>
          <w:rFonts w:eastAsia="Calibri"/>
          <w:sz w:val="28"/>
          <w:szCs w:val="28"/>
        </w:rPr>
        <w:t xml:space="preserve">В целях обеспечения деятельности муниципальных учреждений и повышения качества оказания муниципальных услуг планируется переход к формированию </w:t>
      </w:r>
      <w:r w:rsidR="00883566">
        <w:rPr>
          <w:rFonts w:eastAsia="Calibri"/>
          <w:sz w:val="28"/>
          <w:szCs w:val="28"/>
        </w:rPr>
        <w:t>муниципального</w:t>
      </w:r>
      <w:r w:rsidRPr="00845C88">
        <w:rPr>
          <w:rFonts w:eastAsia="Calibri"/>
          <w:sz w:val="28"/>
          <w:szCs w:val="28"/>
        </w:rPr>
        <w:t xml:space="preserve"> задания на оказание муниципальных услуг (работ) физическим и юридическим лицам на основе единого перечня таких услуг (работ) и единых нормативов финансовых затрат. 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>2.3. Повышение эффективности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>и оптимизация структуры бюджетных расходов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C88" w:rsidRPr="00845C88" w:rsidRDefault="00845C88" w:rsidP="00845C88">
      <w:pPr>
        <w:widowControl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 w:rsidR="006D22AE">
        <w:rPr>
          <w:sz w:val="28"/>
          <w:szCs w:val="28"/>
        </w:rPr>
        <w:t>местного</w:t>
      </w:r>
      <w:r w:rsidRPr="00845C88">
        <w:rPr>
          <w:sz w:val="28"/>
          <w:szCs w:val="28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оптимизация бюджетных расходов с учетом необходимости исполнения приоритетных направлений;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оптимизация расходов на содержание органов </w:t>
      </w:r>
      <w:r w:rsidR="006D22AE">
        <w:rPr>
          <w:sz w:val="28"/>
          <w:szCs w:val="28"/>
        </w:rPr>
        <w:t>местного самоуправления</w:t>
      </w:r>
      <w:r w:rsidRPr="00845C88">
        <w:rPr>
          <w:sz w:val="28"/>
          <w:szCs w:val="28"/>
        </w:rPr>
        <w:t>, в том числе за счет нормирования ряда текущих аппаратных расходов;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58F1">
        <w:rPr>
          <w:sz w:val="28"/>
          <w:szCs w:val="28"/>
        </w:rPr>
        <w:t>муниципальных</w:t>
      </w:r>
      <w:r w:rsidRPr="00845C88">
        <w:rPr>
          <w:sz w:val="28"/>
          <w:szCs w:val="28"/>
        </w:rPr>
        <w:t xml:space="preserve"> услуг;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оптимизация расходов </w:t>
      </w:r>
      <w:r w:rsidR="00D15522">
        <w:rPr>
          <w:sz w:val="28"/>
          <w:szCs w:val="28"/>
        </w:rPr>
        <w:t>местного</w:t>
      </w:r>
      <w:r w:rsidRPr="00845C88">
        <w:rPr>
          <w:sz w:val="28"/>
          <w:szCs w:val="28"/>
        </w:rPr>
        <w:t xml:space="preserve"> бюджета, направляемых </w:t>
      </w:r>
      <w:r w:rsidR="00C049E5">
        <w:rPr>
          <w:sz w:val="28"/>
          <w:szCs w:val="28"/>
        </w:rPr>
        <w:t xml:space="preserve">муниципальным </w:t>
      </w:r>
      <w:r w:rsidRPr="00845C88">
        <w:rPr>
          <w:sz w:val="28"/>
          <w:szCs w:val="28"/>
        </w:rPr>
        <w:t xml:space="preserve">бюджетным учреждениям в форме субсидий на оказание </w:t>
      </w:r>
      <w:r w:rsidR="00C049E5">
        <w:rPr>
          <w:sz w:val="28"/>
          <w:szCs w:val="28"/>
        </w:rPr>
        <w:t>муниципальных</w:t>
      </w:r>
      <w:r w:rsidRPr="00845C88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</w:t>
      </w:r>
      <w:r w:rsidR="00C049E5">
        <w:rPr>
          <w:sz w:val="28"/>
          <w:szCs w:val="28"/>
        </w:rPr>
        <w:t>муниципальных</w:t>
      </w:r>
      <w:r w:rsidRPr="00845C88">
        <w:rPr>
          <w:sz w:val="28"/>
          <w:szCs w:val="28"/>
        </w:rPr>
        <w:t xml:space="preserve"> услуг;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планирование расходов на строительство, реконструкцию и капитальный ремонт по объектам </w:t>
      </w:r>
      <w:r w:rsidR="00C61A21">
        <w:rPr>
          <w:sz w:val="28"/>
          <w:szCs w:val="28"/>
        </w:rPr>
        <w:t>муниципальной</w:t>
      </w:r>
      <w:r w:rsidRPr="00845C88">
        <w:rPr>
          <w:sz w:val="28"/>
          <w:szCs w:val="28"/>
        </w:rPr>
        <w:t xml:space="preserve">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применение мер по повышению энергоэффективности и энергосбережению;</w:t>
      </w:r>
    </w:p>
    <w:p w:rsidR="00845C88" w:rsidRPr="00845C88" w:rsidRDefault="00845C88" w:rsidP="00845C88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5C88">
        <w:rPr>
          <w:sz w:val="28"/>
          <w:szCs w:val="28"/>
        </w:rPr>
        <w:t>2.4. Развитие межбюджетных отношений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5C88">
        <w:rPr>
          <w:bCs/>
          <w:sz w:val="28"/>
          <w:szCs w:val="28"/>
        </w:rPr>
        <w:t>Бюджетная политика в сфере межбюджетных отношений будет направлена на обеспечение  сбалансированности бюджет</w:t>
      </w:r>
      <w:r w:rsidR="00D03A58">
        <w:rPr>
          <w:bCs/>
          <w:sz w:val="28"/>
          <w:szCs w:val="28"/>
        </w:rPr>
        <w:t>а</w:t>
      </w:r>
      <w:r w:rsidRPr="00845C88">
        <w:rPr>
          <w:bCs/>
          <w:sz w:val="28"/>
          <w:szCs w:val="28"/>
        </w:rPr>
        <w:t xml:space="preserve"> </w:t>
      </w:r>
      <w:r w:rsidR="00D03A58">
        <w:rPr>
          <w:bCs/>
          <w:sz w:val="28"/>
          <w:szCs w:val="28"/>
        </w:rPr>
        <w:t>сельского поселения</w:t>
      </w:r>
      <w:r w:rsidRPr="00845C88">
        <w:rPr>
          <w:bCs/>
          <w:sz w:val="28"/>
          <w:szCs w:val="28"/>
        </w:rPr>
        <w:t>,</w:t>
      </w:r>
      <w:r w:rsidRPr="00845C88">
        <w:rPr>
          <w:sz w:val="28"/>
          <w:szCs w:val="28"/>
        </w:rPr>
        <w:t xml:space="preserve"> </w:t>
      </w:r>
      <w:r w:rsidRPr="00845C88">
        <w:rPr>
          <w:bCs/>
          <w:sz w:val="28"/>
          <w:szCs w:val="28"/>
        </w:rPr>
        <w:t xml:space="preserve">усиление выравнивающей составляющей межбюджетных трансфертов.  </w:t>
      </w:r>
    </w:p>
    <w:p w:rsidR="00845C88" w:rsidRPr="00845C88" w:rsidRDefault="00845C88" w:rsidP="00845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5C88">
        <w:rPr>
          <w:bCs/>
          <w:sz w:val="28"/>
          <w:szCs w:val="28"/>
        </w:rPr>
        <w:t>В условиях имеющихся рисков сбалансированности бюджет</w:t>
      </w:r>
      <w:r w:rsidR="0004143A">
        <w:rPr>
          <w:bCs/>
          <w:sz w:val="28"/>
          <w:szCs w:val="28"/>
        </w:rPr>
        <w:t>а поселения</w:t>
      </w:r>
      <w:r w:rsidRPr="00845C88">
        <w:rPr>
          <w:bCs/>
          <w:sz w:val="28"/>
          <w:szCs w:val="28"/>
        </w:rPr>
        <w:t xml:space="preserve">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845C88" w:rsidRPr="001408A4" w:rsidRDefault="00845C88" w:rsidP="00845C88">
      <w:pPr>
        <w:rPr>
          <w:sz w:val="28"/>
          <w:szCs w:val="28"/>
        </w:rPr>
      </w:pPr>
    </w:p>
    <w:p w:rsidR="00845C88" w:rsidRPr="00845C88" w:rsidRDefault="00845C88" w:rsidP="00845C88">
      <w:pPr>
        <w:widowControl w:val="0"/>
        <w:spacing w:line="228" w:lineRule="auto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>2.5. Повышение прозрачности</w:t>
      </w:r>
    </w:p>
    <w:p w:rsidR="00845C88" w:rsidRPr="00845C88" w:rsidRDefault="00845C88" w:rsidP="00845C88">
      <w:pPr>
        <w:widowControl w:val="0"/>
        <w:spacing w:line="228" w:lineRule="auto"/>
        <w:jc w:val="center"/>
        <w:rPr>
          <w:sz w:val="28"/>
          <w:szCs w:val="28"/>
        </w:rPr>
      </w:pPr>
      <w:r w:rsidRPr="00845C88">
        <w:rPr>
          <w:sz w:val="28"/>
          <w:szCs w:val="28"/>
        </w:rPr>
        <w:t>и открытости бюджетного процесса</w:t>
      </w:r>
    </w:p>
    <w:p w:rsidR="00845C88" w:rsidRPr="00845C88" w:rsidRDefault="00845C88" w:rsidP="00845C88">
      <w:pPr>
        <w:widowControl w:val="0"/>
        <w:spacing w:line="228" w:lineRule="auto"/>
        <w:jc w:val="both"/>
      </w:pPr>
    </w:p>
    <w:p w:rsidR="00845C88" w:rsidRPr="00845C88" w:rsidRDefault="00845C88" w:rsidP="00845C88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В целях модернизации бюджетного процесса </w:t>
      </w:r>
      <w:r w:rsidR="00EF6083">
        <w:rPr>
          <w:sz w:val="28"/>
          <w:szCs w:val="28"/>
        </w:rPr>
        <w:t>сельского поселения</w:t>
      </w:r>
      <w:r w:rsidRPr="00845C88">
        <w:rPr>
          <w:sz w:val="28"/>
          <w:szCs w:val="28"/>
        </w:rPr>
        <w:t xml:space="preserve"> с </w:t>
      </w:r>
      <w:r w:rsidRPr="00845C88">
        <w:rPr>
          <w:spacing w:val="-6"/>
          <w:sz w:val="28"/>
          <w:szCs w:val="28"/>
        </w:rPr>
        <w:t>201</w:t>
      </w:r>
      <w:r w:rsidR="00E72D3D">
        <w:rPr>
          <w:spacing w:val="-6"/>
          <w:sz w:val="28"/>
          <w:szCs w:val="28"/>
        </w:rPr>
        <w:t>5</w:t>
      </w:r>
      <w:r w:rsidRPr="00845C88">
        <w:rPr>
          <w:spacing w:val="-6"/>
          <w:sz w:val="28"/>
          <w:szCs w:val="28"/>
        </w:rPr>
        <w:t xml:space="preserve"> года </w:t>
      </w:r>
      <w:r w:rsidR="00E72D3D">
        <w:rPr>
          <w:spacing w:val="-6"/>
          <w:sz w:val="28"/>
          <w:szCs w:val="28"/>
        </w:rPr>
        <w:t xml:space="preserve">планируется к подключению </w:t>
      </w:r>
      <w:r w:rsidRPr="00845C88">
        <w:rPr>
          <w:spacing w:val="-6"/>
          <w:sz w:val="28"/>
          <w:szCs w:val="28"/>
        </w:rPr>
        <w:t>автоматизированная система управления</w:t>
      </w:r>
      <w:r w:rsidRPr="00845C88">
        <w:rPr>
          <w:sz w:val="28"/>
          <w:szCs w:val="28"/>
        </w:rPr>
        <w:t xml:space="preserve"> общественными финансами, которая за счет использования современных </w:t>
      </w:r>
      <w:r w:rsidRPr="00845C88">
        <w:rPr>
          <w:spacing w:val="-8"/>
          <w:sz w:val="28"/>
          <w:szCs w:val="28"/>
        </w:rPr>
        <w:t xml:space="preserve">телекоммуникационных технологий позволяет </w:t>
      </w:r>
      <w:r w:rsidR="004F187C">
        <w:rPr>
          <w:spacing w:val="-8"/>
          <w:sz w:val="28"/>
          <w:szCs w:val="28"/>
        </w:rPr>
        <w:t>участвовать</w:t>
      </w:r>
      <w:r w:rsidRPr="00845C88">
        <w:rPr>
          <w:spacing w:val="-8"/>
          <w:sz w:val="28"/>
          <w:szCs w:val="28"/>
        </w:rPr>
        <w:t xml:space="preserve"> в едино</w:t>
      </w:r>
      <w:r w:rsidR="004F187C">
        <w:rPr>
          <w:spacing w:val="-8"/>
          <w:sz w:val="28"/>
          <w:szCs w:val="28"/>
        </w:rPr>
        <w:t>м</w:t>
      </w:r>
      <w:r w:rsidRPr="00845C88">
        <w:rPr>
          <w:spacing w:val="-8"/>
          <w:sz w:val="28"/>
          <w:szCs w:val="28"/>
        </w:rPr>
        <w:t xml:space="preserve"> информационно</w:t>
      </w:r>
      <w:r w:rsidR="004F187C">
        <w:rPr>
          <w:spacing w:val="-8"/>
          <w:sz w:val="28"/>
          <w:szCs w:val="28"/>
        </w:rPr>
        <w:t>м</w:t>
      </w:r>
      <w:r w:rsidRPr="00845C88">
        <w:rPr>
          <w:sz w:val="28"/>
          <w:szCs w:val="28"/>
        </w:rPr>
        <w:t xml:space="preserve"> пространств</w:t>
      </w:r>
      <w:r w:rsidR="004F187C">
        <w:rPr>
          <w:sz w:val="28"/>
          <w:szCs w:val="28"/>
        </w:rPr>
        <w:t>е</w:t>
      </w:r>
      <w:r w:rsidRPr="00845C88">
        <w:rPr>
          <w:sz w:val="28"/>
          <w:szCs w:val="28"/>
        </w:rPr>
        <w:t xml:space="preserve"> всех участников бюджетного процесса.</w:t>
      </w:r>
    </w:p>
    <w:p w:rsidR="00845C88" w:rsidRPr="00845C88" w:rsidRDefault="00845C88" w:rsidP="00845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В предстоящем периоде продолжится внедрение новых подсистем данной информационной системы, в том числе планировани</w:t>
      </w:r>
      <w:r w:rsidR="004F187C">
        <w:rPr>
          <w:sz w:val="28"/>
          <w:szCs w:val="28"/>
        </w:rPr>
        <w:t>е</w:t>
      </w:r>
      <w:r w:rsidRPr="00845C88">
        <w:rPr>
          <w:sz w:val="28"/>
          <w:szCs w:val="28"/>
        </w:rPr>
        <w:t xml:space="preserve"> расходов </w:t>
      </w:r>
      <w:r w:rsidR="004F187C">
        <w:rPr>
          <w:sz w:val="28"/>
          <w:szCs w:val="28"/>
        </w:rPr>
        <w:t xml:space="preserve">местного </w:t>
      </w:r>
      <w:r w:rsidRPr="00845C88">
        <w:rPr>
          <w:sz w:val="28"/>
          <w:szCs w:val="28"/>
        </w:rPr>
        <w:t>бюджета,</w:t>
      </w:r>
      <w:r w:rsidR="004F187C">
        <w:rPr>
          <w:sz w:val="28"/>
          <w:szCs w:val="28"/>
        </w:rPr>
        <w:t xml:space="preserve"> </w:t>
      </w:r>
      <w:r w:rsidRPr="00845C88">
        <w:rPr>
          <w:sz w:val="28"/>
          <w:szCs w:val="28"/>
        </w:rPr>
        <w:t>санкционирования при осуществлении муниципальных закупок.</w:t>
      </w:r>
    </w:p>
    <w:p w:rsidR="00845C88" w:rsidRPr="00845C88" w:rsidRDefault="00845C88" w:rsidP="00845C88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>В целях обеспечения открытости и подконтрольности бюджетного процесса продолжится проведение публичных слушаний по обсуждению проекта бюджета</w:t>
      </w:r>
      <w:r w:rsidR="00EE0A75">
        <w:rPr>
          <w:sz w:val="28"/>
          <w:szCs w:val="28"/>
        </w:rPr>
        <w:t xml:space="preserve"> сельского поселения</w:t>
      </w:r>
      <w:r w:rsidRPr="00845C88">
        <w:rPr>
          <w:sz w:val="28"/>
          <w:szCs w:val="28"/>
        </w:rPr>
        <w:t>, отчета о его исполнении.</w:t>
      </w:r>
    </w:p>
    <w:p w:rsidR="00845C88" w:rsidRPr="00845C88" w:rsidRDefault="00845C88" w:rsidP="00845C88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845C88" w:rsidRPr="00845C88" w:rsidRDefault="00845C88" w:rsidP="00845C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5C88" w:rsidRPr="00845C88" w:rsidRDefault="00845C88" w:rsidP="00845C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5C88" w:rsidRDefault="001116A3" w:rsidP="00C660A7">
      <w:pPr>
        <w:rPr>
          <w:sz w:val="28"/>
        </w:rPr>
      </w:pPr>
      <w:r>
        <w:rPr>
          <w:sz w:val="28"/>
        </w:rPr>
        <w:t>Глава Казанского сельского поселения                                   Л.А. Самолаева</w:t>
      </w:r>
    </w:p>
    <w:sectPr w:rsidR="00845C88" w:rsidSect="00117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5C" w:rsidRDefault="00084A5C">
      <w:r>
        <w:separator/>
      </w:r>
    </w:p>
  </w:endnote>
  <w:endnote w:type="continuationSeparator" w:id="0">
    <w:p w:rsidR="00084A5C" w:rsidRDefault="0008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87" w:rsidRDefault="00EB16C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20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087" w:rsidRDefault="004420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87" w:rsidRDefault="00EB16C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20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A5C">
      <w:rPr>
        <w:rStyle w:val="a8"/>
        <w:noProof/>
      </w:rPr>
      <w:t>1</w:t>
    </w:r>
    <w:r>
      <w:rPr>
        <w:rStyle w:val="a8"/>
      </w:rPr>
      <w:fldChar w:fldCharType="end"/>
    </w:r>
  </w:p>
  <w:p w:rsidR="00442087" w:rsidRPr="00C541B0" w:rsidRDefault="00442087" w:rsidP="00A931C6">
    <w:pPr>
      <w:pStyle w:val="a5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0" w:rsidRDefault="003D27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5C" w:rsidRDefault="00084A5C">
      <w:r>
        <w:separator/>
      </w:r>
    </w:p>
  </w:footnote>
  <w:footnote w:type="continuationSeparator" w:id="0">
    <w:p w:rsidR="00084A5C" w:rsidRDefault="00084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0" w:rsidRDefault="003D27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0" w:rsidRDefault="003D27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0" w:rsidRDefault="003D27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15pt;height:12.15pt" o:bullet="t">
        <v:imagedata r:id="rId1" o:title=""/>
      </v:shape>
    </w:pict>
  </w:numPicBullet>
  <w:abstractNum w:abstractNumId="0">
    <w:nsid w:val="1519075F"/>
    <w:multiLevelType w:val="hybridMultilevel"/>
    <w:tmpl w:val="F740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C88"/>
    <w:rsid w:val="00003B0D"/>
    <w:rsid w:val="000067D7"/>
    <w:rsid w:val="0004143A"/>
    <w:rsid w:val="00042414"/>
    <w:rsid w:val="000437CB"/>
    <w:rsid w:val="000553CB"/>
    <w:rsid w:val="00055658"/>
    <w:rsid w:val="0006433B"/>
    <w:rsid w:val="0006453D"/>
    <w:rsid w:val="000650F6"/>
    <w:rsid w:val="000676E0"/>
    <w:rsid w:val="00072471"/>
    <w:rsid w:val="00073812"/>
    <w:rsid w:val="000813B6"/>
    <w:rsid w:val="00084A5C"/>
    <w:rsid w:val="000A1D2A"/>
    <w:rsid w:val="000A6888"/>
    <w:rsid w:val="000B1E8F"/>
    <w:rsid w:val="000B4EB6"/>
    <w:rsid w:val="000B5323"/>
    <w:rsid w:val="000D08B2"/>
    <w:rsid w:val="000D157C"/>
    <w:rsid w:val="000D346E"/>
    <w:rsid w:val="000D55A0"/>
    <w:rsid w:val="000E1E20"/>
    <w:rsid w:val="000E43BB"/>
    <w:rsid w:val="000E5F10"/>
    <w:rsid w:val="000F06A4"/>
    <w:rsid w:val="000F123A"/>
    <w:rsid w:val="0010321F"/>
    <w:rsid w:val="0011165B"/>
    <w:rsid w:val="001116A3"/>
    <w:rsid w:val="001157AE"/>
    <w:rsid w:val="00117827"/>
    <w:rsid w:val="00123961"/>
    <w:rsid w:val="001312D1"/>
    <w:rsid w:val="0013133D"/>
    <w:rsid w:val="001329BF"/>
    <w:rsid w:val="00134C4B"/>
    <w:rsid w:val="001408A4"/>
    <w:rsid w:val="00147FDF"/>
    <w:rsid w:val="001532E8"/>
    <w:rsid w:val="00153E1D"/>
    <w:rsid w:val="001540BC"/>
    <w:rsid w:val="001622DD"/>
    <w:rsid w:val="00167DEA"/>
    <w:rsid w:val="0018267C"/>
    <w:rsid w:val="00184E27"/>
    <w:rsid w:val="0019006B"/>
    <w:rsid w:val="0019306B"/>
    <w:rsid w:val="001969E4"/>
    <w:rsid w:val="001A0C17"/>
    <w:rsid w:val="001A1B4E"/>
    <w:rsid w:val="001A49DD"/>
    <w:rsid w:val="001A539B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00D0"/>
    <w:rsid w:val="00253935"/>
    <w:rsid w:val="00257360"/>
    <w:rsid w:val="00263B3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332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0EF3"/>
    <w:rsid w:val="00330C1E"/>
    <w:rsid w:val="00330EF4"/>
    <w:rsid w:val="00331003"/>
    <w:rsid w:val="00331E18"/>
    <w:rsid w:val="00331F49"/>
    <w:rsid w:val="00336AA8"/>
    <w:rsid w:val="003469A4"/>
    <w:rsid w:val="00350EC9"/>
    <w:rsid w:val="003551F3"/>
    <w:rsid w:val="00361865"/>
    <w:rsid w:val="00361911"/>
    <w:rsid w:val="003629F0"/>
    <w:rsid w:val="00373B82"/>
    <w:rsid w:val="003821C4"/>
    <w:rsid w:val="00387896"/>
    <w:rsid w:val="003962A2"/>
    <w:rsid w:val="003B0B63"/>
    <w:rsid w:val="003B40A6"/>
    <w:rsid w:val="003C2466"/>
    <w:rsid w:val="003D1FAB"/>
    <w:rsid w:val="003D2700"/>
    <w:rsid w:val="003F0051"/>
    <w:rsid w:val="003F1149"/>
    <w:rsid w:val="003F14DD"/>
    <w:rsid w:val="00404534"/>
    <w:rsid w:val="004111BA"/>
    <w:rsid w:val="00421B7D"/>
    <w:rsid w:val="0042489B"/>
    <w:rsid w:val="004250A7"/>
    <w:rsid w:val="00425525"/>
    <w:rsid w:val="00427B3E"/>
    <w:rsid w:val="00442087"/>
    <w:rsid w:val="004511C4"/>
    <w:rsid w:val="004576CA"/>
    <w:rsid w:val="004647D8"/>
    <w:rsid w:val="0046696D"/>
    <w:rsid w:val="00476F55"/>
    <w:rsid w:val="00481B18"/>
    <w:rsid w:val="00483E73"/>
    <w:rsid w:val="004912A7"/>
    <w:rsid w:val="00492AA0"/>
    <w:rsid w:val="00496401"/>
    <w:rsid w:val="004A094F"/>
    <w:rsid w:val="004A31F8"/>
    <w:rsid w:val="004B5BC3"/>
    <w:rsid w:val="004B692F"/>
    <w:rsid w:val="004C18B2"/>
    <w:rsid w:val="004D189D"/>
    <w:rsid w:val="004D1F5B"/>
    <w:rsid w:val="004D240E"/>
    <w:rsid w:val="004D355F"/>
    <w:rsid w:val="004E0A59"/>
    <w:rsid w:val="004E371F"/>
    <w:rsid w:val="004E5DC7"/>
    <w:rsid w:val="004F0F7E"/>
    <w:rsid w:val="004F125C"/>
    <w:rsid w:val="004F187C"/>
    <w:rsid w:val="004F4CBB"/>
    <w:rsid w:val="005033F0"/>
    <w:rsid w:val="00514FF4"/>
    <w:rsid w:val="00523E32"/>
    <w:rsid w:val="00532989"/>
    <w:rsid w:val="00544BB6"/>
    <w:rsid w:val="005531FB"/>
    <w:rsid w:val="0057575C"/>
    <w:rsid w:val="00577970"/>
    <w:rsid w:val="00584659"/>
    <w:rsid w:val="00595EAD"/>
    <w:rsid w:val="005A1DBB"/>
    <w:rsid w:val="005A5CE4"/>
    <w:rsid w:val="005A6DEA"/>
    <w:rsid w:val="005C42CB"/>
    <w:rsid w:val="005D7087"/>
    <w:rsid w:val="005D7D52"/>
    <w:rsid w:val="005E5AEB"/>
    <w:rsid w:val="005F0448"/>
    <w:rsid w:val="006000DD"/>
    <w:rsid w:val="00600724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703D"/>
    <w:rsid w:val="006B451E"/>
    <w:rsid w:val="006C46BF"/>
    <w:rsid w:val="006D088E"/>
    <w:rsid w:val="006D22AE"/>
    <w:rsid w:val="006D6326"/>
    <w:rsid w:val="006D6C95"/>
    <w:rsid w:val="006D7297"/>
    <w:rsid w:val="006E7A9D"/>
    <w:rsid w:val="006F5BFB"/>
    <w:rsid w:val="00705427"/>
    <w:rsid w:val="0072516A"/>
    <w:rsid w:val="0073091A"/>
    <w:rsid w:val="007351B1"/>
    <w:rsid w:val="00735B3A"/>
    <w:rsid w:val="00736452"/>
    <w:rsid w:val="00741F33"/>
    <w:rsid w:val="00745ABF"/>
    <w:rsid w:val="00753DCF"/>
    <w:rsid w:val="00761249"/>
    <w:rsid w:val="007619C8"/>
    <w:rsid w:val="00762138"/>
    <w:rsid w:val="00762A67"/>
    <w:rsid w:val="00764C14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D36"/>
    <w:rsid w:val="00795E41"/>
    <w:rsid w:val="007A4730"/>
    <w:rsid w:val="007A7C89"/>
    <w:rsid w:val="007B4135"/>
    <w:rsid w:val="007B63DF"/>
    <w:rsid w:val="007C2D29"/>
    <w:rsid w:val="007C411B"/>
    <w:rsid w:val="007E2897"/>
    <w:rsid w:val="007F2408"/>
    <w:rsid w:val="007F6167"/>
    <w:rsid w:val="008067EB"/>
    <w:rsid w:val="00807445"/>
    <w:rsid w:val="00825C91"/>
    <w:rsid w:val="00845C88"/>
    <w:rsid w:val="0085109E"/>
    <w:rsid w:val="008531DF"/>
    <w:rsid w:val="00853CD2"/>
    <w:rsid w:val="0085549A"/>
    <w:rsid w:val="00864DE4"/>
    <w:rsid w:val="00865921"/>
    <w:rsid w:val="008663E7"/>
    <w:rsid w:val="00870975"/>
    <w:rsid w:val="0087261C"/>
    <w:rsid w:val="008764FF"/>
    <w:rsid w:val="00883566"/>
    <w:rsid w:val="0088411C"/>
    <w:rsid w:val="00887A4B"/>
    <w:rsid w:val="0089074D"/>
    <w:rsid w:val="00891BCB"/>
    <w:rsid w:val="00894987"/>
    <w:rsid w:val="008B0FFA"/>
    <w:rsid w:val="008B5A41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170DF"/>
    <w:rsid w:val="00917841"/>
    <w:rsid w:val="00920540"/>
    <w:rsid w:val="00935666"/>
    <w:rsid w:val="00936DE3"/>
    <w:rsid w:val="00936F4D"/>
    <w:rsid w:val="00944C99"/>
    <w:rsid w:val="00945130"/>
    <w:rsid w:val="009550E1"/>
    <w:rsid w:val="00960B20"/>
    <w:rsid w:val="0096697E"/>
    <w:rsid w:val="00975A79"/>
    <w:rsid w:val="00982136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4698"/>
    <w:rsid w:val="009F53FC"/>
    <w:rsid w:val="00A028D8"/>
    <w:rsid w:val="00A21D35"/>
    <w:rsid w:val="00A23923"/>
    <w:rsid w:val="00A30373"/>
    <w:rsid w:val="00A54221"/>
    <w:rsid w:val="00A560D7"/>
    <w:rsid w:val="00A64977"/>
    <w:rsid w:val="00A66741"/>
    <w:rsid w:val="00A667B1"/>
    <w:rsid w:val="00A761D6"/>
    <w:rsid w:val="00A8030E"/>
    <w:rsid w:val="00A806B6"/>
    <w:rsid w:val="00A83A00"/>
    <w:rsid w:val="00A9194E"/>
    <w:rsid w:val="00A931C6"/>
    <w:rsid w:val="00AA0CA0"/>
    <w:rsid w:val="00AA7EF5"/>
    <w:rsid w:val="00AB32C0"/>
    <w:rsid w:val="00AB5B8E"/>
    <w:rsid w:val="00AC06AE"/>
    <w:rsid w:val="00AC4B59"/>
    <w:rsid w:val="00AC539A"/>
    <w:rsid w:val="00AD4380"/>
    <w:rsid w:val="00AD65C3"/>
    <w:rsid w:val="00AF1AFD"/>
    <w:rsid w:val="00B01499"/>
    <w:rsid w:val="00B03D20"/>
    <w:rsid w:val="00B05E9C"/>
    <w:rsid w:val="00B07968"/>
    <w:rsid w:val="00B226AF"/>
    <w:rsid w:val="00B22C01"/>
    <w:rsid w:val="00B27189"/>
    <w:rsid w:val="00B30178"/>
    <w:rsid w:val="00B36F56"/>
    <w:rsid w:val="00B37593"/>
    <w:rsid w:val="00B473A7"/>
    <w:rsid w:val="00B50D72"/>
    <w:rsid w:val="00B51098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0817"/>
    <w:rsid w:val="00BC48A0"/>
    <w:rsid w:val="00BC58F1"/>
    <w:rsid w:val="00BD4AC3"/>
    <w:rsid w:val="00BE04BD"/>
    <w:rsid w:val="00BF279A"/>
    <w:rsid w:val="00C049E5"/>
    <w:rsid w:val="00C10A10"/>
    <w:rsid w:val="00C171DF"/>
    <w:rsid w:val="00C213F4"/>
    <w:rsid w:val="00C230A2"/>
    <w:rsid w:val="00C2412B"/>
    <w:rsid w:val="00C327FC"/>
    <w:rsid w:val="00C422AC"/>
    <w:rsid w:val="00C43085"/>
    <w:rsid w:val="00C43AF0"/>
    <w:rsid w:val="00C45CB2"/>
    <w:rsid w:val="00C470D7"/>
    <w:rsid w:val="00C47957"/>
    <w:rsid w:val="00C56ED2"/>
    <w:rsid w:val="00C60C64"/>
    <w:rsid w:val="00C61A21"/>
    <w:rsid w:val="00C660A7"/>
    <w:rsid w:val="00C71B9F"/>
    <w:rsid w:val="00C848F4"/>
    <w:rsid w:val="00C84BA5"/>
    <w:rsid w:val="00C904E9"/>
    <w:rsid w:val="00CA0062"/>
    <w:rsid w:val="00CB13AC"/>
    <w:rsid w:val="00CB22E0"/>
    <w:rsid w:val="00CB26E4"/>
    <w:rsid w:val="00CB4499"/>
    <w:rsid w:val="00CB51CA"/>
    <w:rsid w:val="00CB7B5C"/>
    <w:rsid w:val="00CD3069"/>
    <w:rsid w:val="00CD7EDD"/>
    <w:rsid w:val="00CE0CD6"/>
    <w:rsid w:val="00CE354A"/>
    <w:rsid w:val="00CE3C40"/>
    <w:rsid w:val="00CF2DFE"/>
    <w:rsid w:val="00CF3985"/>
    <w:rsid w:val="00CF491D"/>
    <w:rsid w:val="00D03A58"/>
    <w:rsid w:val="00D15522"/>
    <w:rsid w:val="00D22D84"/>
    <w:rsid w:val="00D27895"/>
    <w:rsid w:val="00D36073"/>
    <w:rsid w:val="00D45634"/>
    <w:rsid w:val="00D60444"/>
    <w:rsid w:val="00D63175"/>
    <w:rsid w:val="00D65AD2"/>
    <w:rsid w:val="00D736EA"/>
    <w:rsid w:val="00D83387"/>
    <w:rsid w:val="00D8356D"/>
    <w:rsid w:val="00D8360E"/>
    <w:rsid w:val="00D84291"/>
    <w:rsid w:val="00D84383"/>
    <w:rsid w:val="00D852C3"/>
    <w:rsid w:val="00D91715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7A74"/>
    <w:rsid w:val="00DF0355"/>
    <w:rsid w:val="00E138CA"/>
    <w:rsid w:val="00E23832"/>
    <w:rsid w:val="00E27B99"/>
    <w:rsid w:val="00E36B39"/>
    <w:rsid w:val="00E36FB7"/>
    <w:rsid w:val="00E37C66"/>
    <w:rsid w:val="00E52A55"/>
    <w:rsid w:val="00E5304D"/>
    <w:rsid w:val="00E56ECE"/>
    <w:rsid w:val="00E60787"/>
    <w:rsid w:val="00E65F05"/>
    <w:rsid w:val="00E6731C"/>
    <w:rsid w:val="00E72D3D"/>
    <w:rsid w:val="00E74139"/>
    <w:rsid w:val="00E749BB"/>
    <w:rsid w:val="00E75C8C"/>
    <w:rsid w:val="00E766DA"/>
    <w:rsid w:val="00E813B5"/>
    <w:rsid w:val="00E835D5"/>
    <w:rsid w:val="00E976A1"/>
    <w:rsid w:val="00EA2CEE"/>
    <w:rsid w:val="00EA4566"/>
    <w:rsid w:val="00EA6C99"/>
    <w:rsid w:val="00EB16CC"/>
    <w:rsid w:val="00EB30A4"/>
    <w:rsid w:val="00EB6088"/>
    <w:rsid w:val="00EB7C45"/>
    <w:rsid w:val="00ED0FB0"/>
    <w:rsid w:val="00ED3016"/>
    <w:rsid w:val="00ED36A1"/>
    <w:rsid w:val="00ED550D"/>
    <w:rsid w:val="00ED67BC"/>
    <w:rsid w:val="00EE0A75"/>
    <w:rsid w:val="00EE192F"/>
    <w:rsid w:val="00EF6083"/>
    <w:rsid w:val="00F033DC"/>
    <w:rsid w:val="00F06C16"/>
    <w:rsid w:val="00F15545"/>
    <w:rsid w:val="00F20EAC"/>
    <w:rsid w:val="00F23A3D"/>
    <w:rsid w:val="00F3309D"/>
    <w:rsid w:val="00F3339A"/>
    <w:rsid w:val="00F544FB"/>
    <w:rsid w:val="00F5626E"/>
    <w:rsid w:val="00F61FDE"/>
    <w:rsid w:val="00F64FE5"/>
    <w:rsid w:val="00F70F4D"/>
    <w:rsid w:val="00F73920"/>
    <w:rsid w:val="00F7522D"/>
    <w:rsid w:val="00F810AD"/>
    <w:rsid w:val="00F82185"/>
    <w:rsid w:val="00F8503A"/>
    <w:rsid w:val="00F87543"/>
    <w:rsid w:val="00F902F5"/>
    <w:rsid w:val="00F92101"/>
    <w:rsid w:val="00FA2968"/>
    <w:rsid w:val="00FA3D30"/>
    <w:rsid w:val="00FA7B28"/>
    <w:rsid w:val="00FB2416"/>
    <w:rsid w:val="00FB2774"/>
    <w:rsid w:val="00FB2945"/>
    <w:rsid w:val="00FE4BB6"/>
    <w:rsid w:val="00FE5DE1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85"/>
  </w:style>
  <w:style w:type="paragraph" w:styleId="1">
    <w:name w:val="heading 1"/>
    <w:basedOn w:val="a"/>
    <w:next w:val="a"/>
    <w:qFormat/>
    <w:rsid w:val="00CF39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F398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985"/>
    <w:rPr>
      <w:sz w:val="28"/>
    </w:rPr>
  </w:style>
  <w:style w:type="paragraph" w:styleId="a4">
    <w:name w:val="Body Text Indent"/>
    <w:basedOn w:val="a"/>
    <w:rsid w:val="00CF39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F398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F398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F398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F3985"/>
  </w:style>
  <w:style w:type="paragraph" w:styleId="a9">
    <w:name w:val="Balloon Text"/>
    <w:basedOn w:val="a"/>
    <w:link w:val="aa"/>
    <w:rsid w:val="00064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43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6433B"/>
  </w:style>
  <w:style w:type="paragraph" w:styleId="ab">
    <w:name w:val="List Paragraph"/>
    <w:basedOn w:val="a"/>
    <w:uiPriority w:val="34"/>
    <w:qFormat/>
    <w:rsid w:val="00134C4B"/>
    <w:pPr>
      <w:ind w:left="720"/>
      <w:contextualSpacing/>
    </w:pPr>
  </w:style>
  <w:style w:type="paragraph" w:customStyle="1" w:styleId="ConsPlusNormal">
    <w:name w:val="ConsPlusNormal"/>
    <w:rsid w:val="00764C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4C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AD65C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AD65C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064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43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6433B"/>
  </w:style>
  <w:style w:type="paragraph" w:styleId="ab">
    <w:name w:val="List Paragraph"/>
    <w:basedOn w:val="a"/>
    <w:uiPriority w:val="34"/>
    <w:qFormat/>
    <w:rsid w:val="0013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2591;fld=134;dst=10046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8BCDFB23B1C18E65B009C2FA3BDCB776B8CAE2DC0D76B583D5805BBD5C453512988725DDD9F938D8B6D5DK2L4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1905;fld=134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667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Об основных направлениях </vt:lpstr>
      <vt:lpstr>бюджетной и налоговой политики</vt:lpstr>
      <vt:lpstr>Казанского сельского поселения </vt:lpstr>
      <vt:lpstr>на 2015 – 2017 годы</vt:lpstr>
      <vt:lpstr>1. Утвердить основные направления бюджетной и налоговой политики Казанского сель</vt:lpstr>
      <vt:lpstr>Приложение</vt:lpstr>
      <vt:lpstr>к постановлению</vt:lpstr>
      <vt:lpstr>от 18.09.2013 № 157</vt:lpstr>
      <vt:lpstr/>
      <vt:lpstr/>
      <vt:lpstr>ОСНОВНЫЕ НАПРАВЛЕНИЯ</vt:lpstr>
      <vt:lpstr>бюджетной и налоговой политики </vt:lpstr>
      <vt:lpstr>Казанского сельского поселения на 2015 – 2017 годы </vt:lpstr>
      <vt:lpstr/>
      <vt:lpstr>    В результате принятых мер обеспечено выполнение первоочередных задач, поставленн</vt:lpstr>
      <vt:lpstr>Начиная с формирования бюджета поселения 2014 года, принято решение о формирован</vt:lpstr>
      <vt:lpstr>    </vt:lpstr>
      <vt:lpstr>    2. Основные цели и задачи бюджетной</vt:lpstr>
      <vt:lpstr>    2.4. Развитие межбюджетных отношений</vt:lpstr>
    </vt:vector>
  </TitlesOfParts>
  <Company>Ростовская область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125</cp:revision>
  <cp:lastPrinted>2014-09-04T09:41:00Z</cp:lastPrinted>
  <dcterms:created xsi:type="dcterms:W3CDTF">2014-09-01T07:10:00Z</dcterms:created>
  <dcterms:modified xsi:type="dcterms:W3CDTF">2014-09-22T11:23:00Z</dcterms:modified>
</cp:coreProperties>
</file>