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A" w:rsidRDefault="00DD666A" w:rsidP="00DD666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 опубликовано в официальном вестнике</w:t>
      </w:r>
    </w:p>
    <w:p w:rsidR="00452C15" w:rsidRPr="00966F24" w:rsidRDefault="0020513C" w:rsidP="002A7DF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Казанского</w:t>
      </w:r>
      <w:r w:rsidR="00452C15"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поселения</w:t>
      </w:r>
    </w:p>
    <w:p w:rsidR="00452C15" w:rsidRPr="00966F24" w:rsidRDefault="00200003" w:rsidP="002A7DF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 «11</w:t>
      </w:r>
      <w:r w:rsidR="002A7DFE"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мая</w:t>
      </w:r>
      <w:r w:rsidR="002A7DFE"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52C15"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>2021 года</w:t>
      </w:r>
      <w:r w:rsidR="002A7DFE" w:rsidRPr="00966F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</w:p>
    <w:p w:rsidR="0058557C" w:rsidRPr="00966F24" w:rsidRDefault="0058557C" w:rsidP="005855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57C" w:rsidRPr="00966F24" w:rsidRDefault="0058557C" w:rsidP="005855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57C" w:rsidRPr="00966F24" w:rsidRDefault="0058557C" w:rsidP="0058557C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решения</w:t>
      </w:r>
      <w:r w:rsidR="002A7DFE"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</w:t>
      </w:r>
      <w:r w:rsidR="002A7DFE"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20513C"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Казанского</w:t>
      </w: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целесообразности изменения границ</w:t>
      </w:r>
      <w:r w:rsidRPr="00966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20513C"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Казанское</w:t>
      </w:r>
      <w:r w:rsidRPr="0096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8557C" w:rsidRPr="00966F24" w:rsidRDefault="0058557C" w:rsidP="00585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A7DFE" w:rsidRPr="00966F24" w:rsidRDefault="0058557C" w:rsidP="002A7DF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D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адресу: Ростовская область</w:t>
      </w:r>
      <w:r w:rsidR="00B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Казанская</w:t>
      </w:r>
      <w:r w:rsidR="00A350E1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25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публичные слушания по проекту решения Собрани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3BCD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границ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57C" w:rsidRPr="00966F24" w:rsidRDefault="0058557C" w:rsidP="00A14F3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назначены </w:t>
      </w:r>
      <w:r w:rsidR="002A7DFE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2C15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2A7DFE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Собрания депутатов - главы </w:t>
      </w:r>
      <w:r w:rsidR="0020513C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="00452C15"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02DB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B02D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F31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вопросу рассмотрения проекта решения Собрания депутатов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14F31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 целесообразности изменения границ муниципального образования «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="00A14F31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BC" w:rsidRPr="0068735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опубликованным в официальном вестнике </w:t>
      </w:r>
      <w:r w:rsidR="00664029" w:rsidRPr="00687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</w:t>
      </w:r>
      <w:r w:rsidR="00452C15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000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A43BCD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0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2C15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557C" w:rsidRPr="00966F24" w:rsidRDefault="0058557C" w:rsidP="0058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слушаниях приняли участие </w:t>
      </w:r>
      <w:r w:rsidR="0055054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557C" w:rsidRPr="00966F24" w:rsidRDefault="0058557C" w:rsidP="0045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публичных слушаний принято решение: «Признать целесообразным изменение гра</w:t>
      </w:r>
      <w:r w:rsidR="002A7DFE"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 муниципального образования </w:t>
      </w:r>
      <w:r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0513C"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Казанское</w:t>
      </w:r>
      <w:r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и рекомендовать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 w:rsidR="00452C15"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целесообразности изменения границ муниципального образования «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2A7DFE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57C" w:rsidRPr="00966F24" w:rsidRDefault="0058557C" w:rsidP="0058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24">
        <w:rPr>
          <w:rFonts w:ascii="Times New Roman" w:eastAsia="Calibri" w:hAnsi="Times New Roman" w:cs="Times New Roman"/>
          <w:sz w:val="28"/>
          <w:szCs w:val="28"/>
          <w:lang w:eastAsia="ru-RU"/>
        </w:rPr>
        <w:t>За принятое решение проголосовало большинство участников публичных слушаний.</w:t>
      </w:r>
    </w:p>
    <w:p w:rsidR="0058557C" w:rsidRPr="00966F24" w:rsidRDefault="0058557C" w:rsidP="005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7C" w:rsidRPr="00966F24" w:rsidRDefault="0058557C" w:rsidP="0058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FE" w:rsidRPr="00966F24" w:rsidRDefault="002A7DFE" w:rsidP="002A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:rsidR="002A7DFE" w:rsidRPr="00793CC1" w:rsidRDefault="002A7DFE" w:rsidP="002A7DF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A43BCD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</w:t>
      </w:r>
      <w:r w:rsidR="0020513C" w:rsidRPr="009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Яковчук</w:t>
      </w:r>
    </w:p>
    <w:sectPr w:rsidR="002A7DFE" w:rsidRPr="00793CC1" w:rsidSect="00452C15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B5" w:rsidRDefault="00B24BB5" w:rsidP="0058557C">
      <w:pPr>
        <w:spacing w:after="0" w:line="240" w:lineRule="auto"/>
      </w:pPr>
      <w:r>
        <w:separator/>
      </w:r>
    </w:p>
  </w:endnote>
  <w:endnote w:type="continuationSeparator" w:id="0">
    <w:p w:rsidR="00B24BB5" w:rsidRDefault="00B24BB5" w:rsidP="0058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B5" w:rsidRDefault="00B24BB5" w:rsidP="0058557C">
      <w:pPr>
        <w:spacing w:after="0" w:line="240" w:lineRule="auto"/>
      </w:pPr>
      <w:r>
        <w:separator/>
      </w:r>
    </w:p>
  </w:footnote>
  <w:footnote w:type="continuationSeparator" w:id="0">
    <w:p w:rsidR="00B24BB5" w:rsidRDefault="00B24BB5" w:rsidP="0058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BA8" w:rsidRDefault="000458BD">
        <w:pPr>
          <w:pStyle w:val="a6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544"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C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BA8" w:rsidRDefault="00B24B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1C"/>
    <w:rsid w:val="000458BD"/>
    <w:rsid w:val="00090BEF"/>
    <w:rsid w:val="001409B1"/>
    <w:rsid w:val="001725CA"/>
    <w:rsid w:val="00200003"/>
    <w:rsid w:val="0020513C"/>
    <w:rsid w:val="002061BC"/>
    <w:rsid w:val="002A7DFE"/>
    <w:rsid w:val="002C18F4"/>
    <w:rsid w:val="002D1FF2"/>
    <w:rsid w:val="00371E5C"/>
    <w:rsid w:val="003A5647"/>
    <w:rsid w:val="003E0977"/>
    <w:rsid w:val="00452C15"/>
    <w:rsid w:val="0052681F"/>
    <w:rsid w:val="0055054E"/>
    <w:rsid w:val="0058557C"/>
    <w:rsid w:val="00586E1C"/>
    <w:rsid w:val="006020EC"/>
    <w:rsid w:val="006264A5"/>
    <w:rsid w:val="00664029"/>
    <w:rsid w:val="0068735B"/>
    <w:rsid w:val="006B3FD5"/>
    <w:rsid w:val="006D4544"/>
    <w:rsid w:val="00711A57"/>
    <w:rsid w:val="0073721C"/>
    <w:rsid w:val="008B7734"/>
    <w:rsid w:val="00966F24"/>
    <w:rsid w:val="009C4E34"/>
    <w:rsid w:val="00A14F31"/>
    <w:rsid w:val="00A350E1"/>
    <w:rsid w:val="00A43BCD"/>
    <w:rsid w:val="00A84FB8"/>
    <w:rsid w:val="00B02DB6"/>
    <w:rsid w:val="00B10117"/>
    <w:rsid w:val="00B24BB5"/>
    <w:rsid w:val="00B25032"/>
    <w:rsid w:val="00B448C0"/>
    <w:rsid w:val="00B74F5C"/>
    <w:rsid w:val="00CF5E18"/>
    <w:rsid w:val="00D20B00"/>
    <w:rsid w:val="00DD666A"/>
    <w:rsid w:val="00E34306"/>
    <w:rsid w:val="00F10A9F"/>
    <w:rsid w:val="00F36511"/>
    <w:rsid w:val="00F61970"/>
    <w:rsid w:val="00F85966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5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557C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855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55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557C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27</cp:revision>
  <cp:lastPrinted>2021-05-12T12:16:00Z</cp:lastPrinted>
  <dcterms:created xsi:type="dcterms:W3CDTF">2021-04-09T09:36:00Z</dcterms:created>
  <dcterms:modified xsi:type="dcterms:W3CDTF">2021-05-18T12:49:00Z</dcterms:modified>
</cp:coreProperties>
</file>