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7A49" w:rsidRPr="003A7C67" w:rsidRDefault="00187A49" w:rsidP="003A7C67">
      <w:pPr>
        <w:ind w:right="-2"/>
        <w:jc w:val="right"/>
        <w:rPr>
          <w:b/>
          <w:sz w:val="28"/>
          <w:szCs w:val="28"/>
        </w:rPr>
      </w:pPr>
      <w:r w:rsidRPr="003A7C67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Е</w:t>
      </w:r>
      <w:r w:rsidRPr="003A7C67">
        <w:rPr>
          <w:b/>
          <w:sz w:val="28"/>
          <w:szCs w:val="28"/>
        </w:rPr>
        <w:t>КТ</w:t>
      </w:r>
    </w:p>
    <w:p w:rsidR="00187A49" w:rsidRPr="00A12B77" w:rsidRDefault="00187A49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87A49" w:rsidRPr="00A12B77" w:rsidRDefault="00187A49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87A49" w:rsidRPr="00A12B77" w:rsidRDefault="00187A49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A12B77">
        <w:rPr>
          <w:sz w:val="28"/>
          <w:szCs w:val="28"/>
        </w:rPr>
        <w:t>»</w:t>
      </w:r>
    </w:p>
    <w:p w:rsidR="00187A49" w:rsidRPr="00A12B77" w:rsidRDefault="00187A49" w:rsidP="0013048C">
      <w:pPr>
        <w:ind w:right="-2"/>
        <w:jc w:val="center"/>
        <w:rPr>
          <w:sz w:val="28"/>
          <w:szCs w:val="28"/>
        </w:rPr>
      </w:pPr>
    </w:p>
    <w:p w:rsidR="00187A49" w:rsidRPr="00A12B77" w:rsidRDefault="00187A49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КАЗАНСКОГО СЕЛЬСКОГО ПОСЕЛЕНИЯ</w:t>
      </w:r>
    </w:p>
    <w:p w:rsidR="00187A49" w:rsidRPr="00A12B77" w:rsidRDefault="00187A49" w:rsidP="0013048C">
      <w:pPr>
        <w:ind w:right="-2"/>
        <w:jc w:val="center"/>
        <w:rPr>
          <w:sz w:val="28"/>
          <w:szCs w:val="28"/>
        </w:rPr>
      </w:pPr>
    </w:p>
    <w:p w:rsidR="00187A49" w:rsidRPr="00A12B77" w:rsidRDefault="00187A49" w:rsidP="0013048C">
      <w:pPr>
        <w:ind w:right="-2"/>
        <w:jc w:val="center"/>
        <w:rPr>
          <w:sz w:val="28"/>
          <w:szCs w:val="28"/>
        </w:rPr>
      </w:pPr>
    </w:p>
    <w:p w:rsidR="00187A49" w:rsidRPr="00A12B77" w:rsidRDefault="00187A49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</w:t>
      </w:r>
    </w:p>
    <w:p w:rsidR="00187A49" w:rsidRPr="00A12B77" w:rsidRDefault="00187A49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>
        <w:rPr>
          <w:b/>
          <w:sz w:val="28"/>
          <w:szCs w:val="28"/>
        </w:rPr>
        <w:t>Казанского сельского поселения</w:t>
      </w:r>
    </w:p>
    <w:p w:rsidR="00187A49" w:rsidRPr="00A12B77" w:rsidRDefault="00187A49" w:rsidP="0013048C">
      <w:pPr>
        <w:ind w:firstLine="839"/>
        <w:jc w:val="both"/>
        <w:rPr>
          <w:sz w:val="28"/>
          <w:szCs w:val="28"/>
        </w:rPr>
      </w:pPr>
    </w:p>
    <w:p w:rsidR="00187A49" w:rsidRDefault="00187A49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187A49" w:rsidRDefault="00187A49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370C">
        <w:rPr>
          <w:sz w:val="28"/>
          <w:szCs w:val="28"/>
        </w:rPr>
        <w:t>«</w:t>
      </w:r>
      <w:r>
        <w:rPr>
          <w:sz w:val="28"/>
          <w:szCs w:val="28"/>
        </w:rPr>
        <w:t>00</w:t>
      </w:r>
      <w:r w:rsidRPr="007B370C">
        <w:rPr>
          <w:sz w:val="28"/>
          <w:szCs w:val="28"/>
        </w:rPr>
        <w:t>» августа 2016 года</w:t>
      </w:r>
    </w:p>
    <w:p w:rsidR="00187A49" w:rsidRPr="00A12B77" w:rsidRDefault="00187A49" w:rsidP="0013048C">
      <w:pPr>
        <w:ind w:firstLine="839"/>
        <w:jc w:val="both"/>
        <w:rPr>
          <w:sz w:val="28"/>
          <w:szCs w:val="28"/>
        </w:rPr>
      </w:pPr>
    </w:p>
    <w:p w:rsidR="00187A49" w:rsidRPr="00A12B77" w:rsidRDefault="00187A4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В соответствии со статьей 37 Федерального закона от 06.10.2003 №131-ФЗ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Собрание депутатов Казанского сельского поселения</w:t>
      </w:r>
    </w:p>
    <w:p w:rsidR="00187A49" w:rsidRPr="00A12B77" w:rsidRDefault="00187A49" w:rsidP="002E217C">
      <w:pPr>
        <w:ind w:firstLine="839"/>
        <w:jc w:val="both"/>
        <w:rPr>
          <w:sz w:val="28"/>
          <w:szCs w:val="28"/>
        </w:rPr>
      </w:pPr>
    </w:p>
    <w:p w:rsidR="00187A49" w:rsidRPr="00A12B77" w:rsidRDefault="00187A49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187A49" w:rsidRPr="00A12B77" w:rsidRDefault="00187A49" w:rsidP="002E217C">
      <w:pPr>
        <w:jc w:val="center"/>
        <w:rPr>
          <w:sz w:val="28"/>
          <w:szCs w:val="28"/>
        </w:rPr>
      </w:pPr>
    </w:p>
    <w:p w:rsidR="00187A49" w:rsidRPr="00A12B77" w:rsidRDefault="00187A49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1.Утвердить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порядок проведения конкурса на замещение должности главы Администрации </w:t>
      </w:r>
      <w:r>
        <w:rPr>
          <w:sz w:val="28"/>
          <w:szCs w:val="28"/>
        </w:rPr>
        <w:t xml:space="preserve">Казанского сельского поселения согласно </w:t>
      </w:r>
      <w:r w:rsidRPr="00A12B77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</w:t>
      </w:r>
      <w:r w:rsidRPr="00A12B77">
        <w:rPr>
          <w:sz w:val="28"/>
          <w:szCs w:val="28"/>
        </w:rPr>
        <w:t>№ 1.</w:t>
      </w:r>
    </w:p>
    <w:p w:rsidR="00187A49" w:rsidRPr="00A12B77" w:rsidRDefault="00187A49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>
        <w:rPr>
          <w:sz w:val="28"/>
          <w:szCs w:val="28"/>
        </w:rPr>
        <w:t>Казанского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значения, </w:t>
      </w:r>
      <w:r>
        <w:rPr>
          <w:sz w:val="28"/>
          <w:szCs w:val="28"/>
        </w:rPr>
        <w:t xml:space="preserve">согласно </w:t>
      </w:r>
      <w:r w:rsidRPr="00A12B77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</w:t>
      </w:r>
      <w:r w:rsidRPr="00A12B77">
        <w:rPr>
          <w:sz w:val="28"/>
          <w:szCs w:val="28"/>
        </w:rPr>
        <w:t>№ 2.</w:t>
      </w:r>
    </w:p>
    <w:p w:rsidR="00187A49" w:rsidRPr="00A12B77" w:rsidRDefault="00187A49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3.Настоящее решение вступает в силу со дня</w:t>
      </w:r>
      <w:r>
        <w:rPr>
          <w:sz w:val="28"/>
          <w:szCs w:val="28"/>
        </w:rPr>
        <w:t xml:space="preserve"> его </w:t>
      </w:r>
      <w:r w:rsidRPr="00A12B77">
        <w:rPr>
          <w:sz w:val="28"/>
          <w:szCs w:val="28"/>
        </w:rPr>
        <w:t>официального опубликования.</w:t>
      </w:r>
    </w:p>
    <w:p w:rsidR="00187A49" w:rsidRPr="00A12B77" w:rsidRDefault="00187A49" w:rsidP="002E217C">
      <w:pPr>
        <w:ind w:firstLine="709"/>
        <w:jc w:val="both"/>
        <w:rPr>
          <w:sz w:val="28"/>
          <w:szCs w:val="28"/>
        </w:rPr>
      </w:pPr>
    </w:p>
    <w:p w:rsidR="00187A49" w:rsidRPr="00A12B77" w:rsidRDefault="00187A49" w:rsidP="002E217C">
      <w:pPr>
        <w:ind w:firstLine="709"/>
        <w:jc w:val="both"/>
        <w:rPr>
          <w:sz w:val="28"/>
          <w:szCs w:val="28"/>
        </w:rPr>
      </w:pPr>
    </w:p>
    <w:p w:rsidR="00187A49" w:rsidRPr="00A12B77" w:rsidRDefault="00187A49" w:rsidP="002E217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473"/>
        <w:gridCol w:w="3473"/>
        <w:gridCol w:w="3474"/>
      </w:tblGrid>
      <w:tr w:rsidR="00187A49" w:rsidRPr="00A12B77" w:rsidTr="00B835F9">
        <w:tc>
          <w:tcPr>
            <w:tcW w:w="3473" w:type="dxa"/>
          </w:tcPr>
          <w:p w:rsidR="00187A49" w:rsidRPr="00B835F9" w:rsidRDefault="00187A49" w:rsidP="0023008B">
            <w:pPr>
              <w:rPr>
                <w:sz w:val="28"/>
                <w:szCs w:val="28"/>
              </w:rPr>
            </w:pPr>
            <w:r w:rsidRPr="00B835F9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Казанского</w:t>
            </w:r>
            <w:r w:rsidRPr="00B835F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187A49" w:rsidRPr="00B835F9" w:rsidRDefault="00187A49" w:rsidP="0023008B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3474" w:type="dxa"/>
          </w:tcPr>
          <w:p w:rsidR="00187A49" w:rsidRPr="00B835F9" w:rsidRDefault="00187A49" w:rsidP="0023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Л.А.Самолаева</w:t>
            </w:r>
          </w:p>
        </w:tc>
      </w:tr>
    </w:tbl>
    <w:p w:rsidR="00187A49" w:rsidRPr="00A12B77" w:rsidRDefault="00187A49" w:rsidP="0023008B">
      <w:pPr>
        <w:ind w:firstLine="709"/>
        <w:rPr>
          <w:sz w:val="28"/>
          <w:szCs w:val="28"/>
        </w:rPr>
      </w:pPr>
    </w:p>
    <w:p w:rsidR="00187A49" w:rsidRPr="00A12B77" w:rsidRDefault="00187A49" w:rsidP="002E217C">
      <w:pPr>
        <w:ind w:firstLine="709"/>
        <w:jc w:val="both"/>
        <w:rPr>
          <w:sz w:val="28"/>
          <w:szCs w:val="28"/>
        </w:rPr>
      </w:pPr>
    </w:p>
    <w:p w:rsidR="00187A49" w:rsidRPr="007B370C" w:rsidRDefault="00187A49" w:rsidP="00B326B5">
      <w:pPr>
        <w:jc w:val="both"/>
        <w:rPr>
          <w:sz w:val="28"/>
          <w:szCs w:val="28"/>
        </w:rPr>
      </w:pPr>
      <w:r w:rsidRPr="007B370C">
        <w:rPr>
          <w:sz w:val="28"/>
          <w:szCs w:val="28"/>
        </w:rPr>
        <w:t>ст. Казанская</w:t>
      </w:r>
    </w:p>
    <w:p w:rsidR="00187A49" w:rsidRPr="007B370C" w:rsidRDefault="00187A49" w:rsidP="00B326B5">
      <w:pPr>
        <w:jc w:val="both"/>
        <w:rPr>
          <w:sz w:val="28"/>
          <w:szCs w:val="28"/>
        </w:rPr>
      </w:pPr>
      <w:r w:rsidRPr="007B370C">
        <w:rPr>
          <w:sz w:val="28"/>
          <w:szCs w:val="28"/>
        </w:rPr>
        <w:t>«</w:t>
      </w:r>
      <w:r>
        <w:rPr>
          <w:sz w:val="28"/>
          <w:szCs w:val="28"/>
        </w:rPr>
        <w:t>00</w:t>
      </w:r>
      <w:r w:rsidRPr="007B370C">
        <w:rPr>
          <w:sz w:val="28"/>
          <w:szCs w:val="28"/>
        </w:rPr>
        <w:t>» августа 2016 года</w:t>
      </w:r>
    </w:p>
    <w:p w:rsidR="00187A49" w:rsidRPr="00A12B77" w:rsidRDefault="00187A49" w:rsidP="00B326B5">
      <w:pPr>
        <w:jc w:val="both"/>
        <w:rPr>
          <w:sz w:val="28"/>
          <w:szCs w:val="28"/>
        </w:rPr>
      </w:pPr>
      <w:r w:rsidRPr="007B370C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</w:p>
    <w:p w:rsidR="00187A49" w:rsidRPr="00A12B77" w:rsidRDefault="00187A49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187A49" w:rsidRPr="00A12B77" w:rsidRDefault="00187A4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87A49" w:rsidRPr="007B370C" w:rsidRDefault="00187A4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7B370C"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</w:p>
    <w:p w:rsidR="00187A49" w:rsidRPr="00A12B77" w:rsidRDefault="00187A4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370C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7B370C">
        <w:rPr>
          <w:rFonts w:ascii="Times New Roman" w:hAnsi="Times New Roman" w:cs="Times New Roman"/>
          <w:sz w:val="28"/>
          <w:szCs w:val="28"/>
        </w:rPr>
        <w:t xml:space="preserve">»  августа 2016 года №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187A49" w:rsidRPr="00A12B77" w:rsidRDefault="00187A4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7A49" w:rsidRPr="00A12B77" w:rsidRDefault="00187A49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7A49" w:rsidRPr="00A12B77" w:rsidRDefault="00187A49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187A49" w:rsidRPr="00A12B77" w:rsidRDefault="00187A49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</w:p>
    <w:p w:rsidR="00187A49" w:rsidRPr="00A12B77" w:rsidRDefault="00187A49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7A49" w:rsidRPr="00A12B77" w:rsidRDefault="00187A49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2B7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</w:p>
    <w:p w:rsidR="00187A49" w:rsidRPr="00A12B77" w:rsidRDefault="00187A49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7A49" w:rsidRPr="00A12B77" w:rsidRDefault="00187A4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комиссия).</w:t>
      </w:r>
    </w:p>
    <w:p w:rsidR="00187A49" w:rsidRPr="00A12B77" w:rsidRDefault="00187A4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Общее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87A49" w:rsidRDefault="00187A4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>
        <w:rPr>
          <w:rFonts w:ascii="Times New Roman" w:hAnsi="Times New Roman" w:cs="Times New Roman"/>
          <w:sz w:val="28"/>
          <w:szCs w:val="28"/>
        </w:rPr>
        <w:t>Собранием депутатов Казанского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а другая половина –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Верхнедонского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87A49" w:rsidRPr="00816219" w:rsidRDefault="00187A4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>Администрации Верхнедонского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>
        <w:rPr>
          <w:rFonts w:ascii="Times New Roman" w:hAnsi="Times New Roman" w:cs="Times New Roman"/>
          <w:sz w:val="28"/>
          <w:szCs w:val="28"/>
        </w:rPr>
        <w:t xml:space="preserve">Верхнедонского </w:t>
      </w:r>
      <w:r w:rsidRPr="0081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87A49" w:rsidRPr="00A12B77" w:rsidRDefault="00187A4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187A49" w:rsidRPr="00A12B77" w:rsidRDefault="00187A4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>
        <w:rPr>
          <w:rFonts w:ascii="Times New Roman" w:hAnsi="Times New Roman" w:cs="Times New Roman"/>
          <w:sz w:val="28"/>
          <w:szCs w:val="28"/>
        </w:rPr>
        <w:t>Собрания депутатов Казанского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председатель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>
        <w:rPr>
          <w:rFonts w:ascii="Times New Roman" w:hAnsi="Times New Roman" w:cs="Times New Roman"/>
          <w:sz w:val="28"/>
          <w:szCs w:val="28"/>
        </w:rPr>
        <w:t>Собрания депутатов Казанского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87A49" w:rsidRPr="00A12B77" w:rsidRDefault="00187A49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 Казанского сельского поселения указанные полномочия реализует Глава Казанского сельского поселения.</w:t>
      </w:r>
    </w:p>
    <w:p w:rsidR="00187A49" w:rsidRPr="00A12B77" w:rsidRDefault="00187A4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87A49" w:rsidRPr="00A12B77" w:rsidRDefault="00187A4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</w:t>
      </w:r>
      <w:r>
        <w:rPr>
          <w:rFonts w:ascii="Times New Roman" w:hAnsi="Times New Roman" w:cs="Times New Roman"/>
          <w:sz w:val="28"/>
          <w:szCs w:val="28"/>
        </w:rPr>
        <w:t>Собрания депутатов Казанского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87A49" w:rsidRDefault="00187A4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>
        <w:rPr>
          <w:rFonts w:ascii="Times New Roman" w:hAnsi="Times New Roman" w:cs="Times New Roman"/>
          <w:sz w:val="28"/>
          <w:szCs w:val="28"/>
        </w:rPr>
        <w:t>Собранием депутатов Казанского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>Собрания депутатов Казанского сельского поселения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87A49" w:rsidRPr="00A12B77" w:rsidRDefault="00187A4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187A49" w:rsidRPr="00A12B77" w:rsidRDefault="00187A4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A49" w:rsidRPr="00A12B77" w:rsidRDefault="00187A4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187A49" w:rsidRPr="00A12B77" w:rsidRDefault="00187A4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187A49" w:rsidRPr="00A12B77" w:rsidRDefault="00187A4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187A49" w:rsidRPr="00A12B77" w:rsidRDefault="00187A4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187A49" w:rsidRPr="00A12B77" w:rsidRDefault="00187A4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187A49" w:rsidRPr="00A12B77" w:rsidRDefault="00187A4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на </w:t>
      </w:r>
      <w:r w:rsidRPr="00382E6E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>
        <w:rPr>
          <w:rFonts w:ascii="Times New Roman" w:hAnsi="Times New Roman" w:cs="Times New Roman"/>
          <w:sz w:val="28"/>
          <w:szCs w:val="28"/>
        </w:rPr>
        <w:t>Казанского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187A49" w:rsidRPr="00A12B77" w:rsidRDefault="00187A4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>
        <w:rPr>
          <w:rFonts w:ascii="Times New Roman" w:hAnsi="Times New Roman" w:cs="Times New Roman"/>
          <w:sz w:val="28"/>
          <w:szCs w:val="28"/>
        </w:rPr>
        <w:t>Собрания депутатов Казанского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187A49" w:rsidRPr="00A12B77" w:rsidRDefault="00187A4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187A49" w:rsidRPr="00A12B77" w:rsidRDefault="00187A4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187A49" w:rsidRPr="00382E6E" w:rsidRDefault="00187A49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</w:t>
      </w:r>
      <w:r w:rsidRPr="00382E6E">
        <w:rPr>
          <w:rFonts w:ascii="Times New Roman" w:hAnsi="Times New Roman" w:cs="Times New Roman"/>
          <w:sz w:val="28"/>
          <w:szCs w:val="28"/>
        </w:rPr>
        <w:t>подготовки и проведения заседаний.</w:t>
      </w:r>
    </w:p>
    <w:p w:rsidR="00187A49" w:rsidRPr="00382E6E" w:rsidRDefault="00187A49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187A49" w:rsidRPr="00A12B77" w:rsidRDefault="00187A4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.Секретарь конкурсной комиссии:</w:t>
      </w:r>
    </w:p>
    <w:p w:rsidR="00187A49" w:rsidRPr="00A12B77" w:rsidRDefault="00187A4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187A49" w:rsidRPr="00A12B77" w:rsidRDefault="00187A4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187A49" w:rsidRPr="00A12B77" w:rsidRDefault="00187A4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187A49" w:rsidRPr="00A12B77" w:rsidRDefault="00187A4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комиссии, в том числе извещает членов конкурсной комиссии,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иных заинтересованных лиц о дате, времени и месте заседания конкурсной комиссии;</w:t>
      </w:r>
    </w:p>
    <w:p w:rsidR="00187A49" w:rsidRPr="00A12B77" w:rsidRDefault="00187A4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187A49" w:rsidRPr="00A12B77" w:rsidRDefault="00187A4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187A49" w:rsidRPr="00A12B77" w:rsidRDefault="00187A4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187A49" w:rsidRPr="00A12B77" w:rsidRDefault="00187A4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конкурсной комиссии его обязанности исполняет член конкурсной комиссии, определяемый </w:t>
      </w:r>
      <w:r>
        <w:rPr>
          <w:rFonts w:ascii="Times New Roman" w:hAnsi="Times New Roman" w:cs="Times New Roman"/>
          <w:sz w:val="28"/>
          <w:szCs w:val="28"/>
        </w:rPr>
        <w:t>Собранием депутатов Казанского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комиссии.</w:t>
      </w:r>
    </w:p>
    <w:p w:rsidR="00187A49" w:rsidRPr="00A12B77" w:rsidRDefault="00187A4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>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187A49" w:rsidRPr="00A12B77" w:rsidRDefault="00187A4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187A49" w:rsidRPr="00A12B77" w:rsidRDefault="00187A4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187A49" w:rsidRPr="00A12B77" w:rsidRDefault="00187A4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187A49" w:rsidRPr="00A12B77" w:rsidRDefault="00187A4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>. На заседании конкурсной комиссии ведется протокол, который подписывается председателем и секретарем конкурсной комиссии.</w:t>
      </w:r>
    </w:p>
    <w:p w:rsidR="00187A49" w:rsidRPr="00A12B77" w:rsidRDefault="00187A4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>. Полномочия члена конкурсной комиссии прекращаются досрочно по решению конкурсной комиссии в случаях:</w:t>
      </w:r>
    </w:p>
    <w:p w:rsidR="00187A49" w:rsidRPr="00A12B77" w:rsidRDefault="00187A4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87A49" w:rsidRPr="00A12B77" w:rsidRDefault="00187A4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87A49" w:rsidRPr="00A12B77" w:rsidRDefault="00187A4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87A49" w:rsidRPr="00A12B77" w:rsidRDefault="00187A4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членов конкурсной комиссии, в результате которого конкурсная комиссия остается в неправомочном составе, </w:t>
      </w:r>
      <w:r>
        <w:rPr>
          <w:rFonts w:ascii="Times New Roman" w:hAnsi="Times New Roman" w:cs="Times New Roman"/>
          <w:sz w:val="28"/>
          <w:szCs w:val="28"/>
        </w:rPr>
        <w:t>Собрание депутатов Казанского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глава Администрации Казанского района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187A49" w:rsidRPr="00816219" w:rsidRDefault="00187A4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Казанского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87A49" w:rsidRPr="00A12B77" w:rsidRDefault="00187A4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Конкурсная комиссия осуществляет свои полномочия до дня принятия</w:t>
      </w:r>
      <w:r>
        <w:rPr>
          <w:rFonts w:ascii="Times New Roman" w:hAnsi="Times New Roman" w:cs="Times New Roman"/>
          <w:sz w:val="28"/>
          <w:szCs w:val="28"/>
        </w:rPr>
        <w:t xml:space="preserve"> Собранием депутатов Казанского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решения о назначении на 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Казанского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одного из кандидатов, представленных конкурсной комиссией по результатам конкурса.</w:t>
      </w:r>
    </w:p>
    <w:p w:rsidR="00187A49" w:rsidRPr="00A12B77" w:rsidRDefault="00187A4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 xml:space="preserve">.Документы конкурсной комиссии по окончании конкурса передаются председателем конкурсной комиссии на хранение в </w:t>
      </w:r>
      <w:r>
        <w:rPr>
          <w:rFonts w:ascii="Times New Roman" w:hAnsi="Times New Roman" w:cs="Times New Roman"/>
          <w:sz w:val="28"/>
          <w:szCs w:val="28"/>
        </w:rPr>
        <w:t>Администрацию Казанского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87A49" w:rsidRPr="00A12B77" w:rsidRDefault="00187A4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12B77">
        <w:rPr>
          <w:rFonts w:ascii="Times New Roman" w:hAnsi="Times New Roman" w:cs="Times New Roman"/>
          <w:sz w:val="28"/>
          <w:szCs w:val="28"/>
        </w:rPr>
        <w:t xml:space="preserve">.Документы конкурсной комиссии подлежат хранению в </w:t>
      </w:r>
      <w:r>
        <w:rPr>
          <w:rFonts w:ascii="Times New Roman" w:hAnsi="Times New Roman" w:cs="Times New Roman"/>
          <w:sz w:val="28"/>
          <w:szCs w:val="28"/>
        </w:rPr>
        <w:t>Администрации Казанского сельского поселения в течение пяти лет.</w:t>
      </w:r>
    </w:p>
    <w:p w:rsidR="00187A49" w:rsidRDefault="00187A4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Казанского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87A49" w:rsidRPr="00A12B77" w:rsidRDefault="00187A4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187A49" w:rsidRPr="00A12B77" w:rsidRDefault="00187A49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7A49" w:rsidRDefault="00187A4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187A49" w:rsidRDefault="00187A4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7A49" w:rsidRDefault="00187A4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об объявлении конкурса принимается Собранием депутатов Казанского сельского поселения.</w:t>
      </w:r>
    </w:p>
    <w:p w:rsidR="00187A49" w:rsidRDefault="00187A4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187A49" w:rsidRDefault="00187A4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Казанского </w:t>
      </w:r>
      <w:r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187A49" w:rsidRDefault="00187A4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контракта, заключаемого с главой Администрации Казанского сельского поселения.</w:t>
      </w:r>
    </w:p>
    <w:p w:rsidR="00187A49" w:rsidRDefault="00187A4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Казанского сельского поселения об объявлении конкурса подлежит официальному опубликованию и размещению на официальном сайте Администрации Казанского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Казанского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187A49" w:rsidRPr="002C63FF" w:rsidRDefault="00187A4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A49" w:rsidRPr="00A12B77" w:rsidRDefault="00187A49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187A49" w:rsidRDefault="00187A4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A49" w:rsidRPr="00854176" w:rsidRDefault="00187A49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1. К участию в конкурсе допускаются 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Казанского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187A49" w:rsidRPr="00854176" w:rsidRDefault="00187A49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>
        <w:rPr>
          <w:sz w:val="28"/>
          <w:szCs w:val="28"/>
        </w:rPr>
        <w:t xml:space="preserve">Казанского сельского поселения (далее – кандидат) </w:t>
      </w:r>
      <w:r w:rsidRPr="00854176">
        <w:rPr>
          <w:sz w:val="28"/>
          <w:szCs w:val="28"/>
        </w:rPr>
        <w:t>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187A49" w:rsidRPr="00854176" w:rsidRDefault="00187A49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17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187A49" w:rsidRDefault="00187A49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187A49" w:rsidRPr="00853FA2" w:rsidRDefault="00187A49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187A49" w:rsidRPr="00853FA2" w:rsidRDefault="00187A49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187A49" w:rsidRPr="00853FA2" w:rsidRDefault="00187A49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187A49" w:rsidRPr="00853FA2" w:rsidRDefault="00187A49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187A49" w:rsidRPr="00853FA2" w:rsidRDefault="00187A49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187A49" w:rsidRPr="00853FA2" w:rsidRDefault="00187A49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187A49" w:rsidRPr="00853FA2" w:rsidRDefault="00187A49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187A49" w:rsidRPr="00853FA2" w:rsidRDefault="00187A49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187A49" w:rsidRPr="00853FA2" w:rsidRDefault="00187A49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A49" w:rsidRPr="00A12B77" w:rsidRDefault="00187A49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необходимыми для исполнения обязанностей главы Администрации Казанского сельского поселения.</w:t>
      </w:r>
    </w:p>
    <w:p w:rsidR="00187A49" w:rsidRDefault="00187A4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A49" w:rsidRDefault="00187A49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187A49" w:rsidRDefault="00187A4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A49" w:rsidRPr="00A12B77" w:rsidRDefault="00187A4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осуществляется секретарем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конкурсной комиссии или иным членом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конкурсной комиссии, исполняющи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A12B77">
        <w:rPr>
          <w:rFonts w:ascii="Times New Roman" w:hAnsi="Times New Roman" w:cs="Times New Roman"/>
          <w:sz w:val="28"/>
          <w:szCs w:val="28"/>
        </w:rPr>
        <w:t>его обязанности 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87A49" w:rsidRPr="001E4F25" w:rsidRDefault="00187A49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>
        <w:rPr>
          <w:rFonts w:ascii="Times New Roman" w:hAnsi="Times New Roman" w:cs="Times New Roman"/>
          <w:sz w:val="28"/>
          <w:szCs w:val="28"/>
        </w:rPr>
        <w:t>Собранием депутатов Казанского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3, 4 раздела 3 настоящего порядка.</w:t>
      </w:r>
    </w:p>
    <w:p w:rsidR="00187A49" w:rsidRDefault="00187A4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>пунктах 3, 4 раздела 3 настоящего порядка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2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A49" w:rsidRPr="00A12B77" w:rsidRDefault="00187A4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87A49" w:rsidRDefault="00187A4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Гражданин вправе представить нотариально заверенные копии документов либо копии </w:t>
      </w:r>
      <w:r w:rsidRPr="00A12B77">
        <w:rPr>
          <w:rFonts w:ascii="Times New Roman" w:hAnsi="Times New Roman" w:cs="Times New Roman"/>
          <w:sz w:val="28"/>
          <w:szCs w:val="28"/>
        </w:rPr>
        <w:t>с одновременн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A49" w:rsidRPr="00A12B77" w:rsidRDefault="00187A4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</w:t>
      </w:r>
      <w:r w:rsidRPr="00A12B77">
        <w:rPr>
          <w:rFonts w:ascii="Times New Roman" w:hAnsi="Times New Roman" w:cs="Times New Roman"/>
          <w:sz w:val="28"/>
          <w:szCs w:val="28"/>
        </w:rPr>
        <w:t>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>
        <w:rPr>
          <w:rFonts w:ascii="Times New Roman" w:hAnsi="Times New Roman" w:cs="Times New Roman"/>
          <w:sz w:val="28"/>
          <w:szCs w:val="28"/>
        </w:rPr>
        <w:t xml:space="preserve"> конкурсной </w:t>
      </w:r>
      <w:r w:rsidRPr="00A12B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187A49" w:rsidRPr="00A12B77" w:rsidRDefault="00187A4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>
        <w:rPr>
          <w:rFonts w:ascii="Times New Roman" w:hAnsi="Times New Roman" w:cs="Times New Roman"/>
          <w:sz w:val="28"/>
          <w:szCs w:val="28"/>
        </w:rPr>
        <w:t xml:space="preserve"> 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дело.</w:t>
      </w:r>
    </w:p>
    <w:p w:rsidR="00187A49" w:rsidRPr="00A12B77" w:rsidRDefault="00187A4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а также выдает заявителю </w:t>
      </w:r>
      <w:r w:rsidRPr="00305402">
        <w:rPr>
          <w:rFonts w:ascii="Times New Roman" w:hAnsi="Times New Roman" w:cs="Times New Roman"/>
          <w:sz w:val="28"/>
          <w:szCs w:val="28"/>
        </w:rPr>
        <w:t>экземпляр</w:t>
      </w:r>
      <w:r>
        <w:rPr>
          <w:rFonts w:ascii="Times New Roman" w:hAnsi="Times New Roman" w:cs="Times New Roman"/>
          <w:sz w:val="28"/>
          <w:szCs w:val="28"/>
        </w:rPr>
        <w:t xml:space="preserve"> 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187A49" w:rsidRPr="00A12B77" w:rsidRDefault="00187A4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187A49" w:rsidRPr="00A12B77" w:rsidRDefault="00187A4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187A49" w:rsidRDefault="00187A4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187A49" w:rsidRDefault="00187A4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187A49" w:rsidRDefault="00187A4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187A49" w:rsidRDefault="00187A4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установленных Собранием депутатов Казанского сельского поселения сроков представления документов;</w:t>
      </w:r>
    </w:p>
    <w:p w:rsidR="00187A49" w:rsidRDefault="00187A4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187A49" w:rsidRDefault="00187A4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>
        <w:rPr>
          <w:rFonts w:ascii="Times New Roman" w:hAnsi="Times New Roman" w:cs="Times New Roman"/>
          <w:sz w:val="28"/>
          <w:szCs w:val="28"/>
        </w:rPr>
        <w:t xml:space="preserve">отозвать свое </w:t>
      </w:r>
      <w:r w:rsidRPr="00A12B7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187A49" w:rsidRPr="00A12B77" w:rsidRDefault="00187A4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187A49" w:rsidRPr="00A12B77" w:rsidRDefault="00187A4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187A49" w:rsidRPr="00A12B77" w:rsidRDefault="00187A4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A49" w:rsidRPr="00A12B77" w:rsidRDefault="00187A49" w:rsidP="00817E4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hAnsi="Times New Roman"/>
          <w:bCs/>
          <w:sz w:val="28"/>
          <w:szCs w:val="28"/>
        </w:rPr>
        <w:t xml:space="preserve">5. </w:t>
      </w:r>
      <w:r>
        <w:rPr>
          <w:rFonts w:ascii="Times New Roman" w:hAnsi="Times New Roman"/>
          <w:bCs/>
          <w:sz w:val="28"/>
          <w:szCs w:val="28"/>
        </w:rPr>
        <w:t>П</w:t>
      </w:r>
      <w:r w:rsidRPr="00A12B77">
        <w:rPr>
          <w:rFonts w:ascii="Times New Roman" w:hAnsi="Times New Roman"/>
          <w:bCs/>
          <w:sz w:val="28"/>
          <w:szCs w:val="28"/>
        </w:rPr>
        <w:t>роведени</w:t>
      </w:r>
      <w:r>
        <w:rPr>
          <w:rFonts w:ascii="Times New Roman" w:hAnsi="Times New Roman"/>
          <w:bCs/>
          <w:sz w:val="28"/>
          <w:szCs w:val="28"/>
        </w:rPr>
        <w:t>е к</w:t>
      </w:r>
      <w:r w:rsidRPr="00A12B77">
        <w:rPr>
          <w:rFonts w:ascii="Times New Roman" w:hAnsi="Times New Roman"/>
          <w:bCs/>
          <w:sz w:val="28"/>
          <w:szCs w:val="28"/>
        </w:rPr>
        <w:t>онкурса</w:t>
      </w:r>
    </w:p>
    <w:p w:rsidR="00187A49" w:rsidRPr="00A12B77" w:rsidRDefault="00187A49" w:rsidP="00FE5CAC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187A49" w:rsidRDefault="00187A4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1.Продолжительность и регламент проведения конкурса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187A49" w:rsidRPr="00382E6E" w:rsidRDefault="00187A49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187A49" w:rsidRPr="004670A5" w:rsidRDefault="00187A4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187A49" w:rsidRPr="00A12B77" w:rsidRDefault="00187A4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Федерации»,Областного закона от 09.12.2007 №786-ЗС «О муниципальной службе в Ростовской области» и иных нормативных правовых актов.</w:t>
      </w:r>
    </w:p>
    <w:p w:rsidR="00187A49" w:rsidRPr="00A12B77" w:rsidRDefault="00187A4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федеральным и областным законодательством, Уставом муниципального образования «Казанское сельское поселение» </w:t>
      </w:r>
      <w:r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87A49" w:rsidRPr="00A12B77" w:rsidRDefault="00187A4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конкурсе,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187A49" w:rsidRPr="00A12B77" w:rsidRDefault="00187A4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 конкурсная комиссия принимает решение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 отказе в допуске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87A49" w:rsidRDefault="00187A4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 в случаях:</w:t>
      </w:r>
    </w:p>
    <w:p w:rsidR="00187A49" w:rsidRDefault="00187A4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A49" w:rsidRDefault="00187A4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A49" w:rsidRDefault="00187A4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Казанское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A49" w:rsidRDefault="00187A4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отношении кандидата ограничений, предусмотренных статьей 13 </w:t>
      </w:r>
      <w:r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A49" w:rsidRDefault="00187A4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прохождению(с указанием на основание (основания) для отказа, предусмотренное (предусмотренные) пунктом 7 настоящего раздела)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A49" w:rsidRDefault="00187A4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187A49" w:rsidRPr="00A12B77" w:rsidRDefault="00187A4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187A49" w:rsidRPr="00A12B77" w:rsidRDefault="00187A4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документов, представленных кандидатами, 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187A49" w:rsidRPr="00A12B77" w:rsidRDefault="00187A4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>
        <w:rPr>
          <w:rFonts w:ascii="Times New Roman" w:hAnsi="Times New Roman" w:cs="Times New Roman"/>
          <w:sz w:val="28"/>
          <w:szCs w:val="28"/>
        </w:rPr>
        <w:t>в их прохождении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187A49" w:rsidRPr="00A12B77" w:rsidRDefault="00187A4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несостоявшимся, в случаях:</w:t>
      </w:r>
    </w:p>
    <w:p w:rsidR="00187A49" w:rsidRPr="00A12B77" w:rsidRDefault="00187A4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187A49" w:rsidRPr="00A12B77" w:rsidRDefault="00187A4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</w:t>
      </w:r>
      <w:r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187A49" w:rsidRPr="00A12B77" w:rsidRDefault="00187A4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>
        <w:rPr>
          <w:rFonts w:ascii="Times New Roman" w:hAnsi="Times New Roman" w:cs="Times New Roman"/>
          <w:sz w:val="28"/>
          <w:szCs w:val="28"/>
        </w:rPr>
        <w:t xml:space="preserve">, 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>Собрание депутатов Казанского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187A49" w:rsidRPr="00A12B77" w:rsidRDefault="00187A4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187A49" w:rsidRPr="00AC5BB3" w:rsidRDefault="00187A49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Конкурсные испытания проводятся в целях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5BB3">
        <w:rPr>
          <w:rFonts w:ascii="Times New Roman" w:hAnsi="Times New Roman" w:cs="Times New Roman"/>
          <w:sz w:val="28"/>
          <w:szCs w:val="28"/>
        </w:rPr>
        <w:t xml:space="preserve"> уровня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Казанского сельского поселения.</w:t>
      </w:r>
    </w:p>
    <w:p w:rsidR="00187A49" w:rsidRPr="00BF3E4F" w:rsidRDefault="00187A4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конкурсные испытания входят </w:t>
      </w:r>
      <w:r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187A49" w:rsidRPr="00BF3E4F" w:rsidRDefault="00187A4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3</w:t>
      </w:r>
      <w:r w:rsidRPr="00BF3E4F">
        <w:rPr>
          <w:kern w:val="0"/>
          <w:sz w:val="28"/>
          <w:szCs w:val="28"/>
          <w:lang w:eastAsia="en-US"/>
        </w:rPr>
        <w:t>. Профессиональное тестирование проводится в целях выявления профессиональных знаний кандидата.</w:t>
      </w:r>
    </w:p>
    <w:p w:rsidR="00187A49" w:rsidRPr="00BF3E4F" w:rsidRDefault="00187A4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4</w:t>
      </w:r>
      <w:r w:rsidRPr="00BF3E4F">
        <w:rPr>
          <w:kern w:val="0"/>
          <w:sz w:val="28"/>
          <w:szCs w:val="28"/>
          <w:lang w:eastAsia="en-US"/>
        </w:rPr>
        <w:t xml:space="preserve">. Для проведения профессионального тестирования </w:t>
      </w:r>
      <w:r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187A49" w:rsidRPr="00BF3E4F" w:rsidRDefault="00187A4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Тестовое задание утверждается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187A49" w:rsidRPr="00BF3E4F" w:rsidRDefault="00187A4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5</w:t>
      </w:r>
      <w:r w:rsidRPr="00BF3E4F">
        <w:rPr>
          <w:kern w:val="0"/>
          <w:sz w:val="28"/>
          <w:szCs w:val="28"/>
          <w:lang w:eastAsia="en-US"/>
        </w:rPr>
        <w:t>. Вопросы в тестовом задании формируются по следующим направлениям:</w:t>
      </w:r>
    </w:p>
    <w:p w:rsidR="00187A49" w:rsidRPr="00BF3E4F" w:rsidRDefault="00187A4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187A49" w:rsidRPr="00BF3E4F" w:rsidRDefault="00187A49" w:rsidP="00F220B5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 w:rsidR="00187A49" w:rsidRPr="00BF3E4F" w:rsidRDefault="00187A4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187A49" w:rsidRPr="00BF3E4F" w:rsidRDefault="00187A4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187A49" w:rsidRPr="00BF3E4F" w:rsidRDefault="00187A4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жилищно-коммунальное хозяйство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187A49" w:rsidRPr="00BF3E4F" w:rsidRDefault="00187A4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6</w:t>
      </w:r>
      <w:r w:rsidRPr="00BF3E4F">
        <w:rPr>
          <w:kern w:val="0"/>
          <w:sz w:val="28"/>
          <w:szCs w:val="28"/>
          <w:lang w:eastAsia="en-US"/>
        </w:rPr>
        <w:t xml:space="preserve">. Кандидатам необходимо дать правильные ответы на максимальное количество вопросов за 30 минут. </w:t>
      </w:r>
    </w:p>
    <w:p w:rsidR="00187A49" w:rsidRPr="00BF3E4F" w:rsidRDefault="00187A4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187A49" w:rsidRPr="00BF3E4F" w:rsidRDefault="00187A4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187A49" w:rsidRPr="00BF3E4F" w:rsidRDefault="00187A4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7</w:t>
      </w:r>
      <w:r w:rsidRPr="00BF3E4F">
        <w:rPr>
          <w:kern w:val="0"/>
          <w:sz w:val="28"/>
          <w:szCs w:val="28"/>
          <w:lang w:eastAsia="en-US"/>
        </w:rPr>
        <w:t xml:space="preserve">. По окончании установленного времени заполненные кандидатами тестовые задания проверяются членами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 в отсутствие кандидатов.</w:t>
      </w:r>
    </w:p>
    <w:p w:rsidR="00187A49" w:rsidRPr="00BF3E4F" w:rsidRDefault="00187A4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187A49" w:rsidRPr="00BF3E4F" w:rsidRDefault="00187A4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8</w:t>
      </w:r>
      <w:r w:rsidRPr="00BF3E4F">
        <w:rPr>
          <w:kern w:val="0"/>
          <w:sz w:val="28"/>
          <w:szCs w:val="28"/>
          <w:lang w:eastAsia="en-US"/>
        </w:rPr>
        <w:t xml:space="preserve">. Собеседование проводится в целях определения профессиональных и личных качеств кандидатов, их видения работы главы Администрации </w:t>
      </w:r>
      <w:r>
        <w:rPr>
          <w:kern w:val="0"/>
          <w:sz w:val="28"/>
          <w:szCs w:val="28"/>
          <w:lang w:eastAsia="en-US"/>
        </w:rPr>
        <w:t>Казанского сельского поселения</w:t>
      </w:r>
      <w:r w:rsidRPr="00BF3E4F">
        <w:rPr>
          <w:kern w:val="0"/>
          <w:sz w:val="28"/>
          <w:szCs w:val="28"/>
          <w:lang w:eastAsia="en-US"/>
        </w:rPr>
        <w:t>, целей, задач и иных аспектов деятельности главы Администрации</w:t>
      </w:r>
      <w:r>
        <w:rPr>
          <w:kern w:val="0"/>
          <w:sz w:val="28"/>
          <w:szCs w:val="28"/>
          <w:lang w:eastAsia="en-US"/>
        </w:rPr>
        <w:t xml:space="preserve"> Казанского сельского поселения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187A49" w:rsidRPr="00BF3E4F" w:rsidRDefault="00187A4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На заседании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>
        <w:rPr>
          <w:kern w:val="0"/>
          <w:sz w:val="28"/>
          <w:szCs w:val="28"/>
          <w:lang w:eastAsia="en-US"/>
        </w:rPr>
        <w:t xml:space="preserve"> Казанского сельского поселения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187A49" w:rsidRPr="00BF3E4F" w:rsidRDefault="00187A4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комиссии.</w:t>
      </w:r>
    </w:p>
    <w:p w:rsidR="00187A49" w:rsidRDefault="00187A4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19</w:t>
      </w:r>
      <w:r w:rsidRPr="00BF3E4F">
        <w:rPr>
          <w:kern w:val="0"/>
          <w:sz w:val="28"/>
          <w:szCs w:val="28"/>
          <w:lang w:eastAsia="en-US"/>
        </w:rPr>
        <w:t xml:space="preserve">. </w:t>
      </w:r>
      <w:r>
        <w:rPr>
          <w:kern w:val="0"/>
          <w:sz w:val="28"/>
          <w:szCs w:val="28"/>
          <w:lang w:eastAsia="en-US"/>
        </w:rPr>
        <w:t>Выступление кандидата оценивается конкурсной комиссией с позиций з</w:t>
      </w:r>
      <w:r w:rsidRPr="00BF3E4F">
        <w:rPr>
          <w:kern w:val="0"/>
          <w:sz w:val="28"/>
          <w:szCs w:val="28"/>
          <w:lang w:eastAsia="en-US"/>
        </w:rPr>
        <w:t>нани</w:t>
      </w:r>
      <w:r>
        <w:rPr>
          <w:kern w:val="0"/>
          <w:sz w:val="28"/>
          <w:szCs w:val="28"/>
          <w:lang w:eastAsia="en-US"/>
        </w:rPr>
        <w:t xml:space="preserve">я кандидатом </w:t>
      </w:r>
      <w:r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>
        <w:rPr>
          <w:kern w:val="0"/>
          <w:sz w:val="28"/>
          <w:szCs w:val="28"/>
          <w:lang w:eastAsia="en-US"/>
        </w:rPr>
        <w:t>; у</w:t>
      </w:r>
      <w:r w:rsidRPr="00BF3E4F">
        <w:rPr>
          <w:kern w:val="0"/>
          <w:sz w:val="28"/>
          <w:szCs w:val="28"/>
          <w:lang w:eastAsia="en-US"/>
        </w:rPr>
        <w:t>мени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>
        <w:rPr>
          <w:kern w:val="0"/>
          <w:sz w:val="28"/>
          <w:szCs w:val="28"/>
          <w:lang w:eastAsia="en-US"/>
        </w:rPr>
        <w:t>и</w:t>
      </w:r>
      <w:r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>
        <w:rPr>
          <w:kern w:val="0"/>
          <w:sz w:val="28"/>
          <w:szCs w:val="28"/>
          <w:lang w:eastAsia="en-US"/>
        </w:rPr>
        <w:t>; а также с</w:t>
      </w:r>
      <w:r w:rsidRPr="00C134E9">
        <w:rPr>
          <w:kern w:val="0"/>
          <w:sz w:val="28"/>
          <w:szCs w:val="28"/>
          <w:lang w:eastAsia="en-US"/>
        </w:rPr>
        <w:t>оответстви</w:t>
      </w:r>
      <w:r>
        <w:rPr>
          <w:kern w:val="0"/>
          <w:sz w:val="28"/>
          <w:szCs w:val="28"/>
          <w:lang w:eastAsia="en-US"/>
        </w:rPr>
        <w:t>я</w:t>
      </w:r>
      <w:r w:rsidRPr="00C134E9">
        <w:rPr>
          <w:kern w:val="0"/>
          <w:sz w:val="28"/>
          <w:szCs w:val="28"/>
          <w:lang w:eastAsia="en-US"/>
        </w:rPr>
        <w:t xml:space="preserve"> предложений </w:t>
      </w:r>
      <w:r>
        <w:rPr>
          <w:kern w:val="0"/>
          <w:sz w:val="28"/>
          <w:szCs w:val="28"/>
          <w:lang w:eastAsia="en-US"/>
        </w:rPr>
        <w:t xml:space="preserve">кандидата </w:t>
      </w:r>
      <w:r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>
        <w:rPr>
          <w:kern w:val="0"/>
          <w:sz w:val="28"/>
          <w:szCs w:val="28"/>
          <w:lang w:eastAsia="en-US"/>
        </w:rPr>
        <w:t>.</w:t>
      </w:r>
    </w:p>
    <w:p w:rsidR="00187A49" w:rsidRPr="003875B2" w:rsidRDefault="00187A4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187A49" w:rsidRPr="00BF3E4F" w:rsidRDefault="00187A4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2</w:t>
      </w:r>
      <w:r>
        <w:rPr>
          <w:kern w:val="0"/>
          <w:sz w:val="28"/>
          <w:szCs w:val="28"/>
          <w:lang w:eastAsia="en-US"/>
        </w:rPr>
        <w:t>0</w:t>
      </w:r>
      <w:r w:rsidRPr="00BF3E4F">
        <w:rPr>
          <w:kern w:val="0"/>
          <w:sz w:val="28"/>
          <w:szCs w:val="28"/>
          <w:lang w:eastAsia="en-US"/>
        </w:rPr>
        <w:t xml:space="preserve">. Каждый член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>
        <w:rPr>
          <w:kern w:val="0"/>
          <w:sz w:val="28"/>
          <w:szCs w:val="28"/>
          <w:lang w:eastAsia="en-US"/>
        </w:rPr>
        <w:t>сумма</w:t>
      </w:r>
      <w:r w:rsidRPr="00BF3E4F">
        <w:rPr>
          <w:kern w:val="0"/>
          <w:sz w:val="28"/>
          <w:szCs w:val="28"/>
          <w:lang w:eastAsia="en-US"/>
        </w:rPr>
        <w:t xml:space="preserve"> оценок членов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>
        <w:rPr>
          <w:kern w:val="0"/>
          <w:sz w:val="28"/>
          <w:szCs w:val="28"/>
          <w:lang w:eastAsia="en-US"/>
        </w:rPr>
        <w:t>комиссии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187A49" w:rsidRPr="00BF3E4F" w:rsidRDefault="00187A4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Максимальное количество баллов – 30.</w:t>
      </w:r>
    </w:p>
    <w:p w:rsidR="00187A49" w:rsidRPr="00BF3E4F" w:rsidRDefault="00187A4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2</w:t>
      </w:r>
      <w:r>
        <w:rPr>
          <w:kern w:val="0"/>
          <w:sz w:val="28"/>
          <w:szCs w:val="28"/>
          <w:lang w:eastAsia="en-US"/>
        </w:rPr>
        <w:t>1</w:t>
      </w:r>
      <w:r w:rsidRPr="00BF3E4F">
        <w:rPr>
          <w:kern w:val="0"/>
          <w:sz w:val="28"/>
          <w:szCs w:val="28"/>
          <w:lang w:eastAsia="en-US"/>
        </w:rPr>
        <w:t>. Общая оценка кандидата составляется из суммы балов, набранных кандидатом по итог</w:t>
      </w:r>
      <w:r>
        <w:rPr>
          <w:kern w:val="0"/>
          <w:sz w:val="28"/>
          <w:szCs w:val="28"/>
          <w:lang w:eastAsia="en-US"/>
        </w:rPr>
        <w:t>ам</w:t>
      </w:r>
      <w:r w:rsidRPr="00BF3E4F">
        <w:rPr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187A49" w:rsidRPr="00BF3E4F" w:rsidRDefault="00187A4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187A49" w:rsidRPr="00A12B77" w:rsidRDefault="00187A4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>
        <w:rPr>
          <w:kern w:val="0"/>
          <w:sz w:val="28"/>
          <w:szCs w:val="28"/>
          <w:lang w:eastAsia="en-US"/>
        </w:rPr>
        <w:t>е</w:t>
      </w:r>
      <w:r w:rsidRPr="00BF3E4F">
        <w:rPr>
          <w:kern w:val="0"/>
          <w:sz w:val="28"/>
          <w:szCs w:val="28"/>
          <w:lang w:eastAsia="en-US"/>
        </w:rPr>
        <w:t xml:space="preserve">тся </w:t>
      </w:r>
      <w:r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в отсутствие кандидатов.</w:t>
      </w:r>
    </w:p>
    <w:p w:rsidR="00187A49" w:rsidRDefault="00187A4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 xml:space="preserve">.Очередность прохождения кандидатами собеседования устанавливается исходя из очередности регистрации заявлений </w:t>
      </w:r>
      <w:r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Pr="00A12B77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187A49" w:rsidRPr="00A12B77" w:rsidRDefault="00187A4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12B77">
        <w:rPr>
          <w:rFonts w:ascii="Times New Roman" w:hAnsi="Times New Roman" w:cs="Times New Roman"/>
          <w:sz w:val="28"/>
          <w:szCs w:val="28"/>
        </w:rPr>
        <w:t xml:space="preserve">.По итогам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конкурсных испытаний 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187A49" w:rsidRPr="00A12B77" w:rsidRDefault="00187A4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состоявшимся и о предложении двух кандидатов, получивших наивысшую оценку по итогам конкурса, </w:t>
      </w:r>
      <w:r>
        <w:rPr>
          <w:rFonts w:ascii="Times New Roman" w:hAnsi="Times New Roman" w:cs="Times New Roman"/>
          <w:sz w:val="28"/>
          <w:szCs w:val="28"/>
        </w:rPr>
        <w:t>Собранию депутатов Казанского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Казанского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187A49" w:rsidRPr="00A12B77" w:rsidRDefault="00187A4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 в случаях:</w:t>
      </w:r>
    </w:p>
    <w:p w:rsidR="00187A49" w:rsidRPr="00A12B77" w:rsidRDefault="00187A4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187A49" w:rsidRPr="00A12B77" w:rsidRDefault="00187A4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в результате которой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C134E9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кандидатов.</w:t>
      </w:r>
    </w:p>
    <w:p w:rsidR="00187A49" w:rsidRPr="00A12B77" w:rsidRDefault="00187A4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несостоявшимся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>Собрание депутатов Казанского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187A49" w:rsidRPr="00A12B77" w:rsidRDefault="00187A4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187A49" w:rsidRPr="00A12B77" w:rsidRDefault="00187A4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по результатам проведения конкурса направляется в </w:t>
      </w:r>
      <w:r>
        <w:rPr>
          <w:rFonts w:ascii="Times New Roman" w:hAnsi="Times New Roman" w:cs="Times New Roman"/>
          <w:sz w:val="28"/>
          <w:szCs w:val="28"/>
        </w:rPr>
        <w:t>Собрание депутатов Казанского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187A49" w:rsidRPr="00A12B77" w:rsidRDefault="00187A49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соответствии с законодательством Российской Федерации.</w:t>
      </w:r>
    </w:p>
    <w:p w:rsidR="00187A49" w:rsidRPr="00E10D1C" w:rsidRDefault="00187A49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187A49" w:rsidRPr="00E10D1C" w:rsidRDefault="00187A49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>
        <w:rPr>
          <w:rFonts w:ascii="Times New Roman" w:hAnsi="Times New Roman" w:cs="Times New Roman"/>
          <w:sz w:val="24"/>
          <w:szCs w:val="24"/>
        </w:rPr>
        <w:t>Казанского сельского поселения</w:t>
      </w:r>
    </w:p>
    <w:p w:rsidR="00187A49" w:rsidRPr="00A12B77" w:rsidRDefault="00187A49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87A49" w:rsidRPr="00A12B77" w:rsidRDefault="00187A49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</w:p>
    <w:p w:rsidR="00187A49" w:rsidRDefault="00187A49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87A49" w:rsidRPr="00A12B77" w:rsidRDefault="00187A49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87A49" w:rsidRPr="00A12B77" w:rsidRDefault="00187A49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187A49" w:rsidRDefault="00187A49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187A49" w:rsidRPr="00A12B77" w:rsidRDefault="00187A49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187A49" w:rsidRPr="00A12B77" w:rsidRDefault="00187A49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87A49" w:rsidRPr="00A12B77" w:rsidRDefault="00187A49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87A49" w:rsidRPr="00A12B77" w:rsidRDefault="00187A49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87A49" w:rsidRPr="00A12B77" w:rsidRDefault="00187A49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187A49" w:rsidRPr="00A12B77" w:rsidRDefault="00187A49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87A49" w:rsidRDefault="00187A49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87A49" w:rsidRDefault="00187A49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87A49" w:rsidRDefault="00187A49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87A49" w:rsidRPr="00A12B77" w:rsidRDefault="00187A49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87A49" w:rsidRPr="00A12B77" w:rsidRDefault="00187A49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87A49" w:rsidRPr="00A12B77" w:rsidRDefault="00187A49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187A49" w:rsidRDefault="00187A49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>Собрания депутатов Казанского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187A49" w:rsidRPr="00A12B77" w:rsidRDefault="00187A49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187A49" w:rsidRDefault="00187A49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 и проверку сведений, содержащихся в представленных мной документах,</w:t>
      </w:r>
      <w:r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Казанского сельского поселения.</w:t>
      </w:r>
    </w:p>
    <w:p w:rsidR="00187A49" w:rsidRDefault="00187A49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7A49" w:rsidRDefault="00187A49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7A49" w:rsidRPr="00A12B77" w:rsidRDefault="00187A49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7A49" w:rsidRPr="00A12B77" w:rsidRDefault="00187A49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87A49" w:rsidRPr="00E10D1C" w:rsidRDefault="00187A49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187A49" w:rsidRPr="00A12B77" w:rsidRDefault="00187A49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A49" w:rsidRPr="00A12B77" w:rsidRDefault="00187A49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A49" w:rsidRDefault="00187A49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87A49" w:rsidRDefault="00187A49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87A49" w:rsidRDefault="00187A49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87A49" w:rsidRPr="00A12B77" w:rsidRDefault="00187A49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87A49" w:rsidRPr="00E10D1C" w:rsidRDefault="00187A49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187A49" w:rsidRPr="00E10D1C" w:rsidRDefault="00187A49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>
        <w:rPr>
          <w:rFonts w:ascii="Times New Roman" w:hAnsi="Times New Roman" w:cs="Times New Roman"/>
          <w:sz w:val="24"/>
          <w:szCs w:val="24"/>
        </w:rPr>
        <w:t>Казанского сельского поселения</w:t>
      </w:r>
    </w:p>
    <w:p w:rsidR="00187A49" w:rsidRPr="009942E6" w:rsidRDefault="00187A49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7A49" w:rsidRPr="00A12B77" w:rsidRDefault="00187A49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187A49" w:rsidRPr="00A12B77" w:rsidRDefault="00187A49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</w:p>
    <w:p w:rsidR="00187A49" w:rsidRPr="009942E6" w:rsidRDefault="00187A49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7A49" w:rsidRPr="00A12B77" w:rsidRDefault="00187A49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187A49" w:rsidRPr="00A12B77" w:rsidRDefault="00187A49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187A49" w:rsidRPr="00A12B77" w:rsidRDefault="00187A49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Казанского сельского поселения 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65"/>
        <w:gridCol w:w="1390"/>
      </w:tblGrid>
      <w:tr w:rsidR="00187A49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7A49" w:rsidRPr="009942E6" w:rsidRDefault="00187A49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7A49" w:rsidRPr="009942E6" w:rsidRDefault="00187A49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7A49" w:rsidRPr="009942E6" w:rsidRDefault="00187A49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187A49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A49" w:rsidRPr="009942E6" w:rsidRDefault="00187A4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A49" w:rsidRPr="009942E6" w:rsidRDefault="00187A4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A49" w:rsidRPr="009942E6" w:rsidRDefault="00187A4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49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A49" w:rsidRPr="009942E6" w:rsidRDefault="00187A4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A49" w:rsidRPr="009942E6" w:rsidRDefault="00187A4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A49" w:rsidRPr="009942E6" w:rsidRDefault="00187A4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49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A49" w:rsidRPr="009942E6" w:rsidRDefault="00187A4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A49" w:rsidRPr="009942E6" w:rsidRDefault="00187A4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A49" w:rsidRPr="009942E6" w:rsidRDefault="00187A4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49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A49" w:rsidRPr="009942E6" w:rsidRDefault="00187A4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A49" w:rsidRPr="009942E6" w:rsidRDefault="00187A4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A49" w:rsidRPr="009942E6" w:rsidRDefault="00187A4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49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A49" w:rsidRPr="009942E6" w:rsidRDefault="00187A4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A49" w:rsidRPr="009942E6" w:rsidRDefault="00187A4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A49" w:rsidRPr="009942E6" w:rsidRDefault="00187A4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49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A49" w:rsidRPr="009942E6" w:rsidRDefault="00187A4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A49" w:rsidRPr="009942E6" w:rsidRDefault="00187A4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A49" w:rsidRPr="009942E6" w:rsidRDefault="00187A4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49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A49" w:rsidRPr="009942E6" w:rsidRDefault="00187A4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A49" w:rsidRPr="009942E6" w:rsidRDefault="00187A4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A49" w:rsidRPr="009942E6" w:rsidRDefault="00187A4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49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A49" w:rsidRPr="009942E6" w:rsidRDefault="00187A4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A49" w:rsidRPr="009942E6" w:rsidRDefault="00187A4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A49" w:rsidRPr="009942E6" w:rsidRDefault="00187A4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49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A49" w:rsidRPr="009942E6" w:rsidRDefault="00187A4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A49" w:rsidRPr="009942E6" w:rsidRDefault="00187A4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A49" w:rsidRPr="009942E6" w:rsidRDefault="00187A4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49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A49" w:rsidRPr="009942E6" w:rsidRDefault="00187A4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A49" w:rsidRPr="009942E6" w:rsidRDefault="00187A4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A49" w:rsidRPr="009942E6" w:rsidRDefault="00187A4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49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A49" w:rsidRPr="009942E6" w:rsidRDefault="00187A4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A49" w:rsidRPr="009942E6" w:rsidRDefault="00187A4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A49" w:rsidRPr="009942E6" w:rsidRDefault="00187A4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49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A49" w:rsidRPr="009942E6" w:rsidRDefault="00187A4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A49" w:rsidRPr="009942E6" w:rsidRDefault="00187A4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A49" w:rsidRPr="009942E6" w:rsidRDefault="00187A4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49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A49" w:rsidRPr="009942E6" w:rsidRDefault="00187A4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A49" w:rsidRPr="009942E6" w:rsidRDefault="00187A4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A49" w:rsidRPr="009942E6" w:rsidRDefault="00187A4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49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A49" w:rsidRPr="009942E6" w:rsidRDefault="00187A4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A49" w:rsidRPr="009942E6" w:rsidRDefault="00187A4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A49" w:rsidRPr="009942E6" w:rsidRDefault="00187A4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A49" w:rsidRPr="00821E37" w:rsidRDefault="00187A49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187A49" w:rsidRPr="00821E37" w:rsidRDefault="00187A49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187A49" w:rsidRPr="00821E37" w:rsidRDefault="00187A49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87A49" w:rsidRPr="00821E37" w:rsidRDefault="00187A49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87A49" w:rsidRPr="00821E37" w:rsidRDefault="00187A49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87A49" w:rsidRDefault="00187A49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</w:p>
    <w:p w:rsidR="00187A49" w:rsidRPr="00821E37" w:rsidRDefault="00187A49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87A49" w:rsidRPr="00A12B77" w:rsidRDefault="00187A4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87A49" w:rsidRPr="00A12B77" w:rsidRDefault="00187A4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Казанского сельского поселения</w:t>
      </w:r>
    </w:p>
    <w:p w:rsidR="00187A49" w:rsidRPr="00A12B77" w:rsidRDefault="00187A4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«00» августа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r>
        <w:rPr>
          <w:rFonts w:ascii="Times New Roman" w:hAnsi="Times New Roman" w:cs="Times New Roman"/>
          <w:sz w:val="28"/>
          <w:szCs w:val="28"/>
        </w:rPr>
        <w:t>2016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года № 00</w:t>
      </w:r>
    </w:p>
    <w:p w:rsidR="00187A49" w:rsidRDefault="00187A49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187A49" w:rsidRDefault="00187A49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УСЛОВИЯ </w:t>
      </w:r>
      <w:r>
        <w:rPr>
          <w:bCs/>
          <w:sz w:val="28"/>
          <w:szCs w:val="28"/>
        </w:rPr>
        <w:t xml:space="preserve"> </w:t>
      </w:r>
      <w:r w:rsidRPr="00A12B77">
        <w:rPr>
          <w:bCs/>
          <w:sz w:val="28"/>
          <w:szCs w:val="28"/>
        </w:rPr>
        <w:t>КОНТРАКТА</w:t>
      </w:r>
    </w:p>
    <w:p w:rsidR="00187A49" w:rsidRPr="00A12B77" w:rsidRDefault="00187A49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>
        <w:rPr>
          <w:bCs/>
          <w:sz w:val="28"/>
          <w:szCs w:val="28"/>
        </w:rPr>
        <w:t>Казанского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187A49" w:rsidRDefault="00187A49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87A49" w:rsidRPr="00A150CA" w:rsidRDefault="00187A49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Администрации Казанского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187A49" w:rsidRPr="00A150CA" w:rsidRDefault="00187A49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«Казанское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Собрания депутатов Казанского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Казанского сельского поселения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Казанского сельского поселения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Казанского сельского поселения;</w:t>
      </w:r>
    </w:p>
    <w:p w:rsidR="00187A49" w:rsidRDefault="00187A49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Казанского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 Казанского сельского поселения</w:t>
      </w:r>
      <w:r w:rsidRPr="00A150CA">
        <w:rPr>
          <w:sz w:val="28"/>
          <w:szCs w:val="28"/>
        </w:rPr>
        <w:t>;</w:t>
      </w:r>
    </w:p>
    <w:p w:rsidR="00187A49" w:rsidRPr="00A150CA" w:rsidRDefault="00187A49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187A49" w:rsidRPr="00A150CA" w:rsidRDefault="00187A49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>
        <w:rPr>
          <w:sz w:val="28"/>
          <w:szCs w:val="28"/>
        </w:rPr>
        <w:t xml:space="preserve">Казанского сельского поселения </w:t>
      </w:r>
      <w:r w:rsidRPr="00A150CA">
        <w:rPr>
          <w:sz w:val="28"/>
          <w:szCs w:val="28"/>
        </w:rPr>
        <w:t>обязан:</w:t>
      </w:r>
    </w:p>
    <w:p w:rsidR="00187A49" w:rsidRPr="00A150CA" w:rsidRDefault="00187A49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«Казанское сельское поселение»,  иные нормативные правовые акты</w:t>
      </w:r>
      <w:r w:rsidRPr="00A150CA">
        <w:rPr>
          <w:sz w:val="28"/>
          <w:szCs w:val="28"/>
        </w:rPr>
        <w:t>;</w:t>
      </w:r>
    </w:p>
    <w:p w:rsidR="00187A49" w:rsidRPr="00A150CA" w:rsidRDefault="00187A49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 А</w:t>
      </w:r>
      <w:r w:rsidRPr="00A150CA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 Казанского сельского поселения</w:t>
      </w:r>
      <w:r w:rsidRPr="00A150CA">
        <w:rPr>
          <w:sz w:val="28"/>
          <w:szCs w:val="28"/>
        </w:rPr>
        <w:t>;</w:t>
      </w:r>
    </w:p>
    <w:p w:rsidR="00187A49" w:rsidRPr="00971D5D" w:rsidRDefault="00187A49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187A49" w:rsidRDefault="00187A49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>средств бюджета Казанского сельского поселения и эффективное управление муниципальным имуществом Казанского сельского поселения</w:t>
      </w:r>
      <w:r w:rsidRPr="00A150CA">
        <w:rPr>
          <w:sz w:val="28"/>
          <w:szCs w:val="28"/>
        </w:rPr>
        <w:t>;</w:t>
      </w:r>
    </w:p>
    <w:p w:rsidR="00187A49" w:rsidRPr="00971D5D" w:rsidRDefault="00187A49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187A49" w:rsidRPr="00A12B77" w:rsidRDefault="00187A49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50CA">
        <w:rPr>
          <w:sz w:val="28"/>
          <w:szCs w:val="28"/>
        </w:rPr>
        <w:t xml:space="preserve">. 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Казанского сельского поселения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«Казанское сельское поселение»</w:t>
      </w:r>
      <w:r w:rsidRPr="00A150CA">
        <w:rPr>
          <w:sz w:val="28"/>
          <w:szCs w:val="28"/>
        </w:rPr>
        <w:t>.</w:t>
      </w:r>
    </w:p>
    <w:sectPr w:rsidR="00187A49" w:rsidRPr="00A12B77" w:rsidSect="0013048C">
      <w:footerReference w:type="default" r:id="rId7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A49" w:rsidRDefault="00187A49" w:rsidP="008622F8">
      <w:r>
        <w:separator/>
      </w:r>
    </w:p>
  </w:endnote>
  <w:endnote w:type="continuationSeparator" w:id="1">
    <w:p w:rsidR="00187A49" w:rsidRDefault="00187A49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A49" w:rsidRDefault="00187A49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187A49" w:rsidRDefault="00187A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A49" w:rsidRDefault="00187A49" w:rsidP="008622F8">
      <w:r>
        <w:separator/>
      </w:r>
    </w:p>
  </w:footnote>
  <w:footnote w:type="continuationSeparator" w:id="1">
    <w:p w:rsidR="00187A49" w:rsidRDefault="00187A49" w:rsidP="008622F8">
      <w:r>
        <w:continuationSeparator/>
      </w:r>
    </w:p>
  </w:footnote>
  <w:footnote w:id="2">
    <w:p w:rsidR="00187A49" w:rsidRDefault="00187A49">
      <w:pPr>
        <w:pStyle w:val="FootnoteText"/>
      </w:pPr>
      <w:r>
        <w:rPr>
          <w:rStyle w:val="FootnoteReference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0375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87A49"/>
    <w:rsid w:val="001A60F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08B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A7C67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6BE8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3969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53D4"/>
    <w:rsid w:val="00637133"/>
    <w:rsid w:val="006456E8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370C"/>
    <w:rsid w:val="007B5CB1"/>
    <w:rsid w:val="007C1672"/>
    <w:rsid w:val="007C1AC0"/>
    <w:rsid w:val="007C5F86"/>
    <w:rsid w:val="007D1D81"/>
    <w:rsid w:val="007D2C1B"/>
    <w:rsid w:val="007D43FA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502F"/>
    <w:rsid w:val="008D6506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4149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4B3A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06A2"/>
    <w:rsid w:val="00B23276"/>
    <w:rsid w:val="00B24D67"/>
    <w:rsid w:val="00B263B7"/>
    <w:rsid w:val="00B326B5"/>
    <w:rsid w:val="00B35891"/>
    <w:rsid w:val="00B41E10"/>
    <w:rsid w:val="00B43B9C"/>
    <w:rsid w:val="00B51919"/>
    <w:rsid w:val="00B559D7"/>
    <w:rsid w:val="00B63D06"/>
    <w:rsid w:val="00B835F9"/>
    <w:rsid w:val="00B910B5"/>
    <w:rsid w:val="00B94F65"/>
    <w:rsid w:val="00B95625"/>
    <w:rsid w:val="00BA0632"/>
    <w:rsid w:val="00BA1532"/>
    <w:rsid w:val="00BA28E7"/>
    <w:rsid w:val="00BB021A"/>
    <w:rsid w:val="00BB50EA"/>
    <w:rsid w:val="00BB536C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24B82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C69FF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2B49"/>
    <w:rsid w:val="00D55A93"/>
    <w:rsid w:val="00D77BA6"/>
    <w:rsid w:val="00DA105D"/>
    <w:rsid w:val="00DA1F52"/>
    <w:rsid w:val="00DA3A6E"/>
    <w:rsid w:val="00DA5E26"/>
    <w:rsid w:val="00DB366B"/>
    <w:rsid w:val="00DC1646"/>
    <w:rsid w:val="00DE444A"/>
    <w:rsid w:val="00DE65BD"/>
    <w:rsid w:val="00DF1265"/>
    <w:rsid w:val="00DF1E52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3189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B50B2"/>
    <w:rsid w:val="00FC470B"/>
    <w:rsid w:val="00FC5C8F"/>
    <w:rsid w:val="00FD7998"/>
    <w:rsid w:val="00FE5CAC"/>
    <w:rsid w:val="00FE70D4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A3969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A3969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">
    <w:name w:val="Символ нумерации"/>
    <w:uiPriority w:val="99"/>
    <w:rsid w:val="000716E0"/>
  </w:style>
  <w:style w:type="paragraph" w:customStyle="1" w:styleId="a0">
    <w:name w:val="Заголовок"/>
    <w:basedOn w:val="Normal"/>
    <w:next w:val="BodyText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0716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3969"/>
    <w:rPr>
      <w:rFonts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1">
    <w:name w:val="Статья"/>
    <w:basedOn w:val="Normal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2">
    <w:name w:val="Абазц_№"/>
    <w:basedOn w:val="Normal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3">
    <w:name w:val="Пункт_№)"/>
    <w:basedOn w:val="Normal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4">
    <w:name w:val="Текст абазаца"/>
    <w:basedOn w:val="Normal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5">
    <w:name w:val="Абазц_№ Знак"/>
    <w:basedOn w:val="Normal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3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3"/>
    <w:uiPriority w:val="99"/>
    <w:rsid w:val="000716E0"/>
    <w:pPr>
      <w:spacing w:after="0"/>
    </w:pPr>
    <w:rPr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3969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0716E0"/>
    <w:pPr>
      <w:spacing w:after="120" w:line="480" w:lineRule="auto"/>
      <w:ind w:left="283"/>
    </w:pPr>
  </w:style>
  <w:style w:type="paragraph" w:customStyle="1" w:styleId="a6">
    <w:name w:val="Содержимое таблицы"/>
    <w:basedOn w:val="Normal"/>
    <w:uiPriority w:val="99"/>
    <w:rsid w:val="000716E0"/>
    <w:pPr>
      <w:suppressLineNumbers/>
    </w:pPr>
  </w:style>
  <w:style w:type="paragraph" w:customStyle="1" w:styleId="a7">
    <w:name w:val="Заголовок таблицы"/>
    <w:basedOn w:val="a6"/>
    <w:uiPriority w:val="99"/>
    <w:rsid w:val="000716E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53D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53D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07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96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15</Pages>
  <Words>4262</Words>
  <Characters>24297</Characters>
  <Application>Microsoft Office Outlook</Application>
  <DocSecurity>0</DocSecurity>
  <Lines>0</Lines>
  <Paragraphs>0</Paragraphs>
  <ScaleCrop>false</ScaleCrop>
  <Company>Волгодонская городская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Даниленко М.В.</dc:creator>
  <cp:keywords/>
  <dc:description/>
  <cp:lastModifiedBy>000</cp:lastModifiedBy>
  <cp:revision>7</cp:revision>
  <cp:lastPrinted>2016-08-17T09:04:00Z</cp:lastPrinted>
  <dcterms:created xsi:type="dcterms:W3CDTF">2016-08-24T07:54:00Z</dcterms:created>
  <dcterms:modified xsi:type="dcterms:W3CDTF">2016-08-26T10:57:00Z</dcterms:modified>
</cp:coreProperties>
</file>