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10D4C2AF" w:rsidR="006D137B" w:rsidRDefault="00207DB2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A421164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207DB2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47B5AB5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ул.</w:t>
      </w:r>
      <w:r w:rsidR="00207DB2">
        <w:rPr>
          <w:rFonts w:ascii="Times New Roman" w:hAnsi="Times New Roman" w:cs="Times New Roman"/>
          <w:sz w:val="28"/>
          <w:szCs w:val="28"/>
        </w:rPr>
        <w:t xml:space="preserve"> Тимирязева, д.125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ED87D97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207DB2">
        <w:rPr>
          <w:rFonts w:ascii="Times New Roman" w:hAnsi="Times New Roman" w:cs="Times New Roman"/>
          <w:sz w:val="28"/>
          <w:szCs w:val="28"/>
        </w:rPr>
        <w:t>5648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07DB2">
        <w:rPr>
          <w:rFonts w:ascii="Times New Roman" w:hAnsi="Times New Roman" w:cs="Times New Roman"/>
          <w:sz w:val="28"/>
          <w:szCs w:val="28"/>
        </w:rPr>
        <w:t>21.80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375ED24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207DB2">
        <w:rPr>
          <w:rFonts w:ascii="Times New Roman" w:hAnsi="Times New Roman" w:cs="Times New Roman"/>
          <w:sz w:val="28"/>
          <w:szCs w:val="28"/>
        </w:rPr>
        <w:t>Журавлеву Людмилу Анатольевну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282A29">
        <w:rPr>
          <w:rFonts w:ascii="Times New Roman" w:hAnsi="Times New Roman" w:cs="Times New Roman"/>
          <w:sz w:val="28"/>
          <w:szCs w:val="28"/>
        </w:rPr>
        <w:t>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282A29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82A29">
        <w:rPr>
          <w:rFonts w:ascii="Times New Roman" w:hAnsi="Times New Roman" w:cs="Times New Roman"/>
          <w:sz w:val="28"/>
          <w:szCs w:val="28"/>
        </w:rPr>
        <w:t>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282A29">
        <w:rPr>
          <w:rFonts w:ascii="Times New Roman" w:hAnsi="Times New Roman" w:cs="Times New Roman"/>
          <w:sz w:val="28"/>
          <w:szCs w:val="28"/>
        </w:rPr>
        <w:t>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282A29">
        <w:rPr>
          <w:rFonts w:ascii="Times New Roman" w:hAnsi="Times New Roman" w:cs="Times New Roman"/>
          <w:sz w:val="28"/>
          <w:szCs w:val="28"/>
        </w:rPr>
        <w:t>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207DB2">
        <w:rPr>
          <w:rFonts w:ascii="Times New Roman" w:hAnsi="Times New Roman" w:cs="Times New Roman"/>
          <w:sz w:val="28"/>
          <w:szCs w:val="28"/>
        </w:rPr>
        <w:t>Тимирязева, д.125.</w:t>
      </w:r>
    </w:p>
    <w:p w14:paraId="57EB2523" w14:textId="25D61C4C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07DB2">
        <w:rPr>
          <w:rFonts w:ascii="Times New Roman" w:hAnsi="Times New Roman" w:cs="Times New Roman"/>
          <w:sz w:val="28"/>
          <w:szCs w:val="28"/>
        </w:rPr>
        <w:t>Журавлевой Людмилы Анатольевны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DB2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207DB2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07DB2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07DB2"/>
    <w:rsid w:val="00257861"/>
    <w:rsid w:val="00282A29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2024-01-26T11:29:00Z</dcterms:modified>
</cp:coreProperties>
</file>