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8EC7" w14:textId="2EB53027" w:rsidR="00D10CF9" w:rsidRPr="00D10CF9" w:rsidRDefault="00FA21F0" w:rsidP="00D10CF9">
      <w:pPr>
        <w:pStyle w:val="1"/>
        <w:jc w:val="center"/>
        <w:rPr>
          <w:bCs/>
          <w:caps/>
          <w:smallCaps/>
          <w:szCs w:val="28"/>
        </w:rPr>
      </w:pPr>
      <w:r w:rsidRPr="00B13049">
        <w:rPr>
          <w:bCs/>
          <w:caps/>
          <w:smallCaps/>
          <w:szCs w:val="28"/>
        </w:rPr>
        <w:t>РОССИЙСКАЯ ФЕДЕРАЦИЯ</w:t>
      </w:r>
    </w:p>
    <w:p w14:paraId="61E4CC72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РОСТОВСКАЯ ОБЛАСТЬ</w:t>
      </w:r>
    </w:p>
    <w:p w14:paraId="21841153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ВЕРХНЕДОНСКОЙ РАЙОН</w:t>
      </w:r>
    </w:p>
    <w:p w14:paraId="629963CF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МУНИЦИПАЛЬНОЕ ОБРАЗОВАНИЕ</w:t>
      </w:r>
    </w:p>
    <w:p w14:paraId="3196E10E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«КАЗАНСКОЕ СЕЛЬСКОЕ ПОСЕЛЕНИЕ»</w:t>
      </w:r>
    </w:p>
    <w:p w14:paraId="04449C4C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572CCAA7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СОБРАНИЕ ДЕПУТАТОВ КАЗАНСКОГО СЕЛЬСКОГО ПОСЕЛЕНИЯ</w:t>
      </w:r>
    </w:p>
    <w:p w14:paraId="6C67479A" w14:textId="77777777" w:rsidR="00FA21F0" w:rsidRPr="00B13049" w:rsidRDefault="00FA21F0" w:rsidP="00FA21F0">
      <w:pPr>
        <w:pStyle w:val="1"/>
        <w:rPr>
          <w:szCs w:val="28"/>
          <w:u w:val="single"/>
        </w:rPr>
      </w:pPr>
    </w:p>
    <w:p w14:paraId="5132BE1B" w14:textId="77777777" w:rsidR="00FA21F0" w:rsidRPr="00B13049" w:rsidRDefault="00FA21F0" w:rsidP="00FA21F0">
      <w:pPr>
        <w:jc w:val="center"/>
        <w:rPr>
          <w:b/>
          <w:bCs/>
          <w:sz w:val="28"/>
          <w:szCs w:val="28"/>
        </w:rPr>
      </w:pPr>
    </w:p>
    <w:p w14:paraId="22B3DFA9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РЕШЕНИЕ</w:t>
      </w:r>
    </w:p>
    <w:p w14:paraId="699825AB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0CE9F1B5" w14:textId="7493D2B7" w:rsidR="00FA21F0" w:rsidRPr="00B13049" w:rsidRDefault="00D10CF9" w:rsidP="00FA21F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AC6460" w:rsidRPr="00B13049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FA21F0" w:rsidRPr="00B13049">
        <w:rPr>
          <w:sz w:val="28"/>
          <w:szCs w:val="28"/>
        </w:rPr>
        <w:t>.20</w:t>
      </w:r>
      <w:r w:rsidR="00C9268F" w:rsidRPr="00B13049">
        <w:rPr>
          <w:sz w:val="28"/>
          <w:szCs w:val="28"/>
        </w:rPr>
        <w:t>2</w:t>
      </w:r>
      <w:r w:rsidR="00DB04D9">
        <w:rPr>
          <w:sz w:val="28"/>
          <w:szCs w:val="28"/>
        </w:rPr>
        <w:t>2</w:t>
      </w:r>
      <w:r w:rsidR="00FA21F0" w:rsidRPr="00B13049">
        <w:rPr>
          <w:sz w:val="28"/>
          <w:szCs w:val="28"/>
        </w:rPr>
        <w:t xml:space="preserve"> года                                  №</w:t>
      </w:r>
      <w:r w:rsidR="00FA21F0" w:rsidRPr="00B130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  <w:r w:rsidR="007A36BA" w:rsidRPr="00B13049">
        <w:rPr>
          <w:color w:val="000000"/>
          <w:sz w:val="28"/>
          <w:szCs w:val="28"/>
        </w:rPr>
        <w:t xml:space="preserve">     </w:t>
      </w:r>
      <w:r w:rsidR="00FA21F0" w:rsidRPr="00B13049">
        <w:rPr>
          <w:sz w:val="28"/>
          <w:szCs w:val="28"/>
        </w:rPr>
        <w:t xml:space="preserve">                                 ст. Казанская</w:t>
      </w:r>
    </w:p>
    <w:p w14:paraId="05EA6567" w14:textId="77777777" w:rsidR="00FA21F0" w:rsidRPr="00B13049" w:rsidRDefault="00FA21F0" w:rsidP="00FA21F0">
      <w:pPr>
        <w:pStyle w:val="a3"/>
        <w:rPr>
          <w:szCs w:val="28"/>
        </w:rPr>
      </w:pPr>
    </w:p>
    <w:p w14:paraId="0C40E02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 внесении изменений в </w:t>
      </w:r>
    </w:p>
    <w:p w14:paraId="2FE534A8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Решение Собрания депутатов </w:t>
      </w:r>
    </w:p>
    <w:p w14:paraId="0721D2B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>Казанского сельского поселения</w:t>
      </w:r>
    </w:p>
    <w:p w14:paraId="379EA854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от 5.09.2007 года № 141 «Об утверждении </w:t>
      </w:r>
    </w:p>
    <w:p w14:paraId="5CAC682B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Положения о бюджетном процессе в </w:t>
      </w:r>
    </w:p>
    <w:p w14:paraId="5D2528AA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>Казанском сельском поселении»</w:t>
      </w:r>
    </w:p>
    <w:p w14:paraId="56B97649" w14:textId="77777777" w:rsidR="00FA21F0" w:rsidRDefault="00FA21F0" w:rsidP="00FA21F0">
      <w:pPr>
        <w:rPr>
          <w:bCs/>
          <w:sz w:val="24"/>
          <w:szCs w:val="24"/>
        </w:rPr>
      </w:pPr>
    </w:p>
    <w:p w14:paraId="23FBC176" w14:textId="77777777" w:rsidR="00FA21F0" w:rsidRDefault="00FA21F0" w:rsidP="00FA21F0">
      <w:pPr>
        <w:rPr>
          <w:bCs/>
          <w:sz w:val="24"/>
          <w:szCs w:val="24"/>
        </w:rPr>
      </w:pPr>
    </w:p>
    <w:p w14:paraId="52CB620B" w14:textId="77777777" w:rsidR="00AC6460" w:rsidRPr="00AC6460" w:rsidRDefault="00AC6460" w:rsidP="00AC6460">
      <w:pPr>
        <w:spacing w:after="120" w:line="252" w:lineRule="auto"/>
        <w:ind w:firstLine="737"/>
        <w:jc w:val="both"/>
        <w:rPr>
          <w:rFonts w:eastAsia="MS Mincho"/>
          <w:b/>
          <w:bCs/>
          <w:sz w:val="28"/>
          <w:szCs w:val="28"/>
          <w:lang w:val="x-none" w:eastAsia="x-none"/>
        </w:rPr>
      </w:pPr>
      <w:r w:rsidRPr="00AC6460">
        <w:rPr>
          <w:rFonts w:eastAsia="MS Mincho"/>
          <w:b/>
          <w:bCs/>
          <w:sz w:val="28"/>
          <w:szCs w:val="28"/>
          <w:lang w:val="x-none" w:eastAsia="x-none"/>
        </w:rPr>
        <w:t>Статья 1</w:t>
      </w:r>
    </w:p>
    <w:p w14:paraId="5F7D2FCA" w14:textId="77225C8A" w:rsidR="00AC6460" w:rsidRPr="00AC6460" w:rsidRDefault="00AC6460" w:rsidP="00AC646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AC6460">
        <w:rPr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8"/>
        </w:rPr>
        <w:t>Казанского</w:t>
      </w:r>
      <w:r w:rsidRPr="00AC6460">
        <w:rPr>
          <w:sz w:val="28"/>
          <w:szCs w:val="28"/>
        </w:rPr>
        <w:t xml:space="preserve"> сельского поселения от  5 сентября 2007 года № </w:t>
      </w:r>
      <w:r w:rsidR="00E6256D">
        <w:rPr>
          <w:sz w:val="28"/>
          <w:szCs w:val="28"/>
        </w:rPr>
        <w:t>14</w:t>
      </w:r>
      <w:r w:rsidRPr="00AC6460">
        <w:rPr>
          <w:sz w:val="28"/>
          <w:szCs w:val="28"/>
        </w:rPr>
        <w:t xml:space="preserve">1 «Об утверждении Положения о бюджетном процессе в </w:t>
      </w:r>
      <w:r w:rsidR="00E6256D">
        <w:rPr>
          <w:sz w:val="28"/>
          <w:szCs w:val="28"/>
        </w:rPr>
        <w:t>Казанском</w:t>
      </w:r>
      <w:r w:rsidRPr="00AC6460">
        <w:rPr>
          <w:sz w:val="28"/>
          <w:szCs w:val="28"/>
        </w:rPr>
        <w:t xml:space="preserve"> сельском поселении» следующие изменения:</w:t>
      </w:r>
    </w:p>
    <w:p w14:paraId="55EF8A3A" w14:textId="4CC7D330" w:rsidR="00F052E5" w:rsidRPr="00F052E5" w:rsidRDefault="00F052E5" w:rsidP="00F052E5">
      <w:pPr>
        <w:numPr>
          <w:ilvl w:val="0"/>
          <w:numId w:val="1"/>
        </w:numPr>
        <w:suppressAutoHyphens/>
        <w:jc w:val="both"/>
        <w:rPr>
          <w:sz w:val="28"/>
        </w:rPr>
      </w:pPr>
      <w:r w:rsidRPr="00F052E5">
        <w:rPr>
          <w:sz w:val="28"/>
        </w:rPr>
        <w:t xml:space="preserve">статью </w:t>
      </w:r>
      <w:r w:rsidR="00E708A7">
        <w:rPr>
          <w:sz w:val="28"/>
        </w:rPr>
        <w:t>45</w:t>
      </w:r>
      <w:r w:rsidRPr="00F052E5">
        <w:rPr>
          <w:sz w:val="28"/>
        </w:rPr>
        <w:t xml:space="preserve"> изложить в следующей редакции:</w:t>
      </w:r>
    </w:p>
    <w:p w14:paraId="6196C3D6" w14:textId="77777777" w:rsidR="00F052E5" w:rsidRPr="00F052E5" w:rsidRDefault="00F052E5" w:rsidP="00F052E5">
      <w:pPr>
        <w:suppressAutoHyphens/>
        <w:ind w:left="928"/>
        <w:jc w:val="both"/>
        <w:rPr>
          <w:sz w:val="28"/>
        </w:rPr>
      </w:pPr>
    </w:p>
    <w:p w14:paraId="6FE3D0BD" w14:textId="5E32CD8E" w:rsidR="00F052E5" w:rsidRPr="00F052E5" w:rsidRDefault="00F052E5" w:rsidP="00F052E5">
      <w:pPr>
        <w:suppressAutoHyphens/>
        <w:spacing w:after="240" w:line="216" w:lineRule="auto"/>
        <w:ind w:left="2041" w:hanging="1304"/>
        <w:jc w:val="both"/>
        <w:rPr>
          <w:b/>
          <w:sz w:val="28"/>
          <w:szCs w:val="28"/>
        </w:rPr>
      </w:pPr>
      <w:r w:rsidRPr="00F052E5">
        <w:rPr>
          <w:sz w:val="28"/>
          <w:szCs w:val="28"/>
        </w:rPr>
        <w:t>«</w:t>
      </w:r>
      <w:bookmarkStart w:id="0" w:name="_Hlk104384452"/>
      <w:r w:rsidRPr="00F052E5">
        <w:rPr>
          <w:sz w:val="28"/>
          <w:szCs w:val="28"/>
        </w:rPr>
        <w:t>Статья 4</w:t>
      </w:r>
      <w:r w:rsidR="00E708A7">
        <w:rPr>
          <w:sz w:val="28"/>
          <w:szCs w:val="28"/>
        </w:rPr>
        <w:t>5</w:t>
      </w:r>
      <w:r w:rsidRPr="00F052E5">
        <w:rPr>
          <w:sz w:val="28"/>
          <w:szCs w:val="28"/>
        </w:rPr>
        <w:t xml:space="preserve">. </w:t>
      </w:r>
      <w:r w:rsidRPr="00F052E5">
        <w:rPr>
          <w:b/>
          <w:sz w:val="28"/>
          <w:szCs w:val="28"/>
        </w:rPr>
        <w:t xml:space="preserve">Внешняя проверка годового отчета об исполнении бюджета </w:t>
      </w:r>
      <w:r w:rsidR="004D1F97">
        <w:rPr>
          <w:b/>
          <w:sz w:val="28"/>
          <w:szCs w:val="28"/>
        </w:rPr>
        <w:t xml:space="preserve"> сельского поселения</w:t>
      </w:r>
      <w:r w:rsidRPr="00F052E5">
        <w:rPr>
          <w:b/>
          <w:sz w:val="28"/>
          <w:szCs w:val="28"/>
        </w:rPr>
        <w:t xml:space="preserve"> </w:t>
      </w:r>
    </w:p>
    <w:p w14:paraId="11CBE75C" w14:textId="2D0F7BDA" w:rsidR="00F052E5" w:rsidRPr="00F052E5" w:rsidRDefault="00F052E5" w:rsidP="00F052E5">
      <w:pPr>
        <w:autoSpaceDE w:val="0"/>
        <w:autoSpaceDN w:val="0"/>
        <w:adjustRightInd w:val="0"/>
        <w:spacing w:after="80" w:line="252" w:lineRule="auto"/>
        <w:ind w:firstLine="737"/>
        <w:jc w:val="both"/>
        <w:rPr>
          <w:sz w:val="28"/>
          <w:szCs w:val="28"/>
        </w:rPr>
      </w:pPr>
      <w:r w:rsidRPr="00F052E5">
        <w:rPr>
          <w:sz w:val="28"/>
          <w:szCs w:val="28"/>
        </w:rPr>
        <w:t xml:space="preserve">1. Годовой отчет об исполнении бюджета до его рассмотрения в Собрании депутатов </w:t>
      </w:r>
      <w:r w:rsidR="004D1F97">
        <w:rPr>
          <w:sz w:val="28"/>
          <w:szCs w:val="28"/>
        </w:rPr>
        <w:t xml:space="preserve">Казанского сельского поселения </w:t>
      </w:r>
      <w:r w:rsidRPr="00F052E5">
        <w:rPr>
          <w:sz w:val="28"/>
          <w:szCs w:val="28"/>
        </w:rPr>
        <w:t xml:space="preserve">подлежит внешней проверке, которая включает внешнюю проверку бюджетной отчетности главных администраторов бюджетных средств </w:t>
      </w:r>
      <w:r w:rsidR="004D1F97">
        <w:rPr>
          <w:sz w:val="28"/>
          <w:szCs w:val="28"/>
        </w:rPr>
        <w:t>Казанского сельского поселения</w:t>
      </w:r>
      <w:r w:rsidRPr="00F052E5">
        <w:rPr>
          <w:sz w:val="28"/>
          <w:szCs w:val="28"/>
        </w:rPr>
        <w:t xml:space="preserve"> и подготовку заключения на годовой отчет об исполнении бюджета </w:t>
      </w:r>
      <w:r w:rsidR="004D1F97">
        <w:rPr>
          <w:sz w:val="28"/>
          <w:szCs w:val="28"/>
        </w:rPr>
        <w:t>сельского поселения</w:t>
      </w:r>
      <w:r w:rsidRPr="00F052E5">
        <w:rPr>
          <w:sz w:val="28"/>
          <w:szCs w:val="28"/>
        </w:rPr>
        <w:t>.</w:t>
      </w:r>
    </w:p>
    <w:p w14:paraId="56778245" w14:textId="24EAA800" w:rsidR="00F052E5" w:rsidRPr="00F052E5" w:rsidRDefault="00F052E5" w:rsidP="00F052E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F052E5">
        <w:rPr>
          <w:sz w:val="28"/>
          <w:szCs w:val="28"/>
        </w:rPr>
        <w:t xml:space="preserve">Главные администраторы бюджетных средств  </w:t>
      </w:r>
      <w:r w:rsidR="004D1F97">
        <w:rPr>
          <w:sz w:val="28"/>
          <w:szCs w:val="28"/>
        </w:rPr>
        <w:t>Казанского сельского поселения</w:t>
      </w:r>
      <w:r w:rsidRPr="00F052E5">
        <w:rPr>
          <w:sz w:val="28"/>
          <w:szCs w:val="28"/>
        </w:rPr>
        <w:t xml:space="preserve"> не позднее 15 марта текущего финансового года представляют годовую бюджетную отчетность в Контрольно-счетную палату Ростовской области.</w:t>
      </w:r>
    </w:p>
    <w:p w14:paraId="41CD86B4" w14:textId="0F3378C9" w:rsidR="00F052E5" w:rsidRPr="00F052E5" w:rsidRDefault="00F052E5" w:rsidP="00F052E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052E5">
        <w:rPr>
          <w:sz w:val="28"/>
          <w:szCs w:val="28"/>
        </w:rPr>
        <w:lastRenderedPageBreak/>
        <w:t xml:space="preserve">Результаты внешней проверки годовой бюджетной отчетности главных администраторов бюджетных средств </w:t>
      </w:r>
      <w:r w:rsidR="004D1F97">
        <w:rPr>
          <w:sz w:val="28"/>
          <w:szCs w:val="28"/>
        </w:rPr>
        <w:t>Казанского сельского поселения</w:t>
      </w:r>
      <w:r w:rsidRPr="00F052E5">
        <w:rPr>
          <w:sz w:val="28"/>
          <w:szCs w:val="28"/>
        </w:rPr>
        <w:t xml:space="preserve"> оформляются заключениями по каждому главному администратору бюджетных средств.</w:t>
      </w:r>
    </w:p>
    <w:p w14:paraId="04B587FA" w14:textId="4CB415CE" w:rsidR="00F052E5" w:rsidRPr="00F052E5" w:rsidRDefault="00F052E5" w:rsidP="00F052E5">
      <w:pPr>
        <w:autoSpaceDE w:val="0"/>
        <w:autoSpaceDN w:val="0"/>
        <w:adjustRightInd w:val="0"/>
        <w:spacing w:after="80" w:line="252" w:lineRule="auto"/>
        <w:ind w:firstLine="737"/>
        <w:jc w:val="both"/>
        <w:rPr>
          <w:sz w:val="28"/>
          <w:szCs w:val="28"/>
        </w:rPr>
      </w:pPr>
      <w:r w:rsidRPr="00F052E5">
        <w:rPr>
          <w:sz w:val="28"/>
          <w:szCs w:val="28"/>
        </w:rPr>
        <w:t xml:space="preserve">2. Внешняя проверка годового отчета об исполнении бюджета </w:t>
      </w:r>
      <w:r w:rsidR="004D1F97">
        <w:rPr>
          <w:sz w:val="28"/>
          <w:szCs w:val="28"/>
        </w:rPr>
        <w:t>Казанского сельского поселения</w:t>
      </w:r>
      <w:r w:rsidRPr="00F052E5">
        <w:rPr>
          <w:sz w:val="28"/>
          <w:szCs w:val="28"/>
        </w:rPr>
        <w:t xml:space="preserve"> осуществляется Контрольно-счетной палатой Ростовской области на основании заключенного соглашения о передаче полномочий по осуществлению внешнего муниципального финансового контроля в порядке, установленном настоящим решением с соблюдением требований Бюджетного кодекса Российской Федерации.</w:t>
      </w:r>
    </w:p>
    <w:p w14:paraId="432E3A77" w14:textId="442D2631" w:rsidR="00F052E5" w:rsidRPr="00F052E5" w:rsidRDefault="00F052E5" w:rsidP="00F052E5">
      <w:pPr>
        <w:autoSpaceDE w:val="0"/>
        <w:autoSpaceDN w:val="0"/>
        <w:adjustRightInd w:val="0"/>
        <w:spacing w:after="80" w:line="252" w:lineRule="auto"/>
        <w:ind w:firstLine="737"/>
        <w:jc w:val="both"/>
        <w:rPr>
          <w:sz w:val="28"/>
          <w:szCs w:val="28"/>
        </w:rPr>
      </w:pPr>
      <w:r w:rsidRPr="00F052E5">
        <w:rPr>
          <w:sz w:val="28"/>
          <w:szCs w:val="28"/>
        </w:rPr>
        <w:t xml:space="preserve">3. Администрация </w:t>
      </w:r>
      <w:r w:rsidR="004D1F97">
        <w:rPr>
          <w:sz w:val="28"/>
          <w:szCs w:val="28"/>
        </w:rPr>
        <w:t>Казанского сельского поселения</w:t>
      </w:r>
      <w:r w:rsidR="004D1F97" w:rsidRPr="00F052E5">
        <w:rPr>
          <w:sz w:val="28"/>
          <w:szCs w:val="28"/>
        </w:rPr>
        <w:t xml:space="preserve"> </w:t>
      </w:r>
      <w:r w:rsidRPr="00F052E5">
        <w:rPr>
          <w:sz w:val="28"/>
          <w:szCs w:val="28"/>
        </w:rPr>
        <w:t xml:space="preserve">представляет отчет об исполнении бюджета </w:t>
      </w:r>
      <w:r w:rsidR="004D1F97">
        <w:rPr>
          <w:sz w:val="28"/>
          <w:szCs w:val="28"/>
        </w:rPr>
        <w:t>Казанского сельского поселения</w:t>
      </w:r>
      <w:r w:rsidR="004D1F97" w:rsidRPr="00F052E5">
        <w:rPr>
          <w:sz w:val="28"/>
          <w:szCs w:val="28"/>
        </w:rPr>
        <w:t xml:space="preserve"> </w:t>
      </w:r>
      <w:r w:rsidRPr="00F052E5">
        <w:rPr>
          <w:sz w:val="28"/>
          <w:szCs w:val="28"/>
        </w:rPr>
        <w:t xml:space="preserve">для подготовки заключения на него не позднее 1 апреля текущего года в Контрольно-счетную палату Ростовской области. Подготовка заключения на годовой отчет об исполнении  бюджета </w:t>
      </w:r>
      <w:r w:rsidR="000161ED">
        <w:rPr>
          <w:sz w:val="28"/>
          <w:szCs w:val="28"/>
        </w:rPr>
        <w:t>Казанского сельского поселения</w:t>
      </w:r>
      <w:r w:rsidR="000161ED" w:rsidRPr="00F052E5">
        <w:rPr>
          <w:sz w:val="28"/>
          <w:szCs w:val="28"/>
        </w:rPr>
        <w:t xml:space="preserve"> </w:t>
      </w:r>
      <w:r w:rsidRPr="00F052E5">
        <w:rPr>
          <w:sz w:val="28"/>
          <w:szCs w:val="28"/>
        </w:rPr>
        <w:t>проводится в срок, не превышающий 1 месяц.</w:t>
      </w:r>
    </w:p>
    <w:p w14:paraId="5F85CD5B" w14:textId="1968BF98" w:rsidR="00F052E5" w:rsidRPr="00F052E5" w:rsidRDefault="00F052E5" w:rsidP="00F052E5">
      <w:pPr>
        <w:autoSpaceDE w:val="0"/>
        <w:autoSpaceDN w:val="0"/>
        <w:adjustRightInd w:val="0"/>
        <w:spacing w:after="80" w:line="252" w:lineRule="auto"/>
        <w:ind w:firstLine="708"/>
        <w:jc w:val="both"/>
        <w:rPr>
          <w:sz w:val="28"/>
          <w:szCs w:val="28"/>
        </w:rPr>
      </w:pPr>
      <w:r w:rsidRPr="00F052E5">
        <w:rPr>
          <w:sz w:val="28"/>
        </w:rPr>
        <w:t xml:space="preserve">4. </w:t>
      </w:r>
      <w:r w:rsidRPr="00F052E5">
        <w:rPr>
          <w:sz w:val="28"/>
          <w:szCs w:val="28"/>
        </w:rPr>
        <w:t xml:space="preserve">Контрольно-счетная палата Ростовской области готовит заключение на отчет об исполнении бюджета </w:t>
      </w:r>
      <w:r w:rsidR="000161ED">
        <w:rPr>
          <w:sz w:val="28"/>
          <w:szCs w:val="28"/>
        </w:rPr>
        <w:t>Казанского сельского поселения</w:t>
      </w:r>
      <w:r w:rsidR="000161ED" w:rsidRPr="00F052E5">
        <w:rPr>
          <w:sz w:val="28"/>
          <w:szCs w:val="28"/>
        </w:rPr>
        <w:t xml:space="preserve"> </w:t>
      </w:r>
      <w:r w:rsidRPr="00F052E5">
        <w:rPr>
          <w:sz w:val="28"/>
          <w:szCs w:val="28"/>
        </w:rPr>
        <w:t xml:space="preserve">с учетом данных внешней проверки годовой бюджетной отчетности главных администраторов бюджетных средств </w:t>
      </w:r>
      <w:r w:rsidR="000161ED">
        <w:rPr>
          <w:sz w:val="28"/>
          <w:szCs w:val="28"/>
        </w:rPr>
        <w:t>Казанского сельского поселения</w:t>
      </w:r>
      <w:r w:rsidRPr="00F052E5">
        <w:rPr>
          <w:sz w:val="28"/>
          <w:szCs w:val="28"/>
        </w:rPr>
        <w:t>.</w:t>
      </w:r>
    </w:p>
    <w:p w14:paraId="2B240C01" w14:textId="1E051D5C" w:rsidR="00F052E5" w:rsidRPr="00F052E5" w:rsidRDefault="00F052E5" w:rsidP="00F052E5">
      <w:pPr>
        <w:autoSpaceDE w:val="0"/>
        <w:autoSpaceDN w:val="0"/>
        <w:adjustRightInd w:val="0"/>
        <w:spacing w:after="80" w:line="252" w:lineRule="auto"/>
        <w:ind w:firstLine="737"/>
        <w:jc w:val="both"/>
        <w:rPr>
          <w:sz w:val="28"/>
          <w:szCs w:val="28"/>
        </w:rPr>
      </w:pPr>
      <w:r w:rsidRPr="00F052E5">
        <w:rPr>
          <w:sz w:val="28"/>
          <w:szCs w:val="28"/>
        </w:rPr>
        <w:t xml:space="preserve">5. Заключение на годовой отчет об исполнении бюджета </w:t>
      </w:r>
      <w:r w:rsidR="000161ED">
        <w:rPr>
          <w:sz w:val="28"/>
          <w:szCs w:val="28"/>
        </w:rPr>
        <w:t>Казанского сельского поселения</w:t>
      </w:r>
      <w:r w:rsidR="000161ED" w:rsidRPr="00F052E5">
        <w:rPr>
          <w:sz w:val="28"/>
          <w:szCs w:val="28"/>
        </w:rPr>
        <w:t xml:space="preserve"> </w:t>
      </w:r>
      <w:r w:rsidRPr="00F052E5">
        <w:rPr>
          <w:sz w:val="28"/>
          <w:szCs w:val="28"/>
        </w:rPr>
        <w:t>представляется в Собрание депутатов</w:t>
      </w:r>
      <w:r w:rsidR="000161ED" w:rsidRPr="000161ED">
        <w:rPr>
          <w:sz w:val="28"/>
          <w:szCs w:val="28"/>
        </w:rPr>
        <w:t xml:space="preserve"> </w:t>
      </w:r>
      <w:r w:rsidR="000161ED">
        <w:rPr>
          <w:sz w:val="28"/>
          <w:szCs w:val="28"/>
        </w:rPr>
        <w:t>Казанского сельского поселения</w:t>
      </w:r>
      <w:r w:rsidRPr="00F052E5">
        <w:rPr>
          <w:sz w:val="28"/>
          <w:szCs w:val="28"/>
        </w:rPr>
        <w:t xml:space="preserve"> с одновременным направлением в Администрацию </w:t>
      </w:r>
      <w:r w:rsidR="000161ED">
        <w:rPr>
          <w:sz w:val="28"/>
          <w:szCs w:val="28"/>
        </w:rPr>
        <w:t>Казанского сельского поселения</w:t>
      </w:r>
      <w:r w:rsidRPr="00F052E5">
        <w:rPr>
          <w:sz w:val="28"/>
          <w:szCs w:val="28"/>
        </w:rPr>
        <w:t>.</w:t>
      </w:r>
      <w:bookmarkEnd w:id="0"/>
      <w:r w:rsidRPr="00F052E5">
        <w:rPr>
          <w:sz w:val="28"/>
          <w:szCs w:val="28"/>
        </w:rPr>
        <w:t>».</w:t>
      </w:r>
    </w:p>
    <w:p w14:paraId="20ED4414" w14:textId="77777777" w:rsidR="00F052E5" w:rsidRPr="00F052E5" w:rsidRDefault="00F052E5" w:rsidP="00F052E5">
      <w:pPr>
        <w:suppressAutoHyphens/>
        <w:ind w:left="928"/>
        <w:jc w:val="both"/>
        <w:rPr>
          <w:sz w:val="28"/>
        </w:rPr>
      </w:pPr>
      <w:r w:rsidRPr="00F052E5">
        <w:rPr>
          <w:sz w:val="28"/>
        </w:rPr>
        <w:t xml:space="preserve">                      </w:t>
      </w:r>
    </w:p>
    <w:p w14:paraId="49597235" w14:textId="77777777" w:rsidR="00F052E5" w:rsidRPr="00F052E5" w:rsidRDefault="00F052E5" w:rsidP="00F052E5">
      <w:pPr>
        <w:suppressAutoHyphens/>
        <w:ind w:left="720"/>
        <w:jc w:val="both"/>
        <w:rPr>
          <w:b/>
          <w:sz w:val="28"/>
        </w:rPr>
      </w:pPr>
      <w:r w:rsidRPr="00F052E5">
        <w:rPr>
          <w:b/>
          <w:sz w:val="28"/>
        </w:rPr>
        <w:t>Статья 2</w:t>
      </w:r>
    </w:p>
    <w:p w14:paraId="077F24EA" w14:textId="77777777" w:rsidR="00F052E5" w:rsidRPr="00F052E5" w:rsidRDefault="00F052E5" w:rsidP="00F052E5">
      <w:pPr>
        <w:suppressAutoHyphens/>
        <w:ind w:firstLine="567"/>
        <w:jc w:val="both"/>
        <w:rPr>
          <w:sz w:val="28"/>
        </w:rPr>
      </w:pPr>
      <w:r w:rsidRPr="00F052E5">
        <w:rPr>
          <w:sz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14:paraId="0C3997C6" w14:textId="77777777" w:rsidR="00FA21F0" w:rsidRDefault="00FA21F0" w:rsidP="00FA21F0">
      <w:pPr>
        <w:rPr>
          <w:bCs/>
          <w:sz w:val="24"/>
          <w:szCs w:val="24"/>
        </w:rPr>
      </w:pPr>
    </w:p>
    <w:p w14:paraId="0E359AAA" w14:textId="089A659B" w:rsidR="00FA21F0" w:rsidRPr="00C003D7" w:rsidRDefault="00FA21F0" w:rsidP="00FA21F0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4"/>
          <w:szCs w:val="24"/>
        </w:rPr>
      </w:pPr>
      <w:r w:rsidRPr="00C003D7">
        <w:rPr>
          <w:sz w:val="24"/>
          <w:szCs w:val="24"/>
        </w:rPr>
        <w:t xml:space="preserve"> </w:t>
      </w:r>
    </w:p>
    <w:p w14:paraId="397B296D" w14:textId="77777777" w:rsidR="00FA21F0" w:rsidRPr="00C003D7" w:rsidRDefault="00FA21F0" w:rsidP="00FA21F0">
      <w:pPr>
        <w:jc w:val="both"/>
        <w:rPr>
          <w:sz w:val="24"/>
          <w:szCs w:val="24"/>
        </w:rPr>
      </w:pPr>
    </w:p>
    <w:p w14:paraId="44F100E1" w14:textId="77777777" w:rsidR="00FA21F0" w:rsidRPr="00B13049" w:rsidRDefault="00FA21F0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B13049">
        <w:rPr>
          <w:sz w:val="28"/>
          <w:szCs w:val="28"/>
        </w:rPr>
        <w:t>Председатель Собрания депутатов - глава</w:t>
      </w:r>
    </w:p>
    <w:p w14:paraId="6CBBA01C" w14:textId="034173B3" w:rsidR="00FA21F0" w:rsidRPr="00B13049" w:rsidRDefault="00FA21F0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B13049">
        <w:rPr>
          <w:sz w:val="28"/>
          <w:szCs w:val="28"/>
        </w:rPr>
        <w:t xml:space="preserve"> Казанского  сельского поселения        </w:t>
      </w:r>
      <w:r w:rsidR="00673D8B" w:rsidRPr="00B13049">
        <w:rPr>
          <w:sz w:val="28"/>
          <w:szCs w:val="28"/>
        </w:rPr>
        <w:t xml:space="preserve">                           </w:t>
      </w:r>
      <w:r w:rsidRPr="00B13049">
        <w:rPr>
          <w:sz w:val="28"/>
          <w:szCs w:val="28"/>
        </w:rPr>
        <w:t xml:space="preserve">             А.А. Я</w:t>
      </w:r>
      <w:r w:rsidR="00673D8B" w:rsidRPr="00B13049">
        <w:rPr>
          <w:sz w:val="28"/>
          <w:szCs w:val="28"/>
        </w:rPr>
        <w:t>ковчук</w:t>
      </w:r>
    </w:p>
    <w:p w14:paraId="74FA5358" w14:textId="77777777" w:rsidR="00FA21F0" w:rsidRPr="00C003D7" w:rsidRDefault="00FA21F0" w:rsidP="00FA21F0">
      <w:pPr>
        <w:jc w:val="both"/>
      </w:pPr>
    </w:p>
    <w:p w14:paraId="425C5CDE" w14:textId="77777777" w:rsidR="00FA21F0" w:rsidRPr="00C003D7" w:rsidRDefault="00FA21F0" w:rsidP="00FA21F0">
      <w:pPr>
        <w:rPr>
          <w:bCs/>
          <w:sz w:val="24"/>
          <w:szCs w:val="24"/>
        </w:rPr>
      </w:pPr>
    </w:p>
    <w:p w14:paraId="6C637AE6" w14:textId="77777777" w:rsidR="0035158A" w:rsidRDefault="0035158A"/>
    <w:sectPr w:rsidR="0035158A" w:rsidSect="003515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BC27" w14:textId="77777777" w:rsidR="00CF4D10" w:rsidRDefault="00CF4D10" w:rsidP="00D10CF9">
      <w:r>
        <w:separator/>
      </w:r>
    </w:p>
  </w:endnote>
  <w:endnote w:type="continuationSeparator" w:id="0">
    <w:p w14:paraId="07286027" w14:textId="77777777" w:rsidR="00CF4D10" w:rsidRDefault="00CF4D10" w:rsidP="00D1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5BC7" w14:textId="77777777" w:rsidR="00CF4D10" w:rsidRDefault="00CF4D10" w:rsidP="00D10CF9">
      <w:r>
        <w:separator/>
      </w:r>
    </w:p>
  </w:footnote>
  <w:footnote w:type="continuationSeparator" w:id="0">
    <w:p w14:paraId="45F027C4" w14:textId="77777777" w:rsidR="00CF4D10" w:rsidRDefault="00CF4D10" w:rsidP="00D1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D10CF9" w14:paraId="4C242942" w14:textId="77777777">
      <w:trPr>
        <w:trHeight w:val="720"/>
      </w:trPr>
      <w:tc>
        <w:tcPr>
          <w:tcW w:w="1667" w:type="pct"/>
        </w:tcPr>
        <w:p w14:paraId="11548A08" w14:textId="0A06A9AD" w:rsidR="00D10CF9" w:rsidRDefault="00D10CF9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  <w:r>
            <w:rPr>
              <w:color w:val="4F81BD" w:themeColor="accent1"/>
            </w:rPr>
            <w:t>ПРОЕКТ</w:t>
          </w:r>
        </w:p>
      </w:tc>
      <w:tc>
        <w:tcPr>
          <w:tcW w:w="1667" w:type="pct"/>
        </w:tcPr>
        <w:p w14:paraId="73400E4C" w14:textId="77777777" w:rsidR="00D10CF9" w:rsidRDefault="00D10CF9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7B717F0E" w14:textId="77777777" w:rsidR="00D10CF9" w:rsidRDefault="00D10CF9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color w:val="4F81BD" w:themeColor="accent1"/>
              <w:sz w:val="24"/>
              <w:szCs w:val="24"/>
            </w:rPr>
            <w:t>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4D664E07" w14:textId="77777777" w:rsidR="00D10CF9" w:rsidRDefault="00D10C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32938"/>
    <w:multiLevelType w:val="hybridMultilevel"/>
    <w:tmpl w:val="42D8C8D2"/>
    <w:lvl w:ilvl="0" w:tplc="293E95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6764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D8"/>
    <w:rsid w:val="000161ED"/>
    <w:rsid w:val="00197DD8"/>
    <w:rsid w:val="0035158A"/>
    <w:rsid w:val="0047633F"/>
    <w:rsid w:val="004D1F97"/>
    <w:rsid w:val="00673D8B"/>
    <w:rsid w:val="006870AD"/>
    <w:rsid w:val="007A36BA"/>
    <w:rsid w:val="008A1682"/>
    <w:rsid w:val="00A91916"/>
    <w:rsid w:val="00AC6460"/>
    <w:rsid w:val="00B13049"/>
    <w:rsid w:val="00C9268F"/>
    <w:rsid w:val="00CF4D10"/>
    <w:rsid w:val="00D10CF9"/>
    <w:rsid w:val="00DB04D9"/>
    <w:rsid w:val="00E6256D"/>
    <w:rsid w:val="00E708A7"/>
    <w:rsid w:val="00F052E5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88EA"/>
  <w15:docId w15:val="{AEE3A235-1BF6-444B-9781-D3A3541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1F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2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FA21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Plain Text"/>
    <w:basedOn w:val="a"/>
    <w:link w:val="a7"/>
    <w:rsid w:val="00FA21F0"/>
    <w:rPr>
      <w:rFonts w:ascii="Courier New" w:hAnsi="Courier New"/>
      <w:i/>
      <w:iCs/>
    </w:rPr>
  </w:style>
  <w:style w:type="character" w:customStyle="1" w:styleId="a7">
    <w:name w:val="Текст Знак"/>
    <w:basedOn w:val="a0"/>
    <w:link w:val="a6"/>
    <w:rsid w:val="00FA21F0"/>
    <w:rPr>
      <w:rFonts w:ascii="Courier New" w:eastAsia="Times New Roman" w:hAnsi="Courier New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10C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0C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10C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0C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2022-05-25T12:15:00Z</cp:lastPrinted>
  <dcterms:created xsi:type="dcterms:W3CDTF">2020-06-01T07:21:00Z</dcterms:created>
  <dcterms:modified xsi:type="dcterms:W3CDTF">2022-06-08T11:30:00Z</dcterms:modified>
</cp:coreProperties>
</file>