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8C630D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09.10</w:t>
      </w:r>
      <w:r w:rsidR="00DD6F9D">
        <w:rPr>
          <w:sz w:val="28"/>
          <w:szCs w:val="28"/>
          <w:lang w:eastAsia="ar-SA"/>
        </w:rPr>
        <w:t>.2019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 w:rsidR="00DD6F9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78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>«Формирование комфортной городской среды в муниципальном образовании 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комфортной городской среды в муниципальном образовании  «Казанское сельское поселение Верхнедонского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1815D4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И.о.</w:t>
      </w:r>
      <w:r w:rsidR="008B77DD"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ы</w:t>
      </w:r>
      <w:proofErr w:type="spellEnd"/>
      <w:r w:rsidR="008B77DD">
        <w:rPr>
          <w:rFonts w:eastAsia="Calibri"/>
          <w:sz w:val="28"/>
          <w:lang w:eastAsia="en-US"/>
        </w:rPr>
        <w:t xml:space="preserve">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Казанского сельского поселения                                                </w:t>
      </w:r>
      <w:r w:rsidR="001815D4">
        <w:rPr>
          <w:rFonts w:eastAsia="Calibri"/>
          <w:sz w:val="28"/>
          <w:lang w:eastAsia="en-US"/>
        </w:rPr>
        <w:t>И.П.Гончаров</w:t>
      </w:r>
      <w:bookmarkStart w:id="1" w:name="_GoBack"/>
      <w:bookmarkEnd w:id="1"/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5759EF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630D">
        <w:rPr>
          <w:sz w:val="28"/>
          <w:szCs w:val="28"/>
        </w:rPr>
        <w:t>09.10</w:t>
      </w:r>
      <w:r w:rsidR="00DD6F9D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DD6F9D">
        <w:rPr>
          <w:sz w:val="28"/>
          <w:szCs w:val="28"/>
        </w:rPr>
        <w:t>1</w:t>
      </w:r>
      <w:r w:rsidR="008C630D">
        <w:rPr>
          <w:sz w:val="28"/>
          <w:szCs w:val="28"/>
        </w:rPr>
        <w:t>78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C630D">
              <w:rPr>
                <w:kern w:val="2"/>
                <w:sz w:val="28"/>
                <w:szCs w:val="28"/>
              </w:rPr>
              <w:t>13</w:t>
            </w:r>
            <w:r w:rsidR="00C548E9"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1F61B7">
              <w:rPr>
                <w:kern w:val="2"/>
                <w:sz w:val="28"/>
                <w:szCs w:val="28"/>
              </w:rPr>
              <w:t>1</w:t>
            </w:r>
            <w:r w:rsidR="008C630D">
              <w:rPr>
                <w:kern w:val="2"/>
                <w:sz w:val="28"/>
                <w:szCs w:val="28"/>
              </w:rPr>
              <w:t>3</w:t>
            </w:r>
            <w:r w:rsidR="00C548E9"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E25802"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 «Формирование комфортной городской</w:t>
      </w:r>
      <w:r w:rsidR="006C625F">
        <w:rPr>
          <w:rStyle w:val="4"/>
          <w:color w:val="000000"/>
          <w:sz w:val="28"/>
          <w:szCs w:val="28"/>
        </w:rPr>
        <w:t xml:space="preserve"> среды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>рограммы</w:t>
            </w:r>
            <w:proofErr w:type="spellEnd"/>
            <w:r w:rsidRPr="00E76A6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ание комфортной городской среды»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lastRenderedPageBreak/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F61B7">
              <w:rPr>
                <w:kern w:val="2"/>
                <w:sz w:val="28"/>
                <w:szCs w:val="28"/>
              </w:rPr>
              <w:t>1</w:t>
            </w:r>
            <w:r w:rsidR="008C630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1F61B7">
              <w:rPr>
                <w:kern w:val="2"/>
                <w:sz w:val="28"/>
                <w:szCs w:val="28"/>
              </w:rPr>
              <w:t>1</w:t>
            </w:r>
            <w:r w:rsidR="008C630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25,0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</w:t>
      </w:r>
      <w:proofErr w:type="gramStart"/>
      <w:r w:rsidRPr="00785346">
        <w:rPr>
          <w:rStyle w:val="21"/>
          <w:color w:val="000000"/>
          <w:sz w:val="28"/>
          <w:szCs w:val="28"/>
        </w:rPr>
        <w:t>образований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</w:t>
      </w:r>
      <w:proofErr w:type="gramStart"/>
      <w:r w:rsidRPr="00785346">
        <w:rPr>
          <w:rStyle w:val="21"/>
          <w:color w:val="000000"/>
          <w:sz w:val="28"/>
          <w:szCs w:val="28"/>
        </w:rPr>
        <w:t>территории  области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приоритетного проекта «Формирование комфортной городской среды».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Целью социально-экономического </w:t>
      </w:r>
      <w:proofErr w:type="gramStart"/>
      <w:r w:rsidRPr="00785346">
        <w:rPr>
          <w:rStyle w:val="21"/>
          <w:color w:val="000000"/>
          <w:sz w:val="28"/>
          <w:szCs w:val="28"/>
        </w:rPr>
        <w:t>развития  на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период до 2017-</w:t>
      </w:r>
      <w:r w:rsidRPr="00785346">
        <w:rPr>
          <w:rStyle w:val="21"/>
          <w:color w:val="000000"/>
          <w:sz w:val="28"/>
          <w:szCs w:val="28"/>
        </w:rPr>
        <w:softHyphen/>
        <w:t>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Основными задачами по созданию комфортной  городской среды 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>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6C625F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6C625F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6C625F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комфортной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0D3CC7"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:rsidR="00986EFC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584" w:type="dxa"/>
          </w:tcPr>
          <w:p w:rsidR="00986EFC" w:rsidRPr="00144066" w:rsidRDefault="00E25802" w:rsidP="00E2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E25802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81D91">
              <w:rPr>
                <w:sz w:val="22"/>
                <w:szCs w:val="22"/>
              </w:rPr>
              <w:t>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81D91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0D3CC7"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:rsidR="00281D91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584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1D91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281D91" w:rsidRPr="00075614" w:rsidRDefault="00281D91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1D91" w:rsidRPr="0002473C" w:rsidRDefault="00281D91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281D91" w:rsidRPr="00986EFC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281D91" w:rsidRPr="00BB792B" w:rsidRDefault="00281D91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281D91" w:rsidRPr="00144066" w:rsidRDefault="008C630D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D3CC7">
              <w:rPr>
                <w:sz w:val="16"/>
                <w:szCs w:val="16"/>
              </w:rPr>
              <w:t>25,</w:t>
            </w:r>
            <w:r w:rsidR="006A39D5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281D91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584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6A39D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1D91" w:rsidRPr="00144066" w:rsidRDefault="00281D91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0D3CC7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0D3CC7" w:rsidRPr="00075614" w:rsidRDefault="000D3CC7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986EFC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="000D3CC7">
              <w:rPr>
                <w:sz w:val="16"/>
                <w:szCs w:val="16"/>
              </w:rPr>
              <w:t>5,0</w:t>
            </w:r>
          </w:p>
        </w:tc>
        <w:tc>
          <w:tcPr>
            <w:tcW w:w="550" w:type="dxa"/>
          </w:tcPr>
          <w:p w:rsidR="000D3CC7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584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0"/>
          <w:tblCellSpacing w:w="5" w:type="nil"/>
        </w:trPr>
        <w:tc>
          <w:tcPr>
            <w:tcW w:w="3261" w:type="dxa"/>
          </w:tcPr>
          <w:p w:rsidR="000D3CC7" w:rsidRPr="00075614" w:rsidRDefault="000D3CC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0D3CC7" w:rsidRPr="0002473C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D3CC7" w:rsidRPr="00144066" w:rsidRDefault="000D3CC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D3CC7" w:rsidRPr="00144066" w:rsidRDefault="000D3CC7" w:rsidP="0001237B">
            <w:pPr>
              <w:rPr>
                <w:sz w:val="16"/>
                <w:szCs w:val="16"/>
              </w:rPr>
            </w:pP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075614" w:rsidRDefault="000D3CC7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3</w:t>
            </w:r>
          </w:p>
          <w:p w:rsidR="000D3CC7" w:rsidRPr="001109E2" w:rsidRDefault="000D3CC7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281D91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0D3CC7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0D3CC7" w:rsidRPr="00144066" w:rsidRDefault="000D3CC7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3CC7" w:rsidRPr="00144066" w:rsidRDefault="000D3CC7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CC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D3CC7" w:rsidRPr="00BB792B" w:rsidRDefault="000D3CC7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D3CC7" w:rsidRPr="00BB792B" w:rsidRDefault="000D3CC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lastRenderedPageBreak/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Формирование комфортной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7B6C58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7B6C58" w:rsidRPr="00144066" w:rsidRDefault="001F61B7" w:rsidP="008C630D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7B6C58" w:rsidRPr="00144066" w:rsidRDefault="001F61B7" w:rsidP="008C630D">
            <w:pPr>
              <w:widowControl w:val="0"/>
              <w:autoSpaceDE w:val="0"/>
              <w:autoSpaceDN w:val="0"/>
              <w:adjustRightInd w:val="0"/>
              <w:ind w:left="-57" w:right="-108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144066" w:rsidRDefault="00E25802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7B6C58" w:rsidRPr="00144066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7B6C58" w:rsidRPr="00144066" w:rsidRDefault="00E25802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BB792B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618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8C3BA6" w:rsidRPr="008C3BA6" w:rsidRDefault="008C3BA6" w:rsidP="009C3652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3BA6">
              <w:rPr>
                <w:sz w:val="24"/>
                <w:szCs w:val="24"/>
              </w:rPr>
              <w:lastRenderedPageBreak/>
              <w:t xml:space="preserve">Муниципальная подпрограмма Казанского сельского поселения </w:t>
            </w:r>
            <w:r w:rsidRPr="008C3BA6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«Формирование комфортной городской среды»</w:t>
            </w: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8C3BA6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8C3BA6" w:rsidRPr="00144066" w:rsidRDefault="001F61B7" w:rsidP="008C630D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1F61B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25,0</w:t>
            </w:r>
          </w:p>
        </w:tc>
        <w:tc>
          <w:tcPr>
            <w:tcW w:w="618" w:type="dxa"/>
          </w:tcPr>
          <w:p w:rsidR="008C3BA6" w:rsidRPr="00144066" w:rsidRDefault="001F61B7" w:rsidP="008C630D">
            <w:pPr>
              <w:widowControl w:val="0"/>
              <w:autoSpaceDE w:val="0"/>
              <w:autoSpaceDN w:val="0"/>
              <w:adjustRightInd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630D">
              <w:rPr>
                <w:sz w:val="16"/>
                <w:szCs w:val="16"/>
              </w:rPr>
              <w:t>3</w:t>
            </w:r>
            <w:r w:rsidR="008C3BA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</w:tcPr>
          <w:p w:rsidR="008C3BA6" w:rsidRPr="00144066" w:rsidRDefault="008C3BA6" w:rsidP="009C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C3BA6" w:rsidRPr="00144066" w:rsidRDefault="008C3BA6" w:rsidP="009C3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3BA6" w:rsidRPr="00BB792B" w:rsidTr="0037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8C3BA6" w:rsidRPr="00BB792B" w:rsidRDefault="008C3BA6" w:rsidP="009C3652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8C3BA6" w:rsidRPr="00BB792B" w:rsidRDefault="008C3BA6" w:rsidP="009C3652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C73"/>
    <w:rsid w:val="0001237B"/>
    <w:rsid w:val="00013BC5"/>
    <w:rsid w:val="0002473C"/>
    <w:rsid w:val="000D3CC7"/>
    <w:rsid w:val="000F5514"/>
    <w:rsid w:val="001109E2"/>
    <w:rsid w:val="001815D4"/>
    <w:rsid w:val="00187F33"/>
    <w:rsid w:val="001F61B7"/>
    <w:rsid w:val="00252825"/>
    <w:rsid w:val="00281D91"/>
    <w:rsid w:val="002F6B98"/>
    <w:rsid w:val="003326D7"/>
    <w:rsid w:val="0045160B"/>
    <w:rsid w:val="004D2BFD"/>
    <w:rsid w:val="004F72A2"/>
    <w:rsid w:val="00542173"/>
    <w:rsid w:val="00572F5E"/>
    <w:rsid w:val="005759EF"/>
    <w:rsid w:val="00675590"/>
    <w:rsid w:val="006A39D5"/>
    <w:rsid w:val="006C625F"/>
    <w:rsid w:val="006F4E25"/>
    <w:rsid w:val="00785346"/>
    <w:rsid w:val="007B6C58"/>
    <w:rsid w:val="008750F6"/>
    <w:rsid w:val="008B77DD"/>
    <w:rsid w:val="008C113B"/>
    <w:rsid w:val="008C3BA6"/>
    <w:rsid w:val="008C630D"/>
    <w:rsid w:val="0090286C"/>
    <w:rsid w:val="00903B2A"/>
    <w:rsid w:val="00910E1C"/>
    <w:rsid w:val="00942928"/>
    <w:rsid w:val="00986EFC"/>
    <w:rsid w:val="009B1827"/>
    <w:rsid w:val="009E03D9"/>
    <w:rsid w:val="009E15A6"/>
    <w:rsid w:val="00A0452A"/>
    <w:rsid w:val="00AA2886"/>
    <w:rsid w:val="00AC018C"/>
    <w:rsid w:val="00B72D1B"/>
    <w:rsid w:val="00C548E9"/>
    <w:rsid w:val="00CA4939"/>
    <w:rsid w:val="00CF03E8"/>
    <w:rsid w:val="00D61C73"/>
    <w:rsid w:val="00D96709"/>
    <w:rsid w:val="00DD6F9D"/>
    <w:rsid w:val="00E25802"/>
    <w:rsid w:val="00E329C9"/>
    <w:rsid w:val="00E40E7D"/>
    <w:rsid w:val="00E61771"/>
    <w:rsid w:val="00E85BBD"/>
    <w:rsid w:val="00EE09F6"/>
    <w:rsid w:val="00F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9231"/>
  <w15:docId w15:val="{5D01C7D2-D682-4C20-87CD-A911188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5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15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2019-11-06T07:40:00Z</cp:lastPrinted>
  <dcterms:created xsi:type="dcterms:W3CDTF">2018-10-09T05:43:00Z</dcterms:created>
  <dcterms:modified xsi:type="dcterms:W3CDTF">2019-11-06T07:40:00Z</dcterms:modified>
</cp:coreProperties>
</file>