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C3" w:rsidRDefault="00D35CC3" w:rsidP="00D35CC3">
      <w:pPr>
        <w:pStyle w:val="a5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D35CC3" w:rsidRDefault="00D35CC3" w:rsidP="00D35C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35CC3" w:rsidRDefault="00D35CC3" w:rsidP="00D35C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35CC3" w:rsidRDefault="00D35CC3" w:rsidP="00D35CC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D35CC3" w:rsidRDefault="00D35CC3" w:rsidP="00D35CC3">
      <w:pPr>
        <w:pStyle w:val="2"/>
        <w:jc w:val="center"/>
        <w:rPr>
          <w:sz w:val="28"/>
          <w:szCs w:val="28"/>
        </w:rPr>
      </w:pPr>
    </w:p>
    <w:p w:rsidR="00D35CC3" w:rsidRDefault="00D35CC3" w:rsidP="00D35CC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D35CC3" w:rsidRDefault="00D35CC3" w:rsidP="00D35CC3">
      <w:pPr>
        <w:jc w:val="center"/>
        <w:rPr>
          <w:sz w:val="28"/>
          <w:szCs w:val="28"/>
        </w:rPr>
      </w:pPr>
    </w:p>
    <w:p w:rsidR="00D35CC3" w:rsidRDefault="00D35CC3" w:rsidP="00D35C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5CC3" w:rsidRDefault="00D35CC3" w:rsidP="00D35CC3">
      <w:pPr>
        <w:jc w:val="center"/>
        <w:rPr>
          <w:sz w:val="28"/>
          <w:szCs w:val="28"/>
        </w:rPr>
      </w:pPr>
    </w:p>
    <w:p w:rsidR="00D35CC3" w:rsidRDefault="00D35CC3" w:rsidP="00D35CC3">
      <w:pPr>
        <w:pStyle w:val="a3"/>
        <w:rPr>
          <w:sz w:val="28"/>
          <w:szCs w:val="28"/>
        </w:rPr>
      </w:pPr>
    </w:p>
    <w:p w:rsidR="00D35CC3" w:rsidRDefault="00D35CC3" w:rsidP="00D35CC3">
      <w:pPr>
        <w:rPr>
          <w:sz w:val="28"/>
          <w:szCs w:val="28"/>
        </w:rPr>
      </w:pPr>
      <w:r>
        <w:rPr>
          <w:sz w:val="28"/>
          <w:szCs w:val="28"/>
        </w:rPr>
        <w:t xml:space="preserve"> 05.09.2018                                          № 168                                      ст. Казанская</w:t>
      </w:r>
    </w:p>
    <w:p w:rsidR="00D35CC3" w:rsidRDefault="00D35CC3" w:rsidP="00D35CC3"/>
    <w:p w:rsidR="00D35CC3" w:rsidRPr="001540EC" w:rsidRDefault="00D35CC3" w:rsidP="00D35CC3">
      <w:pPr>
        <w:pStyle w:val="ConsPlusTitle"/>
        <w:widowControl/>
        <w:rPr>
          <w:b w:val="0"/>
          <w:sz w:val="28"/>
          <w:szCs w:val="28"/>
        </w:rPr>
      </w:pPr>
      <w:r w:rsidRPr="001540EC">
        <w:rPr>
          <w:b w:val="0"/>
          <w:sz w:val="28"/>
          <w:szCs w:val="28"/>
        </w:rPr>
        <w:t xml:space="preserve">Об утверждении </w:t>
      </w:r>
    </w:p>
    <w:p w:rsidR="00D35CC3" w:rsidRPr="001540EC" w:rsidRDefault="00D35CC3" w:rsidP="00D35CC3">
      <w:pPr>
        <w:pStyle w:val="ConsPlusTitle"/>
        <w:widowControl/>
        <w:rPr>
          <w:b w:val="0"/>
          <w:sz w:val="28"/>
          <w:szCs w:val="28"/>
        </w:rPr>
      </w:pPr>
      <w:r w:rsidRPr="001540EC">
        <w:rPr>
          <w:b w:val="0"/>
          <w:sz w:val="28"/>
          <w:szCs w:val="28"/>
        </w:rPr>
        <w:t xml:space="preserve">Порядка разработки, реализации и оценки </w:t>
      </w:r>
    </w:p>
    <w:p w:rsidR="00D35CC3" w:rsidRPr="001540EC" w:rsidRDefault="00D35CC3" w:rsidP="00D35CC3">
      <w:pPr>
        <w:pStyle w:val="ConsPlusTitle"/>
        <w:widowControl/>
        <w:rPr>
          <w:b w:val="0"/>
          <w:sz w:val="28"/>
          <w:szCs w:val="28"/>
        </w:rPr>
      </w:pPr>
      <w:r w:rsidRPr="001540EC">
        <w:rPr>
          <w:b w:val="0"/>
          <w:sz w:val="28"/>
          <w:szCs w:val="28"/>
        </w:rPr>
        <w:t xml:space="preserve">эффективности муниципальных программ </w:t>
      </w:r>
    </w:p>
    <w:p w:rsidR="00D35CC3" w:rsidRPr="001540EC" w:rsidRDefault="00D35CC3" w:rsidP="00D35CC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Казанского</w:t>
      </w:r>
      <w:r w:rsidRPr="001540EC">
        <w:rPr>
          <w:b w:val="0"/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35CC3" w:rsidRPr="001540EC" w:rsidRDefault="00D35CC3" w:rsidP="00D35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В целях приведения нормативного правового акта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соответствие с действующим законодательством </w:t>
      </w:r>
    </w:p>
    <w:p w:rsidR="00D35CC3" w:rsidRPr="001540EC" w:rsidRDefault="00D35CC3" w:rsidP="00D35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 </w:t>
      </w:r>
    </w:p>
    <w:p w:rsidR="00D35CC3" w:rsidRPr="001540EC" w:rsidRDefault="00D35CC3" w:rsidP="00D35C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ПОСТАНОВЛЯЮ:</w:t>
      </w:r>
    </w:p>
    <w:p w:rsidR="00D35CC3" w:rsidRPr="001540EC" w:rsidRDefault="00D35CC3" w:rsidP="00D35C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5CC3" w:rsidRDefault="00D35CC3" w:rsidP="00D35C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1540EC">
        <w:rPr>
          <w:sz w:val="28"/>
          <w:szCs w:val="28"/>
        </w:rPr>
        <w:t xml:space="preserve">      </w:t>
      </w:r>
      <w:r w:rsidRPr="001540EC">
        <w:rPr>
          <w:b w:val="0"/>
          <w:sz w:val="28"/>
          <w:szCs w:val="28"/>
        </w:rPr>
        <w:t>1.</w:t>
      </w:r>
      <w:r w:rsidRPr="00CF0821">
        <w:rPr>
          <w:b w:val="0"/>
          <w:sz w:val="28"/>
          <w:szCs w:val="28"/>
        </w:rPr>
        <w:t>Утвердить</w:t>
      </w:r>
      <w:r w:rsidRPr="001540EC">
        <w:rPr>
          <w:b w:val="0"/>
          <w:bCs w:val="0"/>
          <w:sz w:val="28"/>
          <w:szCs w:val="28"/>
        </w:rPr>
        <w:t xml:space="preserve"> Поряд</w:t>
      </w:r>
      <w:r>
        <w:rPr>
          <w:b w:val="0"/>
          <w:bCs w:val="0"/>
          <w:sz w:val="28"/>
          <w:szCs w:val="28"/>
        </w:rPr>
        <w:t>о</w:t>
      </w:r>
      <w:r w:rsidRPr="001540EC">
        <w:rPr>
          <w:b w:val="0"/>
          <w:bCs w:val="0"/>
          <w:sz w:val="28"/>
          <w:szCs w:val="28"/>
        </w:rPr>
        <w:t xml:space="preserve">к разработки, реализации и оценки эффективности муниципальных программ </w:t>
      </w:r>
      <w:r>
        <w:rPr>
          <w:b w:val="0"/>
          <w:bCs w:val="0"/>
          <w:sz w:val="28"/>
          <w:szCs w:val="28"/>
        </w:rPr>
        <w:t>Казанского</w:t>
      </w:r>
      <w:r w:rsidRPr="001540EC">
        <w:rPr>
          <w:b w:val="0"/>
          <w:bCs w:val="0"/>
          <w:sz w:val="28"/>
          <w:szCs w:val="28"/>
        </w:rPr>
        <w:t xml:space="preserve"> сельского поселения согласно приложению</w:t>
      </w:r>
      <w:r>
        <w:rPr>
          <w:b w:val="0"/>
          <w:bCs w:val="0"/>
          <w:sz w:val="28"/>
          <w:szCs w:val="28"/>
        </w:rPr>
        <w:t xml:space="preserve"> 1.</w:t>
      </w:r>
    </w:p>
    <w:p w:rsidR="00D35CC3" w:rsidRPr="001540EC" w:rsidRDefault="00D35CC3" w:rsidP="00D35CC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2.Признать утратившими силу постановления Администрации Казанского сельского поселения по Перечню согласно приложению 2.</w:t>
      </w:r>
    </w:p>
    <w:p w:rsidR="00D35CC3" w:rsidRPr="001540EC" w:rsidRDefault="00D35CC3" w:rsidP="00D35CC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3</w:t>
      </w:r>
      <w:r w:rsidRPr="001540EC">
        <w:rPr>
          <w:color w:val="1D1B11"/>
          <w:sz w:val="28"/>
          <w:szCs w:val="28"/>
        </w:rPr>
        <w:t>.</w:t>
      </w:r>
      <w:r w:rsidRPr="001540E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1540EC">
        <w:rPr>
          <w:sz w:val="28"/>
          <w:szCs w:val="28"/>
        </w:rPr>
        <w:t>.</w:t>
      </w:r>
    </w:p>
    <w:p w:rsidR="00D35CC3" w:rsidRPr="001540EC" w:rsidRDefault="00D35CC3" w:rsidP="00D35CC3">
      <w:pPr>
        <w:tabs>
          <w:tab w:val="left" w:pos="2385"/>
        </w:tabs>
        <w:jc w:val="both"/>
        <w:rPr>
          <w:sz w:val="28"/>
          <w:szCs w:val="28"/>
        </w:rPr>
      </w:pPr>
      <w:r w:rsidRPr="001540EC">
        <w:rPr>
          <w:rFonts w:eastAsia="Lucida Sans Unicode"/>
          <w:sz w:val="28"/>
          <w:szCs w:val="28"/>
        </w:rPr>
        <w:t xml:space="preserve">     </w:t>
      </w:r>
      <w:r>
        <w:rPr>
          <w:rFonts w:eastAsia="Lucida Sans Unicode"/>
          <w:sz w:val="28"/>
          <w:szCs w:val="28"/>
        </w:rPr>
        <w:t>4</w:t>
      </w:r>
      <w:r w:rsidRPr="001540EC">
        <w:rPr>
          <w:rFonts w:eastAsia="Lucida Sans Unicode"/>
          <w:sz w:val="28"/>
          <w:szCs w:val="28"/>
        </w:rPr>
        <w:t>.</w:t>
      </w:r>
      <w:bookmarkStart w:id="0" w:name="_GoBack"/>
      <w:bookmarkEnd w:id="0"/>
      <w:r w:rsidRPr="001540EC">
        <w:rPr>
          <w:sz w:val="28"/>
          <w:szCs w:val="28"/>
        </w:rPr>
        <w:t>Контроль за выполнением постановления оставляю за собой.</w:t>
      </w:r>
    </w:p>
    <w:p w:rsidR="00D35CC3" w:rsidRPr="001540EC" w:rsidRDefault="00D35CC3" w:rsidP="00D35CC3">
      <w:pPr>
        <w:tabs>
          <w:tab w:val="left" w:pos="2385"/>
        </w:tabs>
        <w:jc w:val="both"/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2385"/>
        </w:tabs>
        <w:jc w:val="both"/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  <w:r w:rsidRPr="001540EC">
        <w:rPr>
          <w:sz w:val="28"/>
          <w:szCs w:val="28"/>
        </w:rPr>
        <w:t xml:space="preserve"> Глава Администрации </w:t>
      </w: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Л.А. Самолаева </w:t>
      </w: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2"/>
          <w:szCs w:val="22"/>
        </w:rPr>
      </w:pPr>
      <w:r w:rsidRPr="001540EC">
        <w:rPr>
          <w:sz w:val="22"/>
          <w:szCs w:val="22"/>
        </w:rPr>
        <w:t>Постановление вносит</w:t>
      </w:r>
    </w:p>
    <w:p w:rsidR="00D35CC3" w:rsidRPr="001540EC" w:rsidRDefault="00D35CC3" w:rsidP="00D35CC3">
      <w:pPr>
        <w:tabs>
          <w:tab w:val="left" w:pos="6915"/>
        </w:tabs>
        <w:rPr>
          <w:sz w:val="22"/>
          <w:szCs w:val="22"/>
        </w:rPr>
      </w:pPr>
      <w:r w:rsidRPr="001540EC">
        <w:rPr>
          <w:sz w:val="22"/>
          <w:szCs w:val="22"/>
        </w:rPr>
        <w:t>Сектор экономики и финансов</w:t>
      </w:r>
    </w:p>
    <w:p w:rsidR="00D35CC3" w:rsidRPr="001540EC" w:rsidRDefault="00D35CC3" w:rsidP="00D35CC3">
      <w:pPr>
        <w:tabs>
          <w:tab w:val="left" w:pos="7410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tabs>
          <w:tab w:val="left" w:pos="6915"/>
        </w:tabs>
        <w:rPr>
          <w:sz w:val="28"/>
          <w:szCs w:val="28"/>
        </w:rPr>
      </w:pPr>
    </w:p>
    <w:p w:rsidR="00D35CC3" w:rsidRPr="001540EC" w:rsidRDefault="00D35CC3" w:rsidP="00D35CC3">
      <w:pPr>
        <w:autoSpaceDE w:val="0"/>
        <w:autoSpaceDN w:val="0"/>
        <w:adjustRightInd w:val="0"/>
        <w:ind w:left="7080"/>
        <w:jc w:val="right"/>
        <w:outlineLvl w:val="0"/>
      </w:pPr>
      <w:r w:rsidRPr="001540EC">
        <w:t>Приложение</w:t>
      </w:r>
      <w:r>
        <w:t xml:space="preserve"> 1</w:t>
      </w:r>
    </w:p>
    <w:p w:rsidR="00D35CC3" w:rsidRPr="001540EC" w:rsidRDefault="00D35CC3" w:rsidP="00D35CC3">
      <w:pPr>
        <w:autoSpaceDE w:val="0"/>
        <w:autoSpaceDN w:val="0"/>
        <w:adjustRightInd w:val="0"/>
        <w:ind w:left="7080"/>
        <w:jc w:val="right"/>
      </w:pPr>
      <w:r w:rsidRPr="001540EC">
        <w:t>к постановлению</w:t>
      </w:r>
    </w:p>
    <w:p w:rsidR="00D35CC3" w:rsidRPr="001540EC" w:rsidRDefault="00D35CC3" w:rsidP="00D35CC3">
      <w:pPr>
        <w:autoSpaceDE w:val="0"/>
        <w:autoSpaceDN w:val="0"/>
        <w:adjustRightInd w:val="0"/>
        <w:ind w:left="7080"/>
        <w:jc w:val="right"/>
      </w:pPr>
      <w:r w:rsidRPr="001540EC">
        <w:t xml:space="preserve">Администрации </w:t>
      </w:r>
      <w:r>
        <w:t>Казанского</w:t>
      </w:r>
      <w:r w:rsidRPr="001540EC">
        <w:t xml:space="preserve"> сельского поселения</w:t>
      </w:r>
    </w:p>
    <w:p w:rsidR="00D35CC3" w:rsidRPr="001540EC" w:rsidRDefault="00D35CC3" w:rsidP="00D35CC3">
      <w:pPr>
        <w:autoSpaceDE w:val="0"/>
        <w:autoSpaceDN w:val="0"/>
        <w:adjustRightInd w:val="0"/>
        <w:ind w:left="7080"/>
        <w:jc w:val="right"/>
      </w:pPr>
      <w:r w:rsidRPr="001540EC">
        <w:t xml:space="preserve">от  </w:t>
      </w:r>
      <w:r>
        <w:t>05</w:t>
      </w:r>
      <w:r w:rsidRPr="001540EC">
        <w:t>.0</w:t>
      </w:r>
      <w:r>
        <w:t>9</w:t>
      </w:r>
      <w:r w:rsidRPr="001540EC">
        <w:t>.2018  №</w:t>
      </w:r>
      <w:r>
        <w:t>168</w:t>
      </w:r>
    </w:p>
    <w:p w:rsidR="00D35CC3" w:rsidRPr="001540EC" w:rsidRDefault="00D35CC3" w:rsidP="00D35CC3">
      <w:pPr>
        <w:autoSpaceDE w:val="0"/>
        <w:autoSpaceDN w:val="0"/>
        <w:adjustRightInd w:val="0"/>
        <w:jc w:val="right"/>
        <w:outlineLvl w:val="0"/>
      </w:pPr>
    </w:p>
    <w:p w:rsidR="00D35CC3" w:rsidRPr="001540EC" w:rsidRDefault="00D35CC3" w:rsidP="00D35C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5CC3" w:rsidRPr="001540EC" w:rsidRDefault="00D35CC3" w:rsidP="00D35CC3">
      <w:pPr>
        <w:pStyle w:val="ConsPlusTitle"/>
        <w:widowControl/>
        <w:jc w:val="center"/>
        <w:rPr>
          <w:b w:val="0"/>
          <w:sz w:val="28"/>
          <w:szCs w:val="28"/>
        </w:rPr>
      </w:pPr>
      <w:r w:rsidRPr="001540EC">
        <w:rPr>
          <w:b w:val="0"/>
          <w:sz w:val="28"/>
          <w:szCs w:val="28"/>
        </w:rPr>
        <w:t>ПОРЯДОК</w:t>
      </w:r>
    </w:p>
    <w:p w:rsidR="00D35CC3" w:rsidRPr="001540EC" w:rsidRDefault="00D35CC3" w:rsidP="00D35C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 xml:space="preserve">разработки, реализации и оценки эффективности </w:t>
      </w:r>
    </w:p>
    <w:p w:rsidR="00D35CC3" w:rsidRPr="001540EC" w:rsidRDefault="00D35CC3" w:rsidP="00D35C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" w:name="sub_1100"/>
      <w:r w:rsidRPr="001540EC">
        <w:rPr>
          <w:rFonts w:ascii="Times New Roman" w:hAnsi="Times New Roman"/>
          <w:b w:val="0"/>
          <w:sz w:val="28"/>
          <w:szCs w:val="28"/>
        </w:rPr>
        <w:t>1. Общие положения</w:t>
      </w:r>
    </w:p>
    <w:bookmarkEnd w:id="1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p w:rsidR="00D35CC3" w:rsidRPr="001540EC" w:rsidRDefault="00D35CC3" w:rsidP="00D35CC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1"/>
      <w:r w:rsidRPr="001540EC">
        <w:rPr>
          <w:sz w:val="28"/>
          <w:szCs w:val="28"/>
        </w:rPr>
        <w:tab/>
        <w:t xml:space="preserve">1.1. 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поселения, а также контроля за ходом их реализации.</w:t>
      </w:r>
    </w:p>
    <w:p w:rsidR="00D35CC3" w:rsidRPr="001540EC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1540EC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D35CC3" w:rsidRPr="001540EC" w:rsidRDefault="00D35CC3" w:rsidP="00D35C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ab/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p w:rsidR="00D35CC3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0EC">
        <w:rPr>
          <w:rFonts w:ascii="Times New Roman" w:hAnsi="Times New Roman" w:cs="Times New Roman"/>
          <w:sz w:val="28"/>
          <w:szCs w:val="28"/>
        </w:rPr>
        <w:t>подпрограмма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подпрограмма)</w:t>
      </w:r>
      <w:r w:rsidRPr="001540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часть муниципальной программы, выделенная </w:t>
      </w:r>
      <w:r w:rsidRPr="001540EC">
        <w:rPr>
          <w:rFonts w:ascii="Times New Roman" w:hAnsi="Times New Roman" w:cs="Times New Roman"/>
          <w:sz w:val="28"/>
          <w:szCs w:val="28"/>
        </w:rPr>
        <w:t xml:space="preserve">исходя из масштаба и сложности задач, решаемых в рамках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540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ая комплекс</w:t>
      </w:r>
      <w:r w:rsidRPr="001540EC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40E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й, приоритетных основных мероприятий, взаимоувязанных по срокам, ресурсам и исполнителям</w:t>
      </w:r>
      <w:r w:rsidRPr="001540EC">
        <w:rPr>
          <w:rFonts w:ascii="Times New Roman" w:hAnsi="Times New Roman" w:cs="Times New Roman"/>
          <w:sz w:val="28"/>
          <w:szCs w:val="28"/>
        </w:rPr>
        <w:t>;</w:t>
      </w:r>
    </w:p>
    <w:p w:rsidR="00D35CC3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мероприятия;</w:t>
      </w:r>
    </w:p>
    <w:p w:rsidR="00D35CC3" w:rsidRPr="001540EC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D35CC3" w:rsidRPr="007F0EC4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EC4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Администрация Казанского сельского поселения (</w:t>
      </w:r>
      <w:bookmarkStart w:id="4" w:name="_Hlk524428808"/>
      <w:r w:rsidRPr="007F0E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C4">
        <w:rPr>
          <w:rFonts w:ascii="Times New Roman" w:hAnsi="Times New Roman" w:cs="Times New Roman"/>
          <w:sz w:val="28"/>
          <w:szCs w:val="28"/>
        </w:rPr>
        <w:t>дминистрации  сельского поселения,</w:t>
      </w:r>
      <w:r w:rsidRPr="007F0EC4">
        <w:rPr>
          <w:sz w:val="28"/>
          <w:szCs w:val="28"/>
        </w:rPr>
        <w:t xml:space="preserve"> </w:t>
      </w:r>
      <w:r w:rsidRPr="007F0EC4">
        <w:rPr>
          <w:rFonts w:ascii="Times New Roman" w:hAnsi="Times New Roman" w:cs="Times New Roman"/>
          <w:sz w:val="28"/>
          <w:szCs w:val="28"/>
        </w:rPr>
        <w:t xml:space="preserve">определенный Администрацией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7F0EC4">
        <w:rPr>
          <w:rFonts w:ascii="Times New Roman" w:hAnsi="Times New Roman" w:cs="Times New Roman"/>
          <w:sz w:val="28"/>
          <w:szCs w:val="28"/>
        </w:rPr>
        <w:t xml:space="preserve">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</w:t>
      </w:r>
      <w:bookmarkEnd w:id="4"/>
      <w:r>
        <w:rPr>
          <w:rFonts w:ascii="Times New Roman" w:hAnsi="Times New Roman" w:cs="Times New Roman"/>
          <w:sz w:val="28"/>
          <w:szCs w:val="28"/>
        </w:rPr>
        <w:t>)</w:t>
      </w:r>
      <w:r w:rsidRPr="007F0EC4">
        <w:rPr>
          <w:rFonts w:ascii="Times New Roman" w:hAnsi="Times New Roman" w:cs="Times New Roman"/>
          <w:sz w:val="28"/>
          <w:szCs w:val="28"/>
        </w:rPr>
        <w:t>;</w:t>
      </w:r>
    </w:p>
    <w:p w:rsidR="00D35CC3" w:rsidRPr="007F0EC4" w:rsidRDefault="00D35CC3" w:rsidP="00D35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EC4">
        <w:rPr>
          <w:rFonts w:ascii="Times New Roman" w:hAnsi="Times New Roman" w:cs="Times New Roman"/>
          <w:sz w:val="28"/>
          <w:szCs w:val="28"/>
        </w:rPr>
        <w:t xml:space="preserve">соисполнитель муниципальной программы – </w:t>
      </w:r>
      <w:r w:rsidRPr="00D04B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04B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0EC4">
        <w:rPr>
          <w:rFonts w:ascii="Times New Roman" w:hAnsi="Times New Roman" w:cs="Times New Roman"/>
          <w:sz w:val="28"/>
          <w:szCs w:val="28"/>
        </w:rPr>
        <w:t xml:space="preserve">специалист Администрации  сельского поселения, определенный Администрацией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7F0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0EC4">
        <w:rPr>
          <w:rFonts w:ascii="Times New Roman" w:hAnsi="Times New Roman" w:cs="Times New Roman"/>
          <w:sz w:val="28"/>
          <w:szCs w:val="28"/>
        </w:rPr>
        <w:lastRenderedPageBreak/>
        <w:t>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0EC4">
        <w:rPr>
          <w:rFonts w:ascii="Times New Roman" w:hAnsi="Times New Roman" w:cs="Times New Roman"/>
          <w:sz w:val="28"/>
          <w:szCs w:val="28"/>
        </w:rPr>
        <w:t>;</w:t>
      </w:r>
    </w:p>
    <w:p w:rsidR="00D35CC3" w:rsidRPr="001540EC" w:rsidRDefault="00D35CC3" w:rsidP="00D35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B21">
        <w:rPr>
          <w:rFonts w:ascii="Times New Roman" w:hAnsi="Times New Roman" w:cs="Times New Roman"/>
          <w:sz w:val="28"/>
          <w:szCs w:val="28"/>
        </w:rPr>
        <w:t>участник муниципальной программы   -</w:t>
      </w:r>
      <w:r w:rsidRPr="00D04B21">
        <w:rPr>
          <w:sz w:val="28"/>
          <w:szCs w:val="28"/>
        </w:rPr>
        <w:t xml:space="preserve"> </w:t>
      </w:r>
      <w:r w:rsidRPr="00D04B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04B21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04B21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участвующее в реализации одного или нескольких </w:t>
      </w:r>
      <w:r w:rsidRPr="00D04B2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Pr="00D04B21">
        <w:rPr>
          <w:rFonts w:ascii="Times New Roman" w:hAnsi="Times New Roman" w:cs="Times New Roman"/>
          <w:sz w:val="28"/>
          <w:szCs w:val="28"/>
        </w:rPr>
        <w:t xml:space="preserve"> мероприятий, входящих в состав муниципальных программ,  иное юридическое лицо, осуществляющее финансирование основных мероприятий программы, входящих в состав муниципальных программ, не</w:t>
      </w:r>
      <w:r w:rsidRPr="001540EC">
        <w:rPr>
          <w:rFonts w:ascii="Times New Roman" w:hAnsi="Times New Roman" w:cs="Times New Roman"/>
          <w:sz w:val="28"/>
          <w:szCs w:val="28"/>
        </w:rPr>
        <w:t xml:space="preserve"> являющиеся соисполнителями.</w:t>
      </w:r>
    </w:p>
    <w:p w:rsidR="00D35CC3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0EC">
        <w:rPr>
          <w:rFonts w:ascii="Times New Roman" w:hAnsi="Times New Roman" w:cs="Times New Roman"/>
          <w:sz w:val="28"/>
          <w:szCs w:val="28"/>
        </w:rPr>
        <w:t xml:space="preserve">1.3. Муниципальная программа включает в себя подпрограммы, содержащие, в том числе, основные мероприятия и мероприятия,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1540E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Разработка, формирование и реализация муниципальных программ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Казанского сельского поселения, которые утверждаются Администрацией Казанского сельского поселения( далее – методические рекомендации).</w:t>
      </w:r>
    </w:p>
    <w:bookmarkEnd w:id="3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540EC">
        <w:rPr>
          <w:sz w:val="28"/>
          <w:szCs w:val="28"/>
        </w:rPr>
        <w:t>. 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1200"/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>2. Требования к содержанию муниципальной программы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6" w:name="sub_1007"/>
      <w:bookmarkEnd w:id="5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2.1. Формирование муниципальных программ осуществляется исходя из целей и задач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поселения, отраженных в документах стратегического планирования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При формировании муниципальных программ также учитываются цели, задачи и мероприятия региональных приоритетных проектов (программ), реализуемых в соответствующих сферах.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При формировании целей, задач и основных мероприятий, 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Значения целевых показателей муниципальных программ должны формироваться с учетом параметров прогноза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 xml:space="preserve">2.2. Срок реализации муниципальной программы определяется периодом действия стратегии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7" w:name="sub_1008"/>
      <w:bookmarkEnd w:id="6"/>
      <w:r w:rsidRPr="001540EC">
        <w:rPr>
          <w:sz w:val="28"/>
          <w:szCs w:val="28"/>
        </w:rPr>
        <w:t>2.3. Муниципальная программа содержит: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8" w:name="sub_1081"/>
      <w:bookmarkEnd w:id="7"/>
      <w:r w:rsidRPr="001540EC">
        <w:rPr>
          <w:sz w:val="28"/>
          <w:szCs w:val="28"/>
        </w:rPr>
        <w:t xml:space="preserve">паспорт муниципальной программы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по форме согласно приложению </w:t>
      </w:r>
      <w:r>
        <w:rPr>
          <w:sz w:val="28"/>
          <w:szCs w:val="28"/>
        </w:rPr>
        <w:t xml:space="preserve">1 </w:t>
      </w:r>
      <w:r w:rsidRPr="001540EC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1540EC">
        <w:rPr>
          <w:sz w:val="28"/>
          <w:szCs w:val="28"/>
        </w:rPr>
        <w:t>орядку;</w:t>
      </w:r>
    </w:p>
    <w:p w:rsidR="00D35CC3" w:rsidRPr="001540EC" w:rsidRDefault="00D35CC3" w:rsidP="00D35CC3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D35CC3" w:rsidRDefault="00D35CC3" w:rsidP="00D35CC3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C">
        <w:rPr>
          <w:rFonts w:ascii="Times New Roman" w:hAnsi="Times New Roman" w:cs="Times New Roman"/>
          <w:sz w:val="28"/>
          <w:szCs w:val="28"/>
        </w:rPr>
        <w:t xml:space="preserve">текстовую часть муниципальной программы, содержащую описание приоритетов и целей государственной политики в соответствующей сфере, общую характеристику участия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1540EC">
        <w:rPr>
          <w:rFonts w:ascii="Times New Roman" w:hAnsi="Times New Roman" w:cs="Times New Roman"/>
          <w:sz w:val="28"/>
          <w:szCs w:val="28"/>
        </w:rPr>
        <w:t xml:space="preserve"> сельского поселения в реализации муниципальной программы;</w:t>
      </w:r>
    </w:p>
    <w:p w:rsidR="00D35CC3" w:rsidRDefault="00D35CC3" w:rsidP="00D35CC3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3060C2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D35CC3" w:rsidRPr="001540EC" w:rsidRDefault="00D35CC3" w:rsidP="00D35CC3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C2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(подпрограмм) </w:t>
      </w:r>
      <w:r w:rsidRPr="003060C2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 реализации;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9" w:name="sub_1086"/>
      <w:bookmarkEnd w:id="8"/>
      <w:r w:rsidRPr="001540EC">
        <w:rPr>
          <w:sz w:val="28"/>
          <w:szCs w:val="28"/>
        </w:rPr>
        <w:t>перечень основных мероприятий с указанием сроков их реализации</w:t>
      </w:r>
      <w:r>
        <w:rPr>
          <w:sz w:val="28"/>
          <w:szCs w:val="28"/>
        </w:rPr>
        <w:t>, исполнителя и взаимосвязи с показателями муниципальной программы (подпрограмм)</w:t>
      </w:r>
      <w:r w:rsidRPr="001540EC">
        <w:rPr>
          <w:sz w:val="28"/>
          <w:szCs w:val="28"/>
        </w:rPr>
        <w:t>;</w:t>
      </w:r>
    </w:p>
    <w:p w:rsidR="00D35CC3" w:rsidRPr="001540EC" w:rsidRDefault="00D35CC3" w:rsidP="00D35CC3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bookmarkStart w:id="10" w:name="sub_10811"/>
      <w:bookmarkEnd w:id="9"/>
      <w:r w:rsidRPr="001540EC">
        <w:rPr>
          <w:sz w:val="28"/>
          <w:szCs w:val="28"/>
        </w:rPr>
        <w:t xml:space="preserve">информацию по ресурсному обеспечению муниципальной программы за счет средств бюджета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района, безвозмездных поступлений в бюджет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района,  внебюджетных источников (с расшифровкой по подпрограммам, основным мероприятиям подпрограмм, главным распорядителям средств местного бюджета, а также по годам реализации муниципальной программы);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bookmarkStart w:id="11" w:name="sub_1011"/>
      <w:bookmarkEnd w:id="10"/>
      <w:r w:rsidRPr="001540EC">
        <w:rPr>
          <w:sz w:val="28"/>
          <w:szCs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</w:t>
      </w:r>
      <w:r>
        <w:rPr>
          <w:sz w:val="28"/>
          <w:szCs w:val="28"/>
        </w:rPr>
        <w:t>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в соответствии с методическими рекомендациями.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2.4.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2" w:name="sub_10111"/>
      <w:bookmarkEnd w:id="11"/>
      <w:r w:rsidRPr="001540EC">
        <w:rPr>
          <w:sz w:val="28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bookmarkEnd w:id="12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иметь количественное значение;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3" w:name="sub_10114"/>
      <w:r w:rsidRPr="001540EC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4" w:name="sub_10115"/>
      <w:bookmarkEnd w:id="13"/>
      <w:r w:rsidRPr="001540EC">
        <w:rPr>
          <w:sz w:val="28"/>
          <w:szCs w:val="28"/>
        </w:rPr>
        <w:t>отвечать иным требованиям, определяемым в соответствии с методическими рекомендациями.</w:t>
      </w:r>
    </w:p>
    <w:bookmarkEnd w:id="14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2.5. 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5" w:name="sub_11102"/>
      <w:r w:rsidRPr="001540EC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6" w:name="sub_11104"/>
      <w:bookmarkEnd w:id="15"/>
      <w:r w:rsidRPr="001540EC">
        <w:rPr>
          <w:sz w:val="28"/>
          <w:szCs w:val="28"/>
        </w:rPr>
        <w:t>рассчитываются по методикам, представляемым ответственным исполнителем муниципальной программы одновременно с проектом муниципальной программы;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установлены действующим законодательством.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7" w:name="sub_10143"/>
      <w:bookmarkEnd w:id="16"/>
      <w:r w:rsidRPr="001540EC">
        <w:rPr>
          <w:sz w:val="28"/>
          <w:szCs w:val="28"/>
        </w:rPr>
        <w:t>2.6. 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 проектной (сметной) документации и положительного заключения государственной (негосударственной) экспертизы</w:t>
      </w:r>
      <w:bookmarkStart w:id="18" w:name="sub_1300"/>
      <w:bookmarkEnd w:id="17"/>
      <w:r w:rsidRPr="001540EC">
        <w:rPr>
          <w:sz w:val="28"/>
          <w:szCs w:val="28"/>
        </w:rPr>
        <w:t xml:space="preserve"> или при наличии в муниципальной программе ассигнований на разработку проектной (сметной) документации.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собственности) на </w:t>
      </w:r>
      <w:r>
        <w:rPr>
          <w:sz w:val="28"/>
          <w:szCs w:val="28"/>
        </w:rPr>
        <w:t>очередной год</w:t>
      </w:r>
      <w:r w:rsidRPr="001540EC">
        <w:rPr>
          <w:sz w:val="28"/>
          <w:szCs w:val="28"/>
        </w:rPr>
        <w:t xml:space="preserve"> формируются при условии наличия проектной (сметной) документации и положительного заключения государственной (негосударственной) экспертизы</w:t>
      </w:r>
      <w:r>
        <w:rPr>
          <w:sz w:val="28"/>
          <w:szCs w:val="28"/>
        </w:rPr>
        <w:t>.</w:t>
      </w:r>
    </w:p>
    <w:p w:rsidR="00D35CC3" w:rsidRPr="001540EC" w:rsidRDefault="00D35CC3" w:rsidP="00D35CC3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3. Основание и этапы разработки </w:t>
      </w:r>
      <w:r w:rsidRPr="001540EC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1540EC">
        <w:rPr>
          <w:rFonts w:ascii="Times New Roman" w:hAnsi="Times New Roman"/>
          <w:sz w:val="28"/>
          <w:szCs w:val="28"/>
        </w:rPr>
        <w:t xml:space="preserve"> </w:t>
      </w:r>
      <w:r w:rsidRPr="001540EC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</w:p>
    <w:p w:rsidR="00D35CC3" w:rsidRPr="001540EC" w:rsidRDefault="00D35CC3" w:rsidP="00D35CC3">
      <w:pPr>
        <w:rPr>
          <w:sz w:val="28"/>
          <w:szCs w:val="28"/>
        </w:rPr>
      </w:pP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19" w:name="sub_1017"/>
      <w:bookmarkEnd w:id="18"/>
      <w:r w:rsidRPr="001540EC">
        <w:rPr>
          <w:sz w:val="28"/>
          <w:szCs w:val="28"/>
        </w:rPr>
        <w:t xml:space="preserve">3.1. Разработка муниципальных программ осуществляется на основании перечня муниципальных программ, утверждаемого </w:t>
      </w:r>
      <w:r w:rsidRPr="001540EC">
        <w:rPr>
          <w:color w:val="1D1B11"/>
          <w:sz w:val="28"/>
          <w:szCs w:val="28"/>
        </w:rPr>
        <w:t>постановлением</w:t>
      </w:r>
      <w:r w:rsidRPr="001540EC">
        <w:rPr>
          <w:color w:val="FF0000"/>
          <w:sz w:val="28"/>
          <w:szCs w:val="28"/>
        </w:rPr>
        <w:t xml:space="preserve"> </w:t>
      </w:r>
      <w:r w:rsidRPr="001540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bookmarkEnd w:id="19"/>
    <w:p w:rsidR="00D35CC3" w:rsidRPr="001540EC" w:rsidRDefault="00D35CC3" w:rsidP="00D35CC3">
      <w:pPr>
        <w:ind w:firstLine="708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3.2. Перечень муниципальных программ содержит: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наименования муниципальных программ;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основные направления реализации муниципальных программ.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3.3. Внесение изменений в перечень муниципальных программ осуществляется  ответственным исполнителем муниципальных программ в месячный срок со дня принятия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июля текущего финансового года.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0" w:name="sub_1015"/>
      <w:r w:rsidRPr="001540EC">
        <w:rPr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</w:t>
      </w:r>
      <w:r>
        <w:rPr>
          <w:sz w:val="28"/>
          <w:szCs w:val="28"/>
        </w:rPr>
        <w:t xml:space="preserve">на этапе ее разработки и </w:t>
      </w:r>
      <w:r>
        <w:rPr>
          <w:sz w:val="28"/>
          <w:szCs w:val="28"/>
        </w:rPr>
        <w:lastRenderedPageBreak/>
        <w:t xml:space="preserve">осуществляется </w:t>
      </w:r>
      <w:r w:rsidRPr="001540EC">
        <w:rPr>
          <w:sz w:val="28"/>
          <w:szCs w:val="28"/>
        </w:rPr>
        <w:t xml:space="preserve">в целях определения планируемого вклада результатов муниципальной программы в социально-экономическое развитие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 </w:t>
      </w:r>
      <w:bookmarkStart w:id="21" w:name="sub_1016"/>
      <w:bookmarkEnd w:id="20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</w:t>
      </w:r>
      <w:r>
        <w:rPr>
          <w:sz w:val="28"/>
          <w:szCs w:val="28"/>
        </w:rPr>
        <w:t xml:space="preserve">основных </w:t>
      </w:r>
      <w:r w:rsidRPr="001540EC">
        <w:rPr>
          <w:sz w:val="28"/>
          <w:szCs w:val="28"/>
        </w:rPr>
        <w:t xml:space="preserve">мероприятий в установленные сроки. 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2" w:name="sub_10161"/>
      <w:bookmarkEnd w:id="21"/>
      <w:r w:rsidRPr="001540EC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целом, оценку влияния ожидаемых результатов муниципальной программы на различные сферы экономики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3" w:name="sub_10162"/>
      <w:bookmarkEnd w:id="22"/>
      <w:r w:rsidRPr="001540EC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</w:t>
      </w:r>
      <w:r w:rsidRPr="00991AFC">
        <w:rPr>
          <w:sz w:val="28"/>
          <w:szCs w:val="28"/>
        </w:rPr>
        <w:t>объема средств</w:t>
      </w:r>
      <w:r>
        <w:rPr>
          <w:sz w:val="28"/>
          <w:szCs w:val="28"/>
        </w:rPr>
        <w:t>,</w:t>
      </w:r>
      <w:r w:rsidRPr="00991AFC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>определенного муниципальной программой.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4" w:name="sub_1019"/>
      <w:bookmarkEnd w:id="23"/>
      <w:r w:rsidRPr="001540EC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bookmarkEnd w:id="24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3.7. Проект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муниципальной программы подлежит обязательному согласованию с сектором  экономики и финансов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 рассматривает: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программ, предлагаемых к реализации начиная с очередного финансового года, а также проекты изменений в ранее утвержденные муниципальные программы Казанского сельского поселения на соответствие: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принятому решению Собрания депутатов о бюджете на очередной финансовый год и на плановый период;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постановлений Администрации Казанского сельского поселения о внесении изменений в муниципальные программы в текущем финансовом году на соответствие: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решению Собрания депутатов о внесении изменений в решение о бюджете сельского поселения на текущий финансовый год и на плановый период.</w:t>
      </w:r>
    </w:p>
    <w:p w:rsidR="00D35CC3" w:rsidRPr="001540EC" w:rsidRDefault="00D35CC3" w:rsidP="00D35CC3">
      <w:pPr>
        <w:ind w:firstLine="708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3.8. Ответственный исполнитель муниципальной программы на этапе согласования проекта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муниципальной программы или внесении изменений в 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собственности), включаемому в муниципальную программу,  представляет в </w:t>
      </w:r>
      <w:bookmarkStart w:id="25" w:name="sub_1022"/>
      <w:r w:rsidRPr="001540EC">
        <w:rPr>
          <w:sz w:val="28"/>
          <w:szCs w:val="28"/>
        </w:rPr>
        <w:t xml:space="preserve">сектор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  <w:bookmarkEnd w:id="25"/>
      <w:r w:rsidRPr="001540EC">
        <w:rPr>
          <w:sz w:val="28"/>
          <w:szCs w:val="28"/>
        </w:rPr>
        <w:t>:</w:t>
      </w:r>
    </w:p>
    <w:p w:rsidR="00D35CC3" w:rsidRPr="001540EC" w:rsidRDefault="00D35CC3" w:rsidP="00D35CC3">
      <w:pPr>
        <w:ind w:firstLine="708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D35CC3" w:rsidRPr="001540EC" w:rsidRDefault="00D35CC3" w:rsidP="00D35CC3">
      <w:pPr>
        <w:ind w:firstLine="708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 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муниципальной собственности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26" w:name="sub_1400"/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4. Финансовое обеспечение реализации </w:t>
      </w:r>
      <w:r w:rsidRPr="001540EC">
        <w:rPr>
          <w:rFonts w:ascii="Times New Roman" w:hAnsi="Times New Roman"/>
          <w:b w:val="0"/>
          <w:sz w:val="28"/>
          <w:szCs w:val="28"/>
        </w:rPr>
        <w:t>муниципальных</w:t>
      </w:r>
      <w:r w:rsidRPr="001540EC">
        <w:rPr>
          <w:sz w:val="28"/>
          <w:szCs w:val="28"/>
        </w:rPr>
        <w:t xml:space="preserve"> </w:t>
      </w:r>
      <w:r w:rsidRPr="001540EC">
        <w:rPr>
          <w:rFonts w:ascii="Times New Roman" w:hAnsi="Times New Roman"/>
          <w:b w:val="0"/>
          <w:color w:val="auto"/>
          <w:sz w:val="28"/>
          <w:szCs w:val="28"/>
        </w:rPr>
        <w:t>программ</w:t>
      </w:r>
    </w:p>
    <w:bookmarkEnd w:id="26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27" w:name="sub_1023"/>
      <w:r w:rsidRPr="001540EC">
        <w:rPr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района. Кроме того, финансовое обеспечение реализации муниципальных программ может осуществляться за счет средств федерального, областного бюджетов, бюджета Верхнедонского района и внебюджетных источников. </w:t>
      </w:r>
      <w:bookmarkStart w:id="28" w:name="sub_1024"/>
      <w:bookmarkEnd w:id="27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 на очередной финансовый год и плановый период по соответствующей каждой муниципальной программе целевой статье расходов бюджета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 в соответствии с утвердившим муниципальную программу муниципальным нормативным  правовым актом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 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4.2.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не позднее </w:t>
      </w:r>
      <w:r>
        <w:rPr>
          <w:sz w:val="28"/>
          <w:szCs w:val="28"/>
        </w:rPr>
        <w:t>31</w:t>
      </w:r>
      <w:r w:rsidRPr="001540EC">
        <w:rPr>
          <w:sz w:val="28"/>
          <w:szCs w:val="28"/>
        </w:rPr>
        <w:t xml:space="preserve"> декабря</w:t>
      </w:r>
      <w:r w:rsidRPr="001540EC">
        <w:rPr>
          <w:color w:val="FF0000"/>
          <w:sz w:val="28"/>
          <w:szCs w:val="28"/>
        </w:rPr>
        <w:t xml:space="preserve"> </w:t>
      </w:r>
      <w:r w:rsidRPr="001540EC">
        <w:rPr>
          <w:sz w:val="28"/>
          <w:szCs w:val="28"/>
        </w:rPr>
        <w:t xml:space="preserve"> текущего года.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4.3. Муниципальные программы подлежат приведению в соответствие с решением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lastRenderedPageBreak/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 на очередной финансовый год и на плановый период в сроки, установленные Бюджетным кодексом Российской Федерации.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4.4. Ответственные исполнители муниципальных программ в месячный срок со дня вступления  решени</w:t>
      </w:r>
      <w:r>
        <w:rPr>
          <w:sz w:val="28"/>
          <w:szCs w:val="28"/>
        </w:rPr>
        <w:t>я</w:t>
      </w:r>
      <w:r w:rsidRPr="001540EC">
        <w:rPr>
          <w:sz w:val="28"/>
          <w:szCs w:val="28"/>
        </w:rPr>
        <w:t xml:space="preserve"> Собрания депутатов о внесении изменений </w:t>
      </w:r>
      <w:r w:rsidRPr="001540EC">
        <w:rPr>
          <w:sz w:val="28"/>
          <w:szCs w:val="28"/>
        </w:rPr>
        <w:br/>
        <w:t xml:space="preserve">в решение о бюджете сельского поселения на текущий финансовый год </w:t>
      </w:r>
      <w:r w:rsidRPr="001540EC">
        <w:rPr>
          <w:sz w:val="28"/>
          <w:szCs w:val="28"/>
        </w:rPr>
        <w:br/>
        <w:t xml:space="preserve">и на плановый период подготавливают проекты постановлений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 о внесении изменений в решение о бюджете на текущий финансовый год и на плановый период не позднее 31 декабря текущего года.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 4.5. 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софинансирования</w:t>
      </w:r>
      <w:r w:rsidRPr="001540EC">
        <w:rPr>
          <w:color w:val="FF0000"/>
          <w:sz w:val="28"/>
          <w:szCs w:val="28"/>
        </w:rPr>
        <w:t>.</w:t>
      </w: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29" w:name="sub_1500"/>
      <w:bookmarkEnd w:id="28"/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>5. Управление и контроль реализации муниципальной программы</w:t>
      </w:r>
    </w:p>
    <w:bookmarkEnd w:id="29"/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5.1. </w:t>
      </w:r>
      <w:r w:rsidRPr="006D7336">
        <w:rPr>
          <w:sz w:val="28"/>
          <w:szCs w:val="28"/>
        </w:rPr>
        <w:t xml:space="preserve">Руководитель органа местного самоуправления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поселения, специалист администрации  сельского поселения, определенный Администрацией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</w:t>
      </w:r>
      <w:r w:rsidRPr="001540EC">
        <w:rPr>
          <w:sz w:val="28"/>
          <w:szCs w:val="28"/>
        </w:rPr>
        <w:t>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D35CC3" w:rsidRPr="001540EC" w:rsidRDefault="00D35CC3" w:rsidP="00D35CC3">
      <w:pPr>
        <w:widowControl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6D7336">
        <w:rPr>
          <w:sz w:val="28"/>
          <w:szCs w:val="28"/>
        </w:rPr>
        <w:t xml:space="preserve">Руководитель органа местного самоуправления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поселения, специалист администрации  сельского поселения, определенный Администрацией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программы, несет персональную ответственнос</w:t>
      </w:r>
      <w:r w:rsidRPr="001540EC">
        <w:rPr>
          <w:sz w:val="28"/>
          <w:szCs w:val="28"/>
        </w:rPr>
        <w:t>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6D7336">
        <w:rPr>
          <w:sz w:val="28"/>
          <w:szCs w:val="28"/>
        </w:rPr>
        <w:lastRenderedPageBreak/>
        <w:t xml:space="preserve">Руководитель органа местного самоуправления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поселения, специалист администрации  сельского поселения, определенный Администрацией </w:t>
      </w:r>
      <w:r>
        <w:rPr>
          <w:sz w:val="28"/>
          <w:szCs w:val="28"/>
        </w:rPr>
        <w:t>Казанского</w:t>
      </w:r>
      <w:r w:rsidRPr="006D7336">
        <w:rPr>
          <w:sz w:val="28"/>
          <w:szCs w:val="28"/>
        </w:rPr>
        <w:t xml:space="preserve">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программы,</w:t>
      </w:r>
      <w:r w:rsidRPr="001540EC">
        <w:rPr>
          <w:sz w:val="28"/>
          <w:szCs w:val="28"/>
        </w:rPr>
        <w:t xml:space="preserve"> несут персональную ответственность за реализацию </w:t>
      </w:r>
      <w:r w:rsidRPr="001540EC">
        <w:rPr>
          <w:sz w:val="28"/>
          <w:szCs w:val="28"/>
          <w:shd w:val="clear" w:color="auto" w:fill="FFFFFF"/>
        </w:rPr>
        <w:t>основного</w:t>
      </w:r>
      <w:r w:rsidRPr="001540EC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Проект новой муниципальной программы подлежит одновременному размещению на  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</w:p>
    <w:p w:rsidR="00D35CC3" w:rsidRPr="001540EC" w:rsidRDefault="00D35CC3" w:rsidP="00D35CC3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5.3. Ответственный исполнитель муниципальной программы обеспечивает государственную регистрацию новой муниципальной программы, а также изменений в ранее утвержденную муниципальную программу в 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5.4. 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D35CC3" w:rsidRPr="001540EC" w:rsidRDefault="00D35CC3" w:rsidP="00D35CC3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</w:t>
      </w:r>
      <w:r w:rsidRPr="001540EC">
        <w:rPr>
          <w:sz w:val="28"/>
          <w:szCs w:val="28"/>
        </w:rPr>
        <w:lastRenderedPageBreak/>
        <w:t xml:space="preserve">ремонта, находящихся в муниципальной собственности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План реализации утверждается </w:t>
      </w:r>
      <w:r>
        <w:rPr>
          <w:sz w:val="28"/>
          <w:szCs w:val="28"/>
        </w:rPr>
        <w:t>постановлением Администрации Казанского сельского поселения</w:t>
      </w:r>
      <w:r w:rsidRPr="001540EC">
        <w:rPr>
          <w:sz w:val="28"/>
          <w:szCs w:val="28"/>
        </w:rPr>
        <w:t xml:space="preserve"> не позднее 10 рабочих дней со дня утверждения постановлением Администрации </w:t>
      </w:r>
      <w:r>
        <w:rPr>
          <w:sz w:val="28"/>
          <w:szCs w:val="28"/>
        </w:rPr>
        <w:t>сельского поселения</w:t>
      </w:r>
      <w:r w:rsidRPr="001540EC">
        <w:rPr>
          <w:sz w:val="28"/>
          <w:szCs w:val="28"/>
        </w:rPr>
        <w:t xml:space="preserve"> муниципальной программы и далее ежегодно, не позднее 30 декабря текущего финансового года.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План реализации после его утверждения, внесения изменений </w:t>
      </w:r>
      <w:r w:rsidRPr="00D936B7">
        <w:rPr>
          <w:sz w:val="28"/>
          <w:szCs w:val="28"/>
        </w:rPr>
        <w:t xml:space="preserve">не позднее 10 рабочих дней </w:t>
      </w:r>
      <w:r w:rsidRPr="001540EC">
        <w:rPr>
          <w:sz w:val="28"/>
          <w:szCs w:val="28"/>
        </w:rPr>
        <w:t xml:space="preserve">подлежит размещению ответственным исполнителем муниципальной программы на 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D35CC3" w:rsidRPr="00997125" w:rsidRDefault="00D35CC3" w:rsidP="00D35CC3">
      <w:pPr>
        <w:ind w:firstLine="720"/>
        <w:jc w:val="both"/>
        <w:rPr>
          <w:sz w:val="28"/>
          <w:szCs w:val="28"/>
        </w:rPr>
      </w:pPr>
      <w:r w:rsidRPr="00997125">
        <w:rPr>
          <w:sz w:val="28"/>
          <w:szCs w:val="28"/>
        </w:rPr>
        <w:t xml:space="preserve">5.5. Контроль за исполнением муниципальных программ </w:t>
      </w:r>
      <w:bookmarkStart w:id="30" w:name="sub_10293"/>
      <w:r w:rsidRPr="00997125">
        <w:rPr>
          <w:sz w:val="28"/>
          <w:szCs w:val="28"/>
        </w:rPr>
        <w:t xml:space="preserve"> осуществляет Глава Администрации сельского поселения.</w:t>
      </w:r>
    </w:p>
    <w:p w:rsidR="00D35CC3" w:rsidRPr="00997125" w:rsidRDefault="00D35CC3" w:rsidP="00D35CC3">
      <w:pPr>
        <w:widowControl w:val="0"/>
        <w:ind w:firstLine="709"/>
        <w:jc w:val="both"/>
        <w:rPr>
          <w:sz w:val="28"/>
          <w:szCs w:val="28"/>
        </w:rPr>
      </w:pPr>
      <w:r w:rsidRPr="00997125">
        <w:rPr>
          <w:sz w:val="28"/>
          <w:szCs w:val="28"/>
        </w:rPr>
        <w:t>5.6.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 месяцев направляет на рассмотрение Главе Администрации сельского поселения отчет об исполнении плана реализации муниципальной программы в срок до 10-го числа второго месяца, следующего за отчетным периодом.</w:t>
      </w:r>
    </w:p>
    <w:p w:rsidR="00D35CC3" w:rsidRPr="00997125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125">
        <w:rPr>
          <w:sz w:val="28"/>
          <w:szCs w:val="28"/>
        </w:rPr>
        <w:t>Отчет об исполнении плана реализации муниципальной программы рассматривается сектором экономики и финансов в срок, не превышающий трех рабочих дней с даты поступления.</w:t>
      </w:r>
    </w:p>
    <w:p w:rsidR="00D35CC3" w:rsidRPr="00997125" w:rsidRDefault="00D35CC3" w:rsidP="00D35CC3">
      <w:pPr>
        <w:ind w:firstLine="709"/>
        <w:jc w:val="both"/>
        <w:rPr>
          <w:sz w:val="28"/>
          <w:szCs w:val="28"/>
        </w:rPr>
      </w:pPr>
      <w:r w:rsidRPr="00997125">
        <w:rPr>
          <w:sz w:val="28"/>
          <w:szCs w:val="28"/>
        </w:rPr>
        <w:t xml:space="preserve">Отчет об исполнении плана реализации по итогам полугодия и 9 месяцев после согласования с сектором экономики и финансов Администрации </w:t>
      </w:r>
      <w:r>
        <w:rPr>
          <w:sz w:val="28"/>
          <w:szCs w:val="28"/>
        </w:rPr>
        <w:t>Казанского</w:t>
      </w:r>
      <w:r w:rsidRPr="00997125">
        <w:rPr>
          <w:sz w:val="28"/>
          <w:szCs w:val="28"/>
        </w:rPr>
        <w:t xml:space="preserve"> 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</w:t>
      </w:r>
      <w:r>
        <w:rPr>
          <w:sz w:val="28"/>
          <w:szCs w:val="28"/>
        </w:rPr>
        <w:t>Казанского</w:t>
      </w:r>
      <w:r w:rsidRPr="0099712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5CC3" w:rsidRPr="001540EC" w:rsidRDefault="00D35CC3" w:rsidP="00D35CC3">
      <w:pPr>
        <w:ind w:firstLine="709"/>
        <w:jc w:val="both"/>
        <w:rPr>
          <w:sz w:val="28"/>
          <w:szCs w:val="28"/>
        </w:rPr>
      </w:pPr>
      <w:r w:rsidRPr="00997125">
        <w:rPr>
          <w:sz w:val="28"/>
          <w:szCs w:val="28"/>
        </w:rPr>
        <w:t xml:space="preserve">Отчет об исполнении плана реализации за год рассматривается сектором экономики и финансов Администрации </w:t>
      </w:r>
      <w:r>
        <w:rPr>
          <w:sz w:val="28"/>
          <w:szCs w:val="28"/>
        </w:rPr>
        <w:t>Казанского</w:t>
      </w:r>
      <w:r w:rsidRPr="00997125">
        <w:rPr>
          <w:sz w:val="28"/>
          <w:szCs w:val="28"/>
        </w:rPr>
        <w:t xml:space="preserve"> сельского поселения   в</w:t>
      </w:r>
      <w:r w:rsidRPr="001540EC">
        <w:rPr>
          <w:sz w:val="28"/>
          <w:szCs w:val="28"/>
        </w:rPr>
        <w:t xml:space="preserve"> составе проекта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отчета о реализации муниципальной программы за год.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 xml:space="preserve">5.7. Ответственный исполнитель муниципальной программы подготавливает, согласовывает  и вносит на рассмотрение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проект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отчета о реализации муниципальной программы за год (далее – годовой отчет) до 20 марта года, следующего за отчетным.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1" w:name="sub_1032"/>
      <w:bookmarkStart w:id="32" w:name="sub_1031"/>
      <w:bookmarkEnd w:id="30"/>
      <w:r w:rsidRPr="001540EC">
        <w:rPr>
          <w:sz w:val="28"/>
          <w:szCs w:val="28"/>
        </w:rPr>
        <w:t>5.8. Годовой отчет содержит:</w:t>
      </w:r>
    </w:p>
    <w:bookmarkEnd w:id="31"/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конкретные результаты, достигнутые за отчетный период;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перечень основных мероприятий, выполненных и не выполненных</w:t>
      </w:r>
      <w:r w:rsidRPr="001540EC">
        <w:rPr>
          <w:sz w:val="28"/>
          <w:szCs w:val="28"/>
        </w:rPr>
        <w:br/>
        <w:t>(с указанием причин) в установленные сроки;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перечень контрольных событий, выполненных и не выполненных</w:t>
      </w:r>
      <w:r w:rsidRPr="001540EC">
        <w:rPr>
          <w:sz w:val="28"/>
          <w:szCs w:val="28"/>
        </w:rPr>
        <w:br/>
        <w:t>(с указанием причин) в установленные сроки согласно плану реализации;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программы; 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информацию о результатах оценки эффективности муниципальной программы;</w:t>
      </w:r>
    </w:p>
    <w:p w:rsidR="00D35CC3" w:rsidRPr="001540EC" w:rsidRDefault="00D35CC3" w:rsidP="00D35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 и корректировке целевых показателей муниципальной программы на текущий финансовый год и плановый период);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иную информацию в соответствии с методическими указаниями.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5.9.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№2 к настоящему Порядку. 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5.10. По результатам оценки эффективности муниципальной программы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5.11. В случае принятия 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порядке, установленном Регламентом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C56E8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2</w:t>
      </w:r>
      <w:r w:rsidRPr="001C56E8">
        <w:rPr>
          <w:sz w:val="28"/>
          <w:szCs w:val="28"/>
        </w:rPr>
        <w:t>. К годовому отчету за последний год реализации муниципальной программы положения абзаца девятого пункта 5.8, пунктов 5.10 и 5.11 настоящего раздела не применяются.</w:t>
      </w:r>
    </w:p>
    <w:p w:rsidR="00D35CC3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1540EC">
        <w:rPr>
          <w:sz w:val="28"/>
          <w:szCs w:val="28"/>
        </w:rPr>
        <w:t xml:space="preserve">. Годовой отчет после принятия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1540EC">
        <w:rPr>
          <w:sz w:val="28"/>
          <w:szCs w:val="28"/>
        </w:rPr>
        <w:t>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Сводный доклад формируется сектором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и в срок до 10 апреля года, следующего за отчетным, для обеспечения представления в Собрание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годового отчета об исполнении местного бюджета в установленном порядке.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Сводный доклад формируется на основании утвержденных Администрацией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сведения об основных результатах реализации муниципальной программы за отчетный период;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сведения о выполнении расходных обязательств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поселения, связанных с реализацией муниципальной программы;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уровень реализации муниципальной программы.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1540EC">
        <w:rPr>
          <w:sz w:val="28"/>
          <w:szCs w:val="28"/>
        </w:rPr>
        <w:t xml:space="preserve">. Сводный доклад подлежит размещению не позднее 10 рабочих дней со дня утверждения решения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отчете об исполнении бюджета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  на официальном сайте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3" w:name="sub_1044"/>
      <w:bookmarkEnd w:id="32"/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1540EC">
        <w:rPr>
          <w:sz w:val="28"/>
          <w:szCs w:val="28"/>
        </w:rPr>
        <w:t>. </w:t>
      </w:r>
      <w:bookmarkStart w:id="34" w:name="sub_1046"/>
      <w:bookmarkEnd w:id="33"/>
      <w:r w:rsidRPr="001540EC">
        <w:rPr>
          <w:sz w:val="28"/>
          <w:szCs w:val="28"/>
        </w:rPr>
        <w:t xml:space="preserve">  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Обращение к</w:t>
      </w:r>
      <w:r w:rsidR="001A445F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 xml:space="preserve"> Главе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с просьбой о разрешении на внесение изменений в муниципальные программы подлежит согласованию с сектором экономики и финансов (с приложением проектов правовых актов и пояснительной информации о вносимых </w:t>
      </w:r>
      <w:r w:rsidRPr="001540EC">
        <w:rPr>
          <w:sz w:val="28"/>
          <w:szCs w:val="28"/>
        </w:rPr>
        <w:lastRenderedPageBreak/>
        <w:t>изменениях, в том числе расчетов и обоснований по бюджетным ассигнованиям).</w:t>
      </w:r>
      <w:r w:rsidR="001A445F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 xml:space="preserve">В случае приведения муниципальных программ в соответствие с решением Собрания депутатов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 или о внесении изменений в решение Собрания депутатов о бюджете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Верхнедонского района и необходимости в связи с этим корректировки целевых показателей получение поручения Главы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не требуется.</w:t>
      </w:r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текущего финансового года и (или) планового периода в текущем финансовом году,  за исключением изменений наименований основных мероприятий подпрограмм в случаях, установленных бюджетным законодательством.  </w:t>
      </w:r>
    </w:p>
    <w:p w:rsidR="00D35CC3" w:rsidRPr="001540EC" w:rsidRDefault="00D35CC3" w:rsidP="00D35CC3">
      <w:pPr>
        <w:shd w:val="clear" w:color="auto" w:fill="FFFFFF"/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1540EC">
        <w:rPr>
          <w:sz w:val="28"/>
          <w:szCs w:val="28"/>
        </w:rPr>
        <w:t xml:space="preserve">. 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указанных изменений вносит соответствующие изменения в план реализации.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5" w:name="sub_1033"/>
      <w:r w:rsidRPr="001540EC">
        <w:rPr>
          <w:sz w:val="28"/>
          <w:szCs w:val="28"/>
        </w:rPr>
        <w:t>5.1</w:t>
      </w:r>
      <w:r>
        <w:rPr>
          <w:sz w:val="28"/>
          <w:szCs w:val="28"/>
        </w:rPr>
        <w:t>8</w:t>
      </w:r>
      <w:r w:rsidRPr="001540EC">
        <w:rPr>
          <w:sz w:val="28"/>
          <w:szCs w:val="28"/>
        </w:rPr>
        <w:t xml:space="preserve">. Информация о реализации муниципальных программ подлежит размещению на сайтах ответственных исполнителей муниципальных программ в информационно-телекоммуникационной сети «Интернет». </w:t>
      </w:r>
    </w:p>
    <w:bookmarkEnd w:id="35"/>
    <w:p w:rsidR="00D35CC3" w:rsidRPr="001540EC" w:rsidRDefault="00D35CC3" w:rsidP="00D35CC3">
      <w:pPr>
        <w:ind w:firstLine="720"/>
        <w:jc w:val="both"/>
        <w:rPr>
          <w:b/>
          <w:sz w:val="28"/>
          <w:szCs w:val="28"/>
        </w:rPr>
      </w:pPr>
    </w:p>
    <w:bookmarkEnd w:id="34"/>
    <w:p w:rsidR="00D35CC3" w:rsidRPr="001540EC" w:rsidRDefault="00D35CC3" w:rsidP="00D35CC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>6. Полномочия ответственного исполнителя,</w:t>
      </w:r>
    </w:p>
    <w:p w:rsidR="00D35CC3" w:rsidRPr="001540EC" w:rsidRDefault="00D35CC3" w:rsidP="00D35CC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 соисполнителей и участников муниципальной</w:t>
      </w:r>
      <w:r w:rsidRPr="001540EC">
        <w:rPr>
          <w:color w:val="auto"/>
          <w:sz w:val="28"/>
          <w:szCs w:val="28"/>
        </w:rPr>
        <w:t xml:space="preserve"> </w:t>
      </w:r>
      <w:r w:rsidRPr="001540EC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</w:p>
    <w:p w:rsidR="00D35CC3" w:rsidRPr="001540EC" w:rsidRDefault="00D35CC3" w:rsidP="00D35CC3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 при разработке и реализации муниципальных программ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6" w:name="sub_1047"/>
      <w:r w:rsidRPr="001540EC">
        <w:rPr>
          <w:sz w:val="28"/>
          <w:szCs w:val="28"/>
        </w:rPr>
        <w:t>6.1. Ответственный исполнитель муниципальной программы:</w:t>
      </w:r>
    </w:p>
    <w:bookmarkEnd w:id="36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муниципальной программы в Администрацию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7" w:name="sub_10473"/>
      <w:r w:rsidRPr="001540EC">
        <w:rPr>
          <w:sz w:val="28"/>
          <w:szCs w:val="28"/>
        </w:rPr>
        <w:t xml:space="preserve">организует реализацию муниципальной программы, вносит предложения Главе Администрации 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представляет по запросу сектора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bookmarkEnd w:id="37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сектор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8" w:name="sub_10478"/>
      <w:r w:rsidRPr="001540EC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проект постановления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утверждении отчета в соответствии с Регламентом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39" w:name="sub_1048"/>
      <w:bookmarkEnd w:id="38"/>
      <w:r w:rsidRPr="001540EC">
        <w:rPr>
          <w:sz w:val="28"/>
          <w:szCs w:val="28"/>
        </w:rPr>
        <w:t>6.2. Соисполнитель муниципальной программы:</w:t>
      </w:r>
    </w:p>
    <w:bookmarkEnd w:id="39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вносит предложения Главе Администрации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осуществляет реализацию основных мероприятий подпрограмм в рамках своей компетенции;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0" w:name="sub_10482"/>
      <w:r w:rsidRPr="001540EC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</w:p>
    <w:bookmarkEnd w:id="40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1" w:name="sub_10484"/>
      <w:r w:rsidRPr="001540EC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</w:t>
      </w:r>
      <w:r w:rsidRPr="001540EC">
        <w:rPr>
          <w:b/>
          <w:sz w:val="28"/>
          <w:szCs w:val="28"/>
        </w:rPr>
        <w:t xml:space="preserve"> </w:t>
      </w:r>
      <w:r w:rsidRPr="001540EC">
        <w:rPr>
          <w:sz w:val="28"/>
          <w:szCs w:val="28"/>
        </w:rPr>
        <w:t>в рамках реализации мероприятий муниципальной программы.</w:t>
      </w:r>
    </w:p>
    <w:bookmarkEnd w:id="41"/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6.3. Участник муниципальной программы: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2" w:name="sub_10491"/>
      <w:r w:rsidRPr="001540EC">
        <w:rPr>
          <w:sz w:val="28"/>
          <w:szCs w:val="28"/>
        </w:rPr>
        <w:t xml:space="preserve">осуществляет реализацию </w:t>
      </w:r>
      <w:r w:rsidRPr="001540EC">
        <w:rPr>
          <w:sz w:val="28"/>
          <w:szCs w:val="28"/>
          <w:shd w:val="clear" w:color="auto" w:fill="FFFFFF"/>
        </w:rPr>
        <w:t>основного</w:t>
      </w:r>
      <w:r w:rsidRPr="001540EC">
        <w:rPr>
          <w:sz w:val="28"/>
          <w:szCs w:val="28"/>
        </w:rPr>
        <w:t xml:space="preserve"> мероприятия подпрограммы, входящего в состав муниципальной программы, в рамках своей компетенции;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3" w:name="sub_10492"/>
      <w:bookmarkEnd w:id="42"/>
      <w:r w:rsidRPr="001540EC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1540EC">
        <w:rPr>
          <w:sz w:val="28"/>
          <w:szCs w:val="28"/>
          <w:shd w:val="clear" w:color="auto" w:fill="FFFFFF"/>
        </w:rPr>
        <w:t xml:space="preserve">основного </w:t>
      </w:r>
      <w:r w:rsidRPr="001540EC">
        <w:rPr>
          <w:sz w:val="28"/>
          <w:szCs w:val="28"/>
        </w:rPr>
        <w:t>мероприятия подпрограммы,  входящего в состав муниципальной программы, в реализации которого предполагается его участие;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4" w:name="sub_10493"/>
      <w:bookmarkEnd w:id="43"/>
      <w:r w:rsidRPr="001540EC">
        <w:rPr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сектора экономики и финансов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поселения;</w:t>
      </w:r>
      <w:bookmarkStart w:id="45" w:name="sub_10494"/>
      <w:bookmarkEnd w:id="44"/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</w:t>
      </w:r>
      <w:r w:rsidRPr="001540EC">
        <w:rPr>
          <w:sz w:val="28"/>
          <w:szCs w:val="28"/>
        </w:rPr>
        <w:lastRenderedPageBreak/>
        <w:t>реализации и отчета о реализации муниципальной программы по итогам года;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  <w:bookmarkStart w:id="46" w:name="sub_10495"/>
      <w:bookmarkEnd w:id="45"/>
      <w:r w:rsidRPr="001540EC">
        <w:rPr>
          <w:sz w:val="28"/>
          <w:szCs w:val="28"/>
        </w:rPr>
        <w:t>представляет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подпрограмм.</w:t>
      </w:r>
    </w:p>
    <w:p w:rsidR="00D35CC3" w:rsidRPr="001540EC" w:rsidRDefault="00D35CC3" w:rsidP="00D35CC3">
      <w:pPr>
        <w:jc w:val="both"/>
        <w:rPr>
          <w:sz w:val="28"/>
          <w:szCs w:val="28"/>
        </w:rPr>
      </w:pPr>
    </w:p>
    <w:bookmarkEnd w:id="46"/>
    <w:p w:rsidR="00D35CC3" w:rsidRPr="001540EC" w:rsidRDefault="00D35CC3" w:rsidP="00D35CC3">
      <w:pPr>
        <w:ind w:firstLine="698"/>
        <w:jc w:val="right"/>
        <w:rPr>
          <w:sz w:val="28"/>
          <w:szCs w:val="28"/>
        </w:rPr>
      </w:pPr>
      <w:r w:rsidRPr="001540EC">
        <w:rPr>
          <w:rStyle w:val="ab"/>
          <w:b w:val="0"/>
          <w:sz w:val="28"/>
          <w:szCs w:val="28"/>
        </w:rPr>
        <w:t>Приложение №1</w:t>
      </w:r>
    </w:p>
    <w:p w:rsidR="00D35CC3" w:rsidRPr="001540EC" w:rsidRDefault="00D35CC3" w:rsidP="00D35CC3">
      <w:pPr>
        <w:ind w:firstLine="698"/>
        <w:jc w:val="right"/>
        <w:rPr>
          <w:sz w:val="28"/>
          <w:szCs w:val="28"/>
        </w:rPr>
      </w:pPr>
      <w:r w:rsidRPr="001540EC">
        <w:rPr>
          <w:rStyle w:val="ab"/>
          <w:b w:val="0"/>
          <w:sz w:val="28"/>
          <w:szCs w:val="28"/>
        </w:rPr>
        <w:t xml:space="preserve">к </w:t>
      </w:r>
      <w:hyperlink w:anchor="sub_1000" w:history="1">
        <w:r w:rsidRPr="001540EC">
          <w:rPr>
            <w:rStyle w:val="ac"/>
            <w:bCs/>
            <w:sz w:val="28"/>
            <w:szCs w:val="28"/>
          </w:rPr>
          <w:t>Порядку</w:t>
        </w:r>
      </w:hyperlink>
      <w:r w:rsidRPr="001540EC">
        <w:rPr>
          <w:rStyle w:val="ab"/>
          <w:b w:val="0"/>
          <w:sz w:val="28"/>
          <w:szCs w:val="28"/>
        </w:rPr>
        <w:t xml:space="preserve"> разработки, реализации и</w:t>
      </w:r>
    </w:p>
    <w:p w:rsidR="00D35CC3" w:rsidRPr="001540EC" w:rsidRDefault="00D35CC3" w:rsidP="00D35CC3">
      <w:pPr>
        <w:ind w:firstLine="698"/>
        <w:jc w:val="right"/>
        <w:rPr>
          <w:sz w:val="28"/>
          <w:szCs w:val="28"/>
        </w:rPr>
      </w:pPr>
      <w:r w:rsidRPr="001540EC">
        <w:rPr>
          <w:rStyle w:val="ab"/>
          <w:b w:val="0"/>
          <w:sz w:val="28"/>
          <w:szCs w:val="28"/>
        </w:rPr>
        <w:t>оценки эффективности муниципальных</w:t>
      </w:r>
    </w:p>
    <w:p w:rsidR="00D35CC3" w:rsidRPr="001540EC" w:rsidRDefault="00D35CC3" w:rsidP="00D35CC3">
      <w:pPr>
        <w:ind w:firstLine="698"/>
        <w:jc w:val="right"/>
        <w:rPr>
          <w:sz w:val="28"/>
          <w:szCs w:val="28"/>
        </w:rPr>
      </w:pPr>
      <w:r w:rsidRPr="001540EC">
        <w:rPr>
          <w:rStyle w:val="ab"/>
          <w:b w:val="0"/>
          <w:sz w:val="28"/>
          <w:szCs w:val="28"/>
        </w:rPr>
        <w:t xml:space="preserve">программ </w:t>
      </w:r>
      <w:r>
        <w:rPr>
          <w:rStyle w:val="ab"/>
          <w:b w:val="0"/>
          <w:sz w:val="28"/>
          <w:szCs w:val="28"/>
        </w:rPr>
        <w:t>Казанского</w:t>
      </w:r>
      <w:r w:rsidRPr="001540EC">
        <w:rPr>
          <w:rStyle w:val="ab"/>
          <w:b w:val="0"/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p w:rsidR="00D35CC3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>Паспорт</w:t>
      </w:r>
    </w:p>
    <w:p w:rsidR="00D35CC3" w:rsidRPr="001540EC" w:rsidRDefault="00D35CC3" w:rsidP="00D35CC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b w:val="0"/>
          <w:color w:val="auto"/>
          <w:sz w:val="28"/>
          <w:szCs w:val="28"/>
        </w:rPr>
        <w:t>Казанского</w:t>
      </w:r>
      <w:r w:rsidRPr="00154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ind w:firstLine="720"/>
        <w:jc w:val="both"/>
        <w:rPr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D35CC3" w:rsidRPr="001540EC" w:rsidTr="00263528"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3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8532"/>
            </w:tblGrid>
            <w:tr w:rsidR="00D35CC3" w:rsidRPr="001540EC" w:rsidTr="00263528">
              <w:trPr>
                <w:trHeight w:val="639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630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Ответственный исполнитель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637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7" w:name="sub_10002"/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Соисполнители </w:t>
                  </w:r>
                  <w:bookmarkEnd w:id="47"/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532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8" w:name="sub_10003"/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Участники </w:t>
                  </w:r>
                  <w:bookmarkEnd w:id="48"/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1411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Подпрограммы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D35CC3" w:rsidRPr="001540EC" w:rsidRDefault="00D35CC3" w:rsidP="00263528">
                  <w:pPr>
                    <w:rPr>
                      <w:sz w:val="28"/>
                      <w:szCs w:val="28"/>
                    </w:rPr>
                  </w:pPr>
                </w:p>
                <w:p w:rsidR="00D35CC3" w:rsidRPr="001540EC" w:rsidRDefault="00D35CC3" w:rsidP="00263528">
                  <w:pPr>
                    <w:rPr>
                      <w:sz w:val="28"/>
                      <w:szCs w:val="28"/>
                    </w:rPr>
                  </w:pPr>
                  <w:r w:rsidRPr="001540EC">
                    <w:rPr>
                      <w:sz w:val="28"/>
                      <w:szCs w:val="28"/>
                    </w:rPr>
                    <w:t xml:space="preserve">Программно-целевые инструменты муниципальной программы </w:t>
                  </w:r>
                  <w:r w:rsidRPr="001540EC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630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Цели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809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551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Целевые показатели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531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Этапы и сроки реализации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511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Ресурсное обеспечение муниципальной программы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5CC3" w:rsidRPr="001540EC" w:rsidTr="00263528">
              <w:trPr>
                <w:trHeight w:val="653"/>
              </w:trPr>
              <w:tc>
                <w:tcPr>
                  <w:tcW w:w="8532" w:type="dxa"/>
                </w:tcPr>
                <w:p w:rsidR="00D35CC3" w:rsidRPr="001540EC" w:rsidRDefault="00D35CC3" w:rsidP="00263528">
                  <w:pPr>
                    <w:pStyle w:val="af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Ожидаемые результаты реализации муниципальной программы </w:t>
                  </w:r>
                  <w:r w:rsidRPr="001540E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Казанского</w:t>
                  </w:r>
                  <w:r w:rsidRPr="001540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D35CC3" w:rsidRPr="001540EC" w:rsidRDefault="00D35CC3" w:rsidP="0026352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CC3" w:rsidRPr="001540EC" w:rsidRDefault="00D35CC3" w:rsidP="00D35CC3">
      <w:pPr>
        <w:jc w:val="both"/>
        <w:rPr>
          <w:sz w:val="28"/>
          <w:szCs w:val="28"/>
        </w:rPr>
      </w:pPr>
    </w:p>
    <w:p w:rsidR="00D35CC3" w:rsidRPr="001540EC" w:rsidRDefault="00D35CC3" w:rsidP="00D35CC3">
      <w:pPr>
        <w:pageBreakBefore/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Приложение № 2</w:t>
      </w:r>
    </w:p>
    <w:p w:rsidR="00D35CC3" w:rsidRPr="001540EC" w:rsidRDefault="00D35CC3" w:rsidP="00D35CC3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t xml:space="preserve">к Порядку разработки, </w:t>
      </w:r>
    </w:p>
    <w:p w:rsidR="00D35CC3" w:rsidRPr="001540EC" w:rsidRDefault="00D35CC3" w:rsidP="00D35CC3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t xml:space="preserve">реализации и оценки </w:t>
      </w:r>
    </w:p>
    <w:p w:rsidR="00D35CC3" w:rsidRPr="001540EC" w:rsidRDefault="00D35CC3" w:rsidP="00D35CC3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t>эффективности муниципальных</w:t>
      </w:r>
    </w:p>
    <w:p w:rsidR="00D35CC3" w:rsidRPr="001540EC" w:rsidRDefault="00D35CC3" w:rsidP="00D35CC3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540E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ПОЛОЖЕНИЕ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 xml:space="preserve">об оценке эффективности муниципальных программ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1. Оценка эффективности муниципальной программы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(далее – муниципальная программа) осуществляется в соответствии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2. Методика оценки эффективности муниципальной программы учитывает необходимость проведения оценок: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t>выполнения</w:t>
      </w:r>
      <w:r w:rsidRPr="001540EC">
        <w:rPr>
          <w:sz w:val="28"/>
          <w:szCs w:val="28"/>
        </w:rPr>
        <w:t xml:space="preserve">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степени реализации основных мероприятий подпрограмм (достижения ожидаемых результатов их реализации).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3. Эффективность муниципальной программы определяется на основании степени выполнения целевых показателей,</w:t>
      </w:r>
      <w:r w:rsidR="001A445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1540EC">
        <w:rPr>
          <w:sz w:val="28"/>
          <w:szCs w:val="28"/>
        </w:rPr>
        <w:t xml:space="preserve"> основных мероприятий и оценки бюджетной эффективности муниципальной программы.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п = ИДп / ИЦп,</w:t>
      </w:r>
    </w:p>
    <w:p w:rsidR="00D35CC3" w:rsidRPr="001540EC" w:rsidRDefault="00D35CC3" w:rsidP="00D35CC3">
      <w:pPr>
        <w:shd w:val="clear" w:color="auto" w:fill="FFFFFF"/>
        <w:spacing w:line="235" w:lineRule="auto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 xml:space="preserve">п – </w:t>
      </w:r>
      <w:r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программы, подпрограмм муниципальной программы; 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ИДп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ИЦп – целевое значение показателя, утвержденное муниципальной программой.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Если </w:t>
      </w:r>
      <w:r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программы, подпрограммы муниципальной программы составляет 0,95 и более, то при расчете суммарной </w:t>
      </w:r>
      <w:r>
        <w:rPr>
          <w:sz w:val="28"/>
          <w:szCs w:val="28"/>
        </w:rPr>
        <w:t>степени достижения степ</w:t>
      </w:r>
      <w:r w:rsidR="001A445F">
        <w:rPr>
          <w:sz w:val="28"/>
          <w:szCs w:val="28"/>
        </w:rPr>
        <w:t>е</w:t>
      </w:r>
      <w:r>
        <w:rPr>
          <w:sz w:val="28"/>
          <w:szCs w:val="28"/>
        </w:rPr>
        <w:t>нь</w:t>
      </w:r>
      <w:r w:rsidRPr="001540EC">
        <w:rPr>
          <w:sz w:val="28"/>
          <w:szCs w:val="28"/>
        </w:rPr>
        <w:t xml:space="preserve"> по данному показателю принимается за единицу. Если эффективность целевого показателя муниципальной программы, подпрограммы муниципальной программы составляет менее 0,95, то при расчете суммарной </w:t>
      </w:r>
      <w:r>
        <w:rPr>
          <w:sz w:val="28"/>
          <w:szCs w:val="28"/>
        </w:rPr>
        <w:t>степени достижения степень</w:t>
      </w:r>
      <w:r w:rsidRPr="001540EC">
        <w:rPr>
          <w:sz w:val="28"/>
          <w:szCs w:val="28"/>
        </w:rPr>
        <w:t xml:space="preserve"> по данному показателю принимается за ноль.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п = ИЦп / ИДп,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 xml:space="preserve">п – </w:t>
      </w:r>
      <w:r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программы;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ИЦп – целевое значение показателя, утвержденное муниципальной программой;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ИДп – фактическое значение показателя, достигнутое в ходе реализации муниципальной программы.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Если </w:t>
      </w:r>
      <w:r w:rsidRPr="00363073"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программы, подпрограммы муниципальной программы составляет 0,95 и более, то при расчете суммарной </w:t>
      </w:r>
      <w:r w:rsidRPr="00363073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Pr="00363073">
        <w:rPr>
          <w:sz w:val="28"/>
          <w:szCs w:val="28"/>
        </w:rPr>
        <w:t xml:space="preserve"> достижения </w:t>
      </w:r>
      <w:r>
        <w:rPr>
          <w:sz w:val="28"/>
          <w:szCs w:val="28"/>
        </w:rPr>
        <w:t xml:space="preserve">степень </w:t>
      </w:r>
      <w:r w:rsidRPr="001540EC">
        <w:rPr>
          <w:sz w:val="28"/>
          <w:szCs w:val="28"/>
        </w:rPr>
        <w:t xml:space="preserve">по данному показателю принимается за единицу. Если </w:t>
      </w:r>
      <w:r w:rsidRPr="00363073">
        <w:rPr>
          <w:sz w:val="28"/>
          <w:szCs w:val="28"/>
        </w:rPr>
        <w:t>степень достижения</w:t>
      </w:r>
      <w:r w:rsidRPr="001540EC">
        <w:rPr>
          <w:sz w:val="28"/>
          <w:szCs w:val="28"/>
        </w:rPr>
        <w:t xml:space="preserve"> целевого показателя муниципальной программы, подпрограммы муниципальной программы составляет менее 0,95, то при расчете суммарной </w:t>
      </w:r>
      <w:r w:rsidRPr="00363073">
        <w:rPr>
          <w:sz w:val="28"/>
          <w:szCs w:val="28"/>
        </w:rPr>
        <w:t>степен</w:t>
      </w:r>
      <w:r>
        <w:rPr>
          <w:sz w:val="28"/>
          <w:szCs w:val="28"/>
        </w:rPr>
        <w:t>и</w:t>
      </w:r>
      <w:r w:rsidRPr="00363073">
        <w:rPr>
          <w:sz w:val="28"/>
          <w:szCs w:val="28"/>
        </w:rPr>
        <w:t xml:space="preserve"> достижения</w:t>
      </w:r>
      <w:r>
        <w:rPr>
          <w:sz w:val="28"/>
          <w:szCs w:val="28"/>
        </w:rPr>
        <w:t xml:space="preserve"> степень</w:t>
      </w:r>
      <w:r w:rsidRPr="00363073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>по данному показателю принимается за ноль.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4.3. В отношении показателя, исполнение которого оценивается как наступление или не наступление события, за единицу принимается наступление события, за ноль – ненаступление события.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D35CC3" w:rsidRPr="001540EC" w:rsidRDefault="00C06D92" w:rsidP="00D35CC3">
      <w:pPr>
        <w:shd w:val="clear" w:color="auto" w:fill="FFFFFF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72.75pt;height:53.45pt;mso-position-horizontal-relative:char;mso-position-vertical-relative:line" coordsize="1455,1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455;height:1069" o:preferrelative="f">
              <v:fill o:detectmouseclick="t"/>
              <v:path o:extrusionok="t" o:connecttype="none"/>
              <o:lock v:ext="edit" text="t"/>
            </v:shape>
            <v:line id="_x0000_s1028" style="position:absolute" from="662,732" to="1398,732" strokeweight=".55pt"/>
            <v:rect id="_x0000_s1029" style="position:absolute;left:965;top:770;width:191;height:299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0" style="position:absolute;left:1001;top:197;width:134;height:230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t>С</w:t>
                    </w:r>
                  </w:p>
                </w:txbxContent>
              </v:textbox>
            </v:rect>
            <v:rect id="_x0000_s1031" style="position:absolute;left:41;top:562;width:134;height:230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t>С</w:t>
                    </w:r>
                  </w:p>
                </w:txbxContent>
              </v:textbox>
            </v:rect>
            <v:rect id="_x0000_s1032" style="position:absolute;left:781;top:25;width:118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3" style="position:absolute;left:720;top:550;width:82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4" style="position:absolute;left:1188;top:362;width:198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35" style="position:absolute;left:216;top:726;width:153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36" style="position:absolute;left:678;top:95;width:286;height:490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7" style="position:absolute;left:776;top:533;width:88;height:196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8" style="position:absolute;left:439;top:531;width:143;height:319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9" style="position:absolute;left:853;top:550;width:81;height:184;mso-wrap-style:none" filled="f" stroked="f">
              <v:textbox style="mso-rotate-with-shape:t;mso-fit-shape-to-text:t" inset="0,0,0,0">
                <w:txbxContent>
                  <w:p w:rsidR="00D35CC3" w:rsidRDefault="00D35CC3" w:rsidP="00D35CC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D35CC3" w:rsidRPr="001540EC">
        <w:rPr>
          <w:sz w:val="28"/>
          <w:szCs w:val="28"/>
        </w:rPr>
        <w:t>,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о – суммарная оценка степени достижения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>;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 xml:space="preserve">п – </w:t>
      </w:r>
      <w:r w:rsidRPr="000E3BB2">
        <w:rPr>
          <w:sz w:val="28"/>
          <w:szCs w:val="28"/>
        </w:rPr>
        <w:t xml:space="preserve">степень достижения </w:t>
      </w:r>
      <w:r w:rsidRPr="001540EC">
        <w:rPr>
          <w:sz w:val="28"/>
          <w:szCs w:val="28"/>
        </w:rPr>
        <w:t>целевого показателя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>;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i – номер показателя муниципальной программы</w:t>
      </w:r>
      <w:r>
        <w:rPr>
          <w:sz w:val="28"/>
          <w:szCs w:val="28"/>
        </w:rPr>
        <w:t>, подпрограммы муниципальной программы</w:t>
      </w:r>
      <w:r w:rsidRPr="001540EC">
        <w:rPr>
          <w:sz w:val="28"/>
          <w:szCs w:val="28"/>
        </w:rPr>
        <w:t>;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n – количество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>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достижения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 xml:space="preserve">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достижения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 xml:space="preserve">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достижения целевых показателей муниципальной программы</w:t>
      </w:r>
      <w:r>
        <w:rPr>
          <w:sz w:val="28"/>
          <w:szCs w:val="28"/>
        </w:rPr>
        <w:t>, подпрограмм муниципальной программы</w:t>
      </w:r>
      <w:r w:rsidRPr="001540EC">
        <w:rPr>
          <w:sz w:val="28"/>
          <w:szCs w:val="28"/>
        </w:rPr>
        <w:t xml:space="preserve">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5. Степень реализации </w:t>
      </w:r>
      <w:r>
        <w:rPr>
          <w:sz w:val="28"/>
          <w:szCs w:val="28"/>
        </w:rPr>
        <w:t xml:space="preserve">всех </w:t>
      </w:r>
      <w:r w:rsidRPr="001540EC">
        <w:rPr>
          <w:sz w:val="28"/>
          <w:szCs w:val="28"/>
        </w:rPr>
        <w:t xml:space="preserve">основных мероприятий, </w:t>
      </w:r>
      <w:r>
        <w:rPr>
          <w:sz w:val="28"/>
          <w:szCs w:val="28"/>
        </w:rPr>
        <w:t>предусмотренных к реализации в отчетном году</w:t>
      </w:r>
      <w:r w:rsidRPr="001540EC">
        <w:rPr>
          <w:sz w:val="28"/>
          <w:szCs w:val="28"/>
        </w:rPr>
        <w:t>, оценивается как доля основных мероприятий, выполненных в полном объеме, по следующей формуле: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СРом = Мв / М,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СРом – степень реализации основных мероприятий;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М – общее количество основных мероприятий, запланированных к реализации в отчетном году.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5.1. Основное мероприятие может считаться выполненным в полном объеме при достижении в совокупности следующих результатов: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</w:t>
      </w:r>
      <w:r>
        <w:rPr>
          <w:sz w:val="28"/>
          <w:szCs w:val="28"/>
        </w:rPr>
        <w:t xml:space="preserve">, </w:t>
      </w:r>
      <w:r w:rsidRPr="001540EC">
        <w:rPr>
          <w:sz w:val="28"/>
          <w:szCs w:val="28"/>
        </w:rPr>
        <w:t>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5.2. Если суммарная оценка степени реализации основных мероприятий муниципальной программы составляет 0,95 и более, это характеризует высокий уровень эффективности реализации муниципальной программы по степени реализации основных мероприятий.</w:t>
      </w:r>
    </w:p>
    <w:p w:rsidR="00D35CC3" w:rsidRPr="001540EC" w:rsidRDefault="00D35CC3" w:rsidP="00D35CC3">
      <w:pPr>
        <w:shd w:val="clear" w:color="auto" w:fill="FFFFFF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D35CC3" w:rsidRPr="001540EC" w:rsidRDefault="00D35CC3" w:rsidP="00D35CC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6. Бюджетная эффективность реализации муниципальной программы </w:t>
      </w:r>
      <w:r>
        <w:rPr>
          <w:sz w:val="28"/>
          <w:szCs w:val="28"/>
        </w:rPr>
        <w:t>Казанского</w:t>
      </w:r>
      <w:r w:rsidRPr="001540EC">
        <w:rPr>
          <w:sz w:val="28"/>
          <w:szCs w:val="28"/>
        </w:rPr>
        <w:t xml:space="preserve"> сельского поселения рассчитывается в несколько этапов.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6.1. Степень реализации основных мероприятий (далее – мероприятий), финансируемых за счет средств местного бюджета, безвозмездных поступлений в </w:t>
      </w:r>
      <w:r>
        <w:rPr>
          <w:sz w:val="28"/>
          <w:szCs w:val="28"/>
        </w:rPr>
        <w:t xml:space="preserve">бюджет </w:t>
      </w:r>
      <w:r w:rsidRPr="001540EC">
        <w:rPr>
          <w:sz w:val="28"/>
          <w:szCs w:val="28"/>
        </w:rPr>
        <w:t>сельского поселения, оценивается как доля мероприятий, выполненных в полном объеме, по следующей формуле: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СРм = Мв / М,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СРм – степень реализации мероприятий;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1540EC">
        <w:rPr>
          <w:sz w:val="28"/>
          <w:szCs w:val="28"/>
        </w:rPr>
        <w:br/>
        <w:t>в отчетном году.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</w:t>
      </w:r>
      <w:r>
        <w:rPr>
          <w:sz w:val="28"/>
          <w:szCs w:val="28"/>
        </w:rPr>
        <w:t>,</w:t>
      </w:r>
      <w:r w:rsidR="00C4021F">
        <w:rPr>
          <w:sz w:val="28"/>
          <w:szCs w:val="28"/>
        </w:rPr>
        <w:t xml:space="preserve"> </w:t>
      </w:r>
      <w:r w:rsidRPr="001540EC">
        <w:rPr>
          <w:sz w:val="28"/>
          <w:szCs w:val="28"/>
        </w:rPr>
        <w:t>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6.3. Степень соответствия запланированному уровню расходов за счет средств местного бюджета, безвозмездных поступлений в местный бюджет 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ССуз = Зф / Зп,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 xml:space="preserve">где: 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ССуз – степень соответствия запланированному уровню расходов;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Зф – фактические бюджетные расходы на реализацию муниципальной программы в отчетном году;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Зп – плановые бюджетные ассигнования на реализацию муниципальной программы в отчетном году.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3333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где: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0EC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0EC">
        <w:rPr>
          <w:sz w:val="28"/>
          <w:szCs w:val="28"/>
        </w:rPr>
        <w:t xml:space="preserve"> – степень реализации всех мероприятий программы;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0EC">
        <w:rPr>
          <w:sz w:val="28"/>
          <w:szCs w:val="28"/>
        </w:rPr>
        <w:t xml:space="preserve"> – степень соответствия запланированному уровню расходов </w:t>
      </w:r>
      <w:r w:rsidRPr="001540EC">
        <w:rPr>
          <w:sz w:val="28"/>
          <w:szCs w:val="28"/>
        </w:rPr>
        <w:br/>
        <w:t>из местного бюджета.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6.5. Бюджетная эффективность реализации программы признается: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высокой, в случае если значение Эис  составляет 0,95 и более;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удовлетворительной, в случае если значение Эис составляет от 0,75 до 0,95;</w:t>
      </w:r>
    </w:p>
    <w:p w:rsidR="00D35CC3" w:rsidRPr="001540EC" w:rsidRDefault="00D35CC3" w:rsidP="00D35C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низкой, в случае если значение Эис составляет менее 0,75.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7. Для оценки эффективности реализации программы применяются следующие коэффициенты значимости: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степень достижения целевых показателей – 0,5;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реализация основных мероприятий – 0,3;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бюджетная эффективность – 0,2.</w:t>
      </w:r>
    </w:p>
    <w:p w:rsidR="00D35CC3" w:rsidRPr="001540EC" w:rsidRDefault="00D35CC3" w:rsidP="00D35C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8. Уровень реализации муниципальной программы в целом оценивается по формуле:</w:t>
      </w:r>
    </w:p>
    <w:p w:rsidR="00D35CC3" w:rsidRPr="001540EC" w:rsidRDefault="00D35CC3" w:rsidP="00D35CC3">
      <w:pPr>
        <w:shd w:val="clear" w:color="auto" w:fill="FFFFFF"/>
        <w:spacing w:after="200" w:line="276" w:lineRule="auto"/>
        <w:jc w:val="center"/>
        <w:rPr>
          <w:sz w:val="28"/>
          <w:szCs w:val="28"/>
        </w:rPr>
      </w:pPr>
      <w:r w:rsidRPr="001540EC">
        <w:rPr>
          <w:sz w:val="28"/>
          <w:szCs w:val="28"/>
        </w:rPr>
        <w:t xml:space="preserve">УРпр = </w:t>
      </w:r>
      <w:r>
        <w:rPr>
          <w:sz w:val="28"/>
          <w:szCs w:val="28"/>
        </w:rPr>
        <w:t>С</w:t>
      </w:r>
      <w:r w:rsidRPr="001540EC">
        <w:rPr>
          <w:sz w:val="28"/>
          <w:szCs w:val="28"/>
        </w:rPr>
        <w:t>о х 0,5 + СРом х 0,3 + Эис х 0,2.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Уровень реализации муниципальной программы в отчетном году признается высоким, если УРпр составляет 0,95 и более;</w:t>
      </w:r>
    </w:p>
    <w:p w:rsidR="00D35CC3" w:rsidRPr="001540EC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lastRenderedPageBreak/>
        <w:t>уровень реализации муниципальной программы в отчетном году признается удовлетворительным, если УРпр составляет от 0,75 до 0,95;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0EC">
        <w:rPr>
          <w:sz w:val="28"/>
          <w:szCs w:val="28"/>
        </w:rPr>
        <w:t>уровень реализации муниципальной программы в отчетном году признается низким, если УРпр составляет менее 0,75.</w:t>
      </w:r>
    </w:p>
    <w:p w:rsidR="00D35CC3" w:rsidRPr="00E95A1F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35CC3" w:rsidRPr="00E95A1F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>к постановлению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 xml:space="preserve">Администрации 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</w:t>
      </w:r>
    </w:p>
    <w:p w:rsidR="00D35CC3" w:rsidRPr="00E95A1F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 xml:space="preserve"> сельского поселения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5A1F">
        <w:rPr>
          <w:sz w:val="28"/>
          <w:szCs w:val="28"/>
        </w:rPr>
        <w:t>от  0</w:t>
      </w:r>
      <w:r w:rsidR="00EB4B16">
        <w:rPr>
          <w:sz w:val="28"/>
          <w:szCs w:val="28"/>
        </w:rPr>
        <w:t>5</w:t>
      </w:r>
      <w:r w:rsidRPr="00E95A1F">
        <w:rPr>
          <w:sz w:val="28"/>
          <w:szCs w:val="28"/>
        </w:rPr>
        <w:t>.09.2018  №</w:t>
      </w:r>
      <w:r w:rsidR="00EB4B16">
        <w:rPr>
          <w:sz w:val="28"/>
          <w:szCs w:val="28"/>
        </w:rPr>
        <w:t>1</w:t>
      </w:r>
      <w:r w:rsidRPr="00E95A1F">
        <w:rPr>
          <w:sz w:val="28"/>
          <w:szCs w:val="28"/>
        </w:rPr>
        <w:t>68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Казанского сельского поселения, признанных утратившими силу</w:t>
      </w:r>
    </w:p>
    <w:p w:rsidR="00D35CC3" w:rsidRDefault="00D35CC3" w:rsidP="00D35C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317F" w:rsidRPr="008C320D" w:rsidRDefault="0004317F" w:rsidP="0004317F">
      <w:pPr>
        <w:pStyle w:val="ConsPlusTitle"/>
        <w:jc w:val="center"/>
        <w:rPr>
          <w:sz w:val="28"/>
          <w:szCs w:val="28"/>
        </w:rPr>
      </w:pPr>
    </w:p>
    <w:p w:rsidR="0004317F" w:rsidRDefault="0004317F" w:rsidP="0004317F">
      <w:pPr>
        <w:pStyle w:val="ConsPlusTitle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04317F">
        <w:rPr>
          <w:b w:val="0"/>
          <w:sz w:val="28"/>
          <w:szCs w:val="28"/>
        </w:rPr>
        <w:t>Постановление Администрации Казанского сельского поселения от 03.09.2013 №145 «Об утверждении Порядка разработки, реализации и оценки эффективности</w:t>
      </w:r>
      <w:r>
        <w:rPr>
          <w:b w:val="0"/>
          <w:sz w:val="28"/>
          <w:szCs w:val="28"/>
        </w:rPr>
        <w:t xml:space="preserve"> </w:t>
      </w:r>
      <w:r w:rsidRPr="0004317F">
        <w:rPr>
          <w:b w:val="0"/>
          <w:sz w:val="28"/>
          <w:szCs w:val="28"/>
        </w:rPr>
        <w:t>муниципальных программ Казанского сельского поселения»</w:t>
      </w:r>
    </w:p>
    <w:p w:rsidR="0004317F" w:rsidRPr="0004317F" w:rsidRDefault="0004317F" w:rsidP="0004317F">
      <w:pPr>
        <w:pStyle w:val="ConsPlusTitle"/>
        <w:widowControl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04317F">
        <w:rPr>
          <w:b w:val="0"/>
          <w:sz w:val="28"/>
          <w:szCs w:val="28"/>
        </w:rPr>
        <w:t>Постановление Администрации Казанского сельского поселения от 16.02.2018 №41</w:t>
      </w:r>
      <w:r w:rsidRPr="000431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317F">
        <w:rPr>
          <w:b w:val="0"/>
          <w:sz w:val="28"/>
          <w:szCs w:val="28"/>
        </w:rPr>
        <w:t>О внесении изменений в постановление Администрации Казанского сельского поселения от 03.09.2013 № 145 «Об утверждении Порядка разработки, реализации и оценки  эффективности муниципальных программ  Казанского сельского поселения»</w:t>
      </w:r>
    </w:p>
    <w:p w:rsidR="00D35CC3" w:rsidRPr="0004317F" w:rsidRDefault="00D35CC3" w:rsidP="00D35C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4317F">
        <w:rPr>
          <w:sz w:val="28"/>
          <w:szCs w:val="28"/>
        </w:rPr>
        <w:t xml:space="preserve">Постановление Администрации Казанского сельского поселения от </w:t>
      </w:r>
      <w:r w:rsidR="0004317F" w:rsidRPr="0004317F">
        <w:rPr>
          <w:sz w:val="28"/>
          <w:szCs w:val="28"/>
        </w:rPr>
        <w:t>15</w:t>
      </w:r>
      <w:r w:rsidRPr="0004317F">
        <w:rPr>
          <w:sz w:val="28"/>
          <w:szCs w:val="28"/>
        </w:rPr>
        <w:t>.06.2018 №</w:t>
      </w:r>
      <w:r w:rsidR="0004317F" w:rsidRPr="0004317F">
        <w:rPr>
          <w:sz w:val="28"/>
          <w:szCs w:val="28"/>
        </w:rPr>
        <w:t>115</w:t>
      </w:r>
      <w:r w:rsidRPr="0004317F">
        <w:rPr>
          <w:sz w:val="28"/>
          <w:szCs w:val="28"/>
        </w:rPr>
        <w:t xml:space="preserve"> </w:t>
      </w:r>
      <w:r w:rsidR="0004317F" w:rsidRPr="0004317F">
        <w:rPr>
          <w:sz w:val="28"/>
          <w:szCs w:val="28"/>
        </w:rPr>
        <w:t>«О внесении изменений в постановление Администрации Казанского сельского поселения от 03.09.2013 № 145 «Об утверждении Порядка разработки, реализации и оценки  эффективности муниципальных программ  Казанского сельского поселения»</w:t>
      </w: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D35CC3" w:rsidRPr="001540EC" w:rsidRDefault="00D35CC3" w:rsidP="00D35CC3">
      <w:pPr>
        <w:jc w:val="center"/>
        <w:rPr>
          <w:sz w:val="28"/>
          <w:szCs w:val="28"/>
        </w:rPr>
      </w:pPr>
    </w:p>
    <w:p w:rsidR="00E329C9" w:rsidRDefault="00E329C9"/>
    <w:sectPr w:rsidR="00E329C9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5C6"/>
    <w:multiLevelType w:val="hybridMultilevel"/>
    <w:tmpl w:val="4E40758E"/>
    <w:lvl w:ilvl="0" w:tplc="8F82D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C141CD"/>
    <w:multiLevelType w:val="hybridMultilevel"/>
    <w:tmpl w:val="39167052"/>
    <w:lvl w:ilvl="0" w:tplc="6FFA56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A31035"/>
    <w:multiLevelType w:val="hybridMultilevel"/>
    <w:tmpl w:val="E794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3616"/>
    <w:multiLevelType w:val="hybridMultilevel"/>
    <w:tmpl w:val="35D6B514"/>
    <w:lvl w:ilvl="0" w:tplc="2B04BAC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0A5A71"/>
    <w:multiLevelType w:val="hybridMultilevel"/>
    <w:tmpl w:val="5E4CEBD8"/>
    <w:lvl w:ilvl="0" w:tplc="6FA6B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57305D"/>
    <w:multiLevelType w:val="hybridMultilevel"/>
    <w:tmpl w:val="92E00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E066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5CC3"/>
    <w:rsid w:val="00021D8E"/>
    <w:rsid w:val="0004317F"/>
    <w:rsid w:val="001A445F"/>
    <w:rsid w:val="002B371F"/>
    <w:rsid w:val="009F441C"/>
    <w:rsid w:val="00AA52E1"/>
    <w:rsid w:val="00C06D92"/>
    <w:rsid w:val="00C4021F"/>
    <w:rsid w:val="00D35CC3"/>
    <w:rsid w:val="00E329C9"/>
    <w:rsid w:val="00EB4B16"/>
    <w:rsid w:val="00F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9E35DC2"/>
  <w15:docId w15:val="{9D0F1214-A4A3-43E4-9E79-B37A304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C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5C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5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35CC3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D35C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D35CC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5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5CC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D3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35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D35CC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D3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35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5CC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D35CC3"/>
  </w:style>
  <w:style w:type="character" w:customStyle="1" w:styleId="ab">
    <w:name w:val="Цветовое выделение"/>
    <w:uiPriority w:val="99"/>
    <w:rsid w:val="00D35CC3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D35CC3"/>
    <w:rPr>
      <w:b w:val="0"/>
      <w:bCs w:val="0"/>
      <w:color w:val="106BBE"/>
      <w:sz w:val="26"/>
      <w:szCs w:val="26"/>
    </w:rPr>
  </w:style>
  <w:style w:type="paragraph" w:customStyle="1" w:styleId="ad">
    <w:name w:val="Комментарий"/>
    <w:basedOn w:val="a"/>
    <w:next w:val="a"/>
    <w:uiPriority w:val="99"/>
    <w:rsid w:val="00D35C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35CC3"/>
    <w:pPr>
      <w:spacing w:before="0"/>
    </w:pPr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D35C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35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D35CC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5CC3"/>
    <w:rPr>
      <w:rFonts w:ascii="Tahoma" w:eastAsia="Times New Roman" w:hAnsi="Tahoma" w:cs="Times New Roman"/>
      <w:sz w:val="16"/>
      <w:szCs w:val="16"/>
    </w:rPr>
  </w:style>
  <w:style w:type="paragraph" w:styleId="af2">
    <w:name w:val="Body Text Indent"/>
    <w:basedOn w:val="a"/>
    <w:link w:val="af3"/>
    <w:rsid w:val="00D35CC3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D35CC3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D35CC3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12">
    <w:name w:val="Знак Знак Знак1 Знак"/>
    <w:basedOn w:val="a"/>
    <w:rsid w:val="00D35C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21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2018-09-20T06:12:00Z</dcterms:created>
  <dcterms:modified xsi:type="dcterms:W3CDTF">2018-10-02T06:40:00Z</dcterms:modified>
</cp:coreProperties>
</file>