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AF" w:rsidRPr="00F52232" w:rsidRDefault="003C3AAF" w:rsidP="003C3AA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ar1326"/>
      <w:bookmarkEnd w:id="0"/>
      <w:r w:rsidRPr="00F52232">
        <w:rPr>
          <w:rFonts w:ascii="Times New Roman" w:hAnsi="Times New Roman" w:cs="Times New Roman"/>
          <w:sz w:val="28"/>
          <w:szCs w:val="28"/>
          <w:u w:val="single"/>
        </w:rPr>
        <w:t xml:space="preserve">Отчет </w:t>
      </w:r>
    </w:p>
    <w:p w:rsidR="003C3AAF" w:rsidRPr="00F52232" w:rsidRDefault="003C3AAF" w:rsidP="003C3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2232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программы: «</w:t>
      </w:r>
      <w:proofErr w:type="spellStart"/>
      <w:r w:rsidRPr="00F52232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F52232">
        <w:rPr>
          <w:rFonts w:ascii="Times New Roman" w:hAnsi="Times New Roman" w:cs="Times New Roman"/>
          <w:sz w:val="28"/>
          <w:szCs w:val="28"/>
        </w:rPr>
        <w:t xml:space="preserve"> и развитие энергетики Казанского сельского поселения» </w:t>
      </w:r>
    </w:p>
    <w:p w:rsidR="003C3AAF" w:rsidRPr="00F52232" w:rsidRDefault="005A032E" w:rsidP="003C3A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52232">
        <w:rPr>
          <w:rFonts w:ascii="Times New Roman" w:hAnsi="Times New Roman" w:cs="Times New Roman"/>
          <w:sz w:val="28"/>
          <w:szCs w:val="28"/>
        </w:rPr>
        <w:t xml:space="preserve">на </w:t>
      </w:r>
      <w:r w:rsidR="003C3AAF" w:rsidRPr="00F52232">
        <w:rPr>
          <w:rFonts w:ascii="Times New Roman" w:hAnsi="Times New Roman" w:cs="Times New Roman"/>
          <w:sz w:val="28"/>
          <w:szCs w:val="28"/>
        </w:rPr>
        <w:t xml:space="preserve"> 01 </w:t>
      </w:r>
      <w:r w:rsidRPr="00F52232">
        <w:rPr>
          <w:rFonts w:ascii="Times New Roman" w:hAnsi="Times New Roman" w:cs="Times New Roman"/>
          <w:sz w:val="28"/>
          <w:szCs w:val="28"/>
        </w:rPr>
        <w:t>июля</w:t>
      </w:r>
      <w:r w:rsidR="003C3AAF" w:rsidRPr="00F52232">
        <w:rPr>
          <w:rFonts w:ascii="Times New Roman" w:hAnsi="Times New Roman" w:cs="Times New Roman"/>
          <w:sz w:val="28"/>
          <w:szCs w:val="28"/>
        </w:rPr>
        <w:t xml:space="preserve"> 201</w:t>
      </w:r>
      <w:r w:rsidRPr="00F52232">
        <w:rPr>
          <w:rFonts w:ascii="Times New Roman" w:hAnsi="Times New Roman" w:cs="Times New Roman"/>
          <w:sz w:val="28"/>
          <w:szCs w:val="28"/>
        </w:rPr>
        <w:t>9</w:t>
      </w:r>
      <w:r w:rsidR="003C3AAF" w:rsidRPr="00F522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3AAF" w:rsidRPr="003A5D96" w:rsidRDefault="003C3AAF" w:rsidP="003C3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984"/>
        <w:gridCol w:w="1560"/>
        <w:gridCol w:w="1701"/>
        <w:gridCol w:w="1559"/>
        <w:gridCol w:w="1984"/>
        <w:gridCol w:w="1276"/>
        <w:gridCol w:w="1418"/>
      </w:tblGrid>
      <w:tr w:rsidR="003C3AAF" w:rsidRPr="00C12BC3" w:rsidTr="005D0478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12BC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2BC3">
              <w:rPr>
                <w:rFonts w:ascii="Times New Roman" w:hAnsi="Times New Roman" w:cs="Times New Roman"/>
              </w:rPr>
              <w:t>/</w:t>
            </w:r>
            <w:proofErr w:type="spellStart"/>
            <w:r w:rsidRPr="00C12BC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Ответственный </w:t>
            </w:r>
            <w:r w:rsidRPr="00C12BC3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C12BC3">
              <w:rPr>
                <w:rFonts w:ascii="Times New Roman" w:hAnsi="Times New Roman" w:cs="Times New Roman"/>
              </w:rPr>
              <w:br/>
              <w:t xml:space="preserve">  (ФИО)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Результат </w:t>
            </w:r>
          </w:p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C12BC3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C12BC3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Фактическая дата окончания</w:t>
            </w:r>
            <w:r w:rsidRPr="00C12BC3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C12BC3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C12BC3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C12BC3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C12BC3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Расходы местного бюджета на реализацию муниципальной      </w:t>
            </w:r>
            <w:r w:rsidRPr="00C12BC3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Заключено   </w:t>
            </w:r>
            <w:r w:rsidRPr="00C12BC3">
              <w:rPr>
                <w:rFonts w:ascii="Times New Roman" w:hAnsi="Times New Roman" w:cs="Times New Roman"/>
              </w:rPr>
              <w:br/>
              <w:t xml:space="preserve">контрактов на отчетную дату, тыс. руб.   </w:t>
            </w:r>
            <w:r w:rsidRPr="00C12BC3">
              <w:rPr>
                <w:rFonts w:ascii="Times New Roman" w:hAnsi="Times New Roman" w:cs="Times New Roman"/>
              </w:rPr>
              <w:br/>
            </w:r>
            <w:hyperlink w:anchor="Par1414" w:history="1">
              <w:r w:rsidRPr="00C12BC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3C3AAF" w:rsidRPr="00C12BC3" w:rsidTr="005D0478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предусмотрено</w:t>
            </w:r>
          </w:p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C12BC3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C3AAF" w:rsidRPr="00C12BC3" w:rsidTr="005D0478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AF" w:rsidRPr="00C12BC3" w:rsidRDefault="003C3AAF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8</w:t>
            </w:r>
          </w:p>
        </w:tc>
      </w:tr>
      <w:tr w:rsidR="005A032E" w:rsidRPr="00C12BC3" w:rsidTr="00C61B0B">
        <w:trPr>
          <w:trHeight w:val="877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Pr="00C12BC3" w:rsidRDefault="005A032E" w:rsidP="005A03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Pr="00C12BC3" w:rsidRDefault="005A032E" w:rsidP="005A03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12BC3">
              <w:rPr>
                <w:rFonts w:ascii="Times New Roman" w:hAnsi="Times New Roman" w:cs="Times New Roman"/>
              </w:rPr>
              <w:t>31.12.201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B0B">
              <w:rPr>
                <w:rFonts w:ascii="Times New Roman" w:hAnsi="Times New Roman" w:cs="Times New Roman"/>
              </w:rPr>
              <w:t>2159,7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B0B">
              <w:rPr>
                <w:rFonts w:ascii="Times New Roman" w:hAnsi="Times New Roman" w:cs="Times New Roman"/>
              </w:rPr>
              <w:t>825,1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0B">
              <w:rPr>
                <w:rFonts w:ascii="Times New Roman" w:hAnsi="Times New Roman"/>
                <w:sz w:val="20"/>
                <w:szCs w:val="20"/>
              </w:rPr>
              <w:t>2034,2</w:t>
            </w:r>
          </w:p>
        </w:tc>
      </w:tr>
      <w:tr w:rsidR="005A032E" w:rsidRPr="00C12BC3" w:rsidTr="005D0478">
        <w:trPr>
          <w:trHeight w:val="416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 «Энергосбережение и повышение энергетической эффективности Казанского сельского поселения»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A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A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B0B">
              <w:rPr>
                <w:rFonts w:ascii="Times New Roman" w:hAnsi="Times New Roman" w:cs="Times New Roman"/>
              </w:rPr>
              <w:t>2159,7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0B">
              <w:rPr>
                <w:rFonts w:ascii="Times New Roman" w:hAnsi="Times New Roman"/>
                <w:sz w:val="20"/>
                <w:szCs w:val="20"/>
              </w:rPr>
              <w:t>2034,2</w:t>
            </w:r>
          </w:p>
        </w:tc>
      </w:tr>
      <w:tr w:rsidR="005A032E" w:rsidRPr="00C12BC3" w:rsidTr="005D047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</w:t>
            </w:r>
            <w:r w:rsidRPr="00562DAB">
              <w:rPr>
                <w:rFonts w:ascii="Times New Roman" w:hAnsi="Times New Roman" w:cs="Times New Roman"/>
                <w:color w:val="000000"/>
              </w:rPr>
              <w:t>Информационная поддержка политики энергосбережения</w:t>
            </w:r>
            <w:r w:rsidRPr="000713BF">
              <w:rPr>
                <w:color w:val="000000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по благоустройству и  ЖКХ </w:t>
            </w:r>
          </w:p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 Гончаров </w:t>
            </w:r>
          </w:p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подготовки в сфере энергосбережения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A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A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1B0B">
              <w:rPr>
                <w:rFonts w:ascii="Times New Roman" w:hAnsi="Times New Roman" w:cs="Times New Roman"/>
              </w:rPr>
              <w:t>2159,7</w:t>
            </w:r>
          </w:p>
          <w:p w:rsidR="005A032E" w:rsidRPr="00C61B0B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5A032E" w:rsidP="00C61B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0B">
              <w:rPr>
                <w:rFonts w:ascii="Times New Roman" w:hAnsi="Times New Roman"/>
                <w:sz w:val="20"/>
                <w:szCs w:val="20"/>
              </w:rPr>
              <w:t>825,</w:t>
            </w:r>
            <w:r w:rsidR="00C61B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5A032E" w:rsidP="005D0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1B0B">
              <w:rPr>
                <w:rFonts w:ascii="Times New Roman" w:hAnsi="Times New Roman"/>
                <w:sz w:val="20"/>
                <w:szCs w:val="20"/>
              </w:rPr>
              <w:t>2034,2</w:t>
            </w:r>
          </w:p>
        </w:tc>
      </w:tr>
      <w:tr w:rsidR="005A032E" w:rsidRPr="00C12BC3" w:rsidTr="005D047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Основное мероприятие: 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сектором по благоустройству и  ЖКХ </w:t>
            </w:r>
          </w:p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 Гончаров </w:t>
            </w:r>
          </w:p>
          <w:p w:rsidR="005A032E" w:rsidRDefault="005A032E" w:rsidP="005D047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потребления элек</w:t>
            </w:r>
            <w:r>
              <w:rPr>
                <w:rFonts w:ascii="Times New Roman" w:hAnsi="Times New Roman" w:cs="Times New Roman"/>
              </w:rPr>
              <w:softHyphen/>
              <w:t xml:space="preserve">троэнергии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A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A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  <w:r w:rsidR="005A032E" w:rsidRPr="00C61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D262ED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124,8</w:t>
            </w:r>
          </w:p>
        </w:tc>
      </w:tr>
      <w:tr w:rsidR="005A032E" w:rsidRPr="00C12BC3" w:rsidTr="005D047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мероприятие: оплата за потребление электроэнергии и обслуживание </w:t>
            </w:r>
            <w:r>
              <w:rPr>
                <w:rFonts w:ascii="Times New Roman" w:hAnsi="Times New Roman" w:cs="Times New Roman"/>
              </w:rPr>
              <w:lastRenderedPageBreak/>
              <w:t>электроэнергией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Заведующий сектором по благоустройству и  </w:t>
            </w:r>
            <w:r>
              <w:rPr>
                <w:rFonts w:ascii="Times New Roman" w:hAnsi="Times New Roman" w:cs="Times New Roman"/>
              </w:rPr>
              <w:lastRenderedPageBreak/>
              <w:t xml:space="preserve">ЖКХ </w:t>
            </w:r>
          </w:p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И.П. Гончаров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Бесперебойное снабжение населения </w:t>
            </w:r>
            <w:r>
              <w:rPr>
                <w:sz w:val="20"/>
                <w:szCs w:val="20"/>
              </w:rPr>
              <w:lastRenderedPageBreak/>
              <w:t>электроэнергией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A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lastRenderedPageBreak/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A03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32E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D262ED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1909,4</w:t>
            </w:r>
          </w:p>
        </w:tc>
      </w:tr>
      <w:tr w:rsidR="005A032E" w:rsidRPr="00C12BC3" w:rsidTr="005D0478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A03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5A032E" w:rsidRDefault="005A032E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2E" w:rsidRPr="00C61B0B" w:rsidRDefault="00C61B0B" w:rsidP="005D04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2034,2</w:t>
            </w:r>
          </w:p>
        </w:tc>
      </w:tr>
    </w:tbl>
    <w:p w:rsidR="003C3AAF" w:rsidRPr="00772639" w:rsidRDefault="003C3AAF" w:rsidP="003C3AAF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--------------------------------</w:t>
      </w:r>
    </w:p>
    <w:p w:rsidR="003C3AAF" w:rsidRDefault="003C3AAF" w:rsidP="003C3AA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13"/>
      <w:bookmarkEnd w:id="1"/>
      <w:r w:rsidRPr="003C3AAF">
        <w:rPr>
          <w:rFonts w:ascii="Times New Roman" w:hAnsi="Times New Roman"/>
        </w:rPr>
        <w:t>&lt;1</w:t>
      </w:r>
      <w:proofErr w:type="gramStart"/>
      <w:r w:rsidRPr="003C3AAF">
        <w:rPr>
          <w:rFonts w:ascii="Times New Roman" w:hAnsi="Times New Roman"/>
        </w:rPr>
        <w:t>&gt; П</w:t>
      </w:r>
      <w:proofErr w:type="gramEnd"/>
      <w:r w:rsidRPr="003C3AAF">
        <w:rPr>
          <w:rFonts w:ascii="Times New Roman" w:hAnsi="Times New Roman"/>
        </w:rPr>
        <w:t>од отчетной датой понимается первое число месяца, следующего за отчетным периодом</w:t>
      </w:r>
      <w:r w:rsidRPr="00772639">
        <w:t>.</w:t>
      </w:r>
    </w:p>
    <w:p w:rsidR="00F52232" w:rsidRDefault="00F52232" w:rsidP="003C3AAF">
      <w:pPr>
        <w:widowControl w:val="0"/>
        <w:autoSpaceDE w:val="0"/>
        <w:autoSpaceDN w:val="0"/>
        <w:adjustRightInd w:val="0"/>
        <w:ind w:firstLine="540"/>
        <w:jc w:val="both"/>
      </w:pPr>
    </w:p>
    <w:p w:rsidR="00F52232" w:rsidRDefault="00F52232" w:rsidP="003C3AAF">
      <w:pPr>
        <w:widowControl w:val="0"/>
        <w:autoSpaceDE w:val="0"/>
        <w:autoSpaceDN w:val="0"/>
        <w:adjustRightInd w:val="0"/>
        <w:ind w:firstLine="540"/>
        <w:jc w:val="both"/>
      </w:pPr>
    </w:p>
    <w:p w:rsidR="00F52232" w:rsidRPr="003C3AAF" w:rsidRDefault="00F52232" w:rsidP="00F52232">
      <w:pPr>
        <w:spacing w:before="75" w:after="75"/>
        <w:rPr>
          <w:rFonts w:ascii="Times New Roman" w:hAnsi="Times New Roman"/>
          <w:color w:val="000000"/>
          <w:sz w:val="28"/>
          <w:szCs w:val="28"/>
        </w:rPr>
      </w:pPr>
      <w:r w:rsidRPr="003C3AAF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proofErr w:type="gramStart"/>
      <w:r w:rsidRPr="003C3AAF">
        <w:rPr>
          <w:rFonts w:ascii="Times New Roman" w:hAnsi="Times New Roman"/>
          <w:color w:val="000000"/>
          <w:sz w:val="28"/>
          <w:szCs w:val="28"/>
        </w:rPr>
        <w:t>Казанского</w:t>
      </w:r>
      <w:proofErr w:type="gramEnd"/>
      <w:r w:rsidRPr="003C3A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52232" w:rsidRDefault="00F52232" w:rsidP="00F52232">
      <w:pPr>
        <w:tabs>
          <w:tab w:val="left" w:pos="238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3C3AA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3C3AAF">
        <w:rPr>
          <w:rFonts w:ascii="Times New Roman" w:hAnsi="Times New Roman"/>
          <w:color w:val="000000"/>
          <w:sz w:val="28"/>
          <w:szCs w:val="28"/>
        </w:rPr>
        <w:t xml:space="preserve">                                   Л.А. </w:t>
      </w:r>
      <w:proofErr w:type="spellStart"/>
      <w:r w:rsidRPr="003C3AAF">
        <w:rPr>
          <w:rFonts w:ascii="Times New Roman" w:hAnsi="Times New Roman"/>
          <w:color w:val="000000"/>
          <w:sz w:val="28"/>
          <w:szCs w:val="28"/>
        </w:rPr>
        <w:t>Самолаева</w:t>
      </w:r>
      <w:proofErr w:type="spellEnd"/>
    </w:p>
    <w:p w:rsidR="00F52232" w:rsidRDefault="00F52232" w:rsidP="00F52232">
      <w:pPr>
        <w:tabs>
          <w:tab w:val="left" w:pos="238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2232" w:rsidRPr="00772639" w:rsidRDefault="00F52232" w:rsidP="003C3AAF">
      <w:pPr>
        <w:widowControl w:val="0"/>
        <w:autoSpaceDE w:val="0"/>
        <w:autoSpaceDN w:val="0"/>
        <w:adjustRightInd w:val="0"/>
        <w:ind w:firstLine="540"/>
        <w:jc w:val="both"/>
      </w:pPr>
    </w:p>
    <w:sectPr w:rsidR="00F52232" w:rsidRPr="00772639" w:rsidSect="0032743B">
      <w:pgSz w:w="16840" w:h="11907" w:orient="landscape" w:code="9"/>
      <w:pgMar w:top="1304" w:right="709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AAF"/>
    <w:rsid w:val="003C3AAF"/>
    <w:rsid w:val="005A032E"/>
    <w:rsid w:val="008E60E8"/>
    <w:rsid w:val="00C0116F"/>
    <w:rsid w:val="00C61B0B"/>
    <w:rsid w:val="00D262ED"/>
    <w:rsid w:val="00E329C9"/>
    <w:rsid w:val="00F5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C3A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AAF"/>
    <w:rPr>
      <w:rFonts w:ascii="Calibri" w:eastAsia="Calibri" w:hAnsi="Calibri" w:cs="Times New Roman"/>
    </w:rPr>
  </w:style>
  <w:style w:type="paragraph" w:styleId="a3">
    <w:name w:val="Title"/>
    <w:basedOn w:val="a"/>
    <w:link w:val="a4"/>
    <w:uiPriority w:val="99"/>
    <w:qFormat/>
    <w:rsid w:val="003C3AA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C3AA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C3A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C3A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A0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2019-07-29T11:44:00Z</dcterms:created>
  <dcterms:modified xsi:type="dcterms:W3CDTF">2020-01-29T08:40:00Z</dcterms:modified>
</cp:coreProperties>
</file>