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9" w:rsidRPr="00EF431D" w:rsidRDefault="007E2781" w:rsidP="00240D39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F408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овые возможности</w:t>
      </w:r>
      <w:r w:rsidRPr="00EF4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портала Росреестра:</w:t>
      </w:r>
      <w:r w:rsidR="007C6240" w:rsidRPr="00EF4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теперь </w:t>
      </w:r>
      <w:r w:rsidR="007F31E9" w:rsidRPr="00EF4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можно подать документы на регистрацию прав и кадастровый учет одновременно</w:t>
      </w:r>
    </w:p>
    <w:p w:rsidR="002C542F" w:rsidRPr="00EF431D" w:rsidRDefault="007F31E9" w:rsidP="00DB18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0895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откры</w:t>
      </w:r>
      <w:r w:rsidR="00E13BC5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сервисам получения услуг по кадастровому учету, а также одновременной подачи заявления на регистрацию прав и го</w:t>
      </w:r>
      <w:r w:rsidR="00E50D86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сударственный кадастровый учет.</w:t>
      </w:r>
      <w:r w:rsidR="004F706B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EE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доступны сервисы для получения в электронном виде всех наиболее востребованных госу</w:t>
      </w:r>
      <w:r w:rsidR="004F706B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услуг </w:t>
      </w:r>
      <w:r w:rsidR="002C542F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3C4C09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прав, кадастровый учет и получение сведений из Единого государственного реестра недвижимости (ЕГРН)</w:t>
      </w:r>
      <w:r w:rsidR="002C542F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4EC" w:rsidRPr="00EF431D" w:rsidRDefault="009E661F" w:rsidP="003011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что </w:t>
      </w:r>
      <w:r w:rsidR="000A7934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7F31E9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докум</w:t>
      </w:r>
      <w:r w:rsidR="000A7934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 в электронном виде, </w:t>
      </w:r>
      <w:r w:rsidR="007F31E9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4F4204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F31E9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получить гос</w:t>
      </w:r>
      <w:r w:rsidR="004A2ED3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ударственные </w:t>
      </w:r>
      <w:r w:rsidR="007F31E9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 личном обращении в офисы Федеральной кадастровой палаты или многофункциональные центры «Мои документы». </w:t>
      </w:r>
    </w:p>
    <w:p w:rsidR="005E5E6F" w:rsidRPr="00EF431D" w:rsidRDefault="00C60869" w:rsidP="00DB18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A522EB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офисов </w:t>
      </w:r>
      <w:r w:rsidR="009E4E8D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приема-выдачи документов</w:t>
      </w:r>
      <w:r w:rsidR="00301131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31" w:rsidRPr="00EF431D">
        <w:rPr>
          <w:rFonts w:ascii="Times New Roman" w:hAnsi="Times New Roman" w:cs="Times New Roman"/>
          <w:sz w:val="28"/>
          <w:szCs w:val="28"/>
        </w:rPr>
        <w:t xml:space="preserve">Кадастровой палаты по Ростовской области, в которых можно получить </w:t>
      </w:r>
      <w:r w:rsidR="007B6557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слуги при личном обращении</w:t>
      </w:r>
      <w:r w:rsidR="00D24EDA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E5787" w:rsidRPr="00EF431D" w:rsidTr="00546A44">
        <w:tc>
          <w:tcPr>
            <w:tcW w:w="4785" w:type="dxa"/>
          </w:tcPr>
          <w:p w:rsidR="001D51CE" w:rsidRDefault="00300F3F" w:rsidP="00ED343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  <w:r w:rsidR="002E5787"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приема-выдачи </w:t>
            </w:r>
            <w:r w:rsidR="00C143DD"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2E5787"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палаты </w:t>
            </w:r>
          </w:p>
          <w:p w:rsidR="002E5787" w:rsidRPr="00EF431D" w:rsidRDefault="002E5787" w:rsidP="00ED343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</w:t>
            </w:r>
          </w:p>
        </w:tc>
        <w:tc>
          <w:tcPr>
            <w:tcW w:w="4786" w:type="dxa"/>
            <w:vAlign w:val="center"/>
          </w:tcPr>
          <w:p w:rsidR="002E5787" w:rsidRPr="00EF431D" w:rsidRDefault="002E5787" w:rsidP="00EF431D">
            <w:pPr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73C30" w:rsidRPr="00EF431D" w:rsidTr="00CC4406">
        <w:tc>
          <w:tcPr>
            <w:tcW w:w="4785" w:type="dxa"/>
          </w:tcPr>
          <w:p w:rsidR="00B73C30" w:rsidRPr="00EF431D" w:rsidRDefault="00B73C30" w:rsidP="00B73C30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F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Тимирязева, 36 а, ст. Казанская, Верхнедонской р-н, Ростовская обл. </w:t>
            </w:r>
          </w:p>
          <w:p w:rsidR="00B73C30" w:rsidRPr="00EF431D" w:rsidRDefault="00B73C30" w:rsidP="00B73C30">
            <w:pPr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(86364) 3-11-03</w:t>
            </w:r>
          </w:p>
          <w:p w:rsidR="00B73C30" w:rsidRPr="00EF431D" w:rsidRDefault="00B73C30" w:rsidP="00EA748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30" w:rsidRPr="00B73C30" w:rsidRDefault="00B73C30" w:rsidP="00B73C30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73C30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B73C30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8:00 -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73C30" w:rsidRPr="00EF431D" w:rsidRDefault="00B73C30" w:rsidP="00EA748A">
            <w:pPr>
              <w:pStyle w:val="a3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EF431D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B73C30" w:rsidRPr="00EF431D" w:rsidRDefault="00B73C30" w:rsidP="00EA748A">
            <w:pPr>
              <w:spacing w:line="276" w:lineRule="auto"/>
              <w:ind w:left="885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DA" w:rsidRPr="00EF431D" w:rsidRDefault="00D24EDA" w:rsidP="00354F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8A" w:rsidRPr="00EF431D" w:rsidRDefault="00354F1D" w:rsidP="00354F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предварительной записи на прием в офис Кадастровой палаты по Ростовской области можно воспользоваться сервисом </w:t>
      </w:r>
      <w:r w:rsidRPr="00EF431D">
        <w:rPr>
          <w:rFonts w:ascii="Times New Roman" w:hAnsi="Times New Roman" w:cs="Times New Roman"/>
          <w:sz w:val="28"/>
          <w:szCs w:val="28"/>
        </w:rPr>
        <w:t>«Офисы и приемные. Предварительная запись на прием», который предоставляет возможность записаться на прием к специалисту Кадастровой палаты. Для использования сервиса необходимо зарегистрироваться в «Личном кабинете правообладателя».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158" w:rsidRPr="00EF431D" w:rsidRDefault="00443158" w:rsidP="0044315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 списком МФЦ, на базе которых предоставляются услуги Росреестра, а также с адресами </w:t>
      </w:r>
      <w:r w:rsidR="00423BE0"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F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офисов и графиками работы можно ознакомиться на официальном сайте </w:t>
      </w:r>
      <w:hyperlink r:id="rId4" w:tgtFrame="_blank" w:history="1">
        <w:r w:rsidRPr="00EF43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36234E" w:rsidRPr="00EF431D" w:rsidRDefault="0036234E" w:rsidP="00DB18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234E" w:rsidRPr="00EF431D" w:rsidSect="00EF43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6B1"/>
    <w:rsid w:val="00000EEA"/>
    <w:rsid w:val="00005C8F"/>
    <w:rsid w:val="000326D0"/>
    <w:rsid w:val="00045BEE"/>
    <w:rsid w:val="00057B39"/>
    <w:rsid w:val="00082BBF"/>
    <w:rsid w:val="000A7934"/>
    <w:rsid w:val="0016022D"/>
    <w:rsid w:val="001A197F"/>
    <w:rsid w:val="001A2F70"/>
    <w:rsid w:val="001D51CE"/>
    <w:rsid w:val="00240D39"/>
    <w:rsid w:val="0026709C"/>
    <w:rsid w:val="002B12EA"/>
    <w:rsid w:val="002C542F"/>
    <w:rsid w:val="002E5787"/>
    <w:rsid w:val="002E659D"/>
    <w:rsid w:val="00300895"/>
    <w:rsid w:val="00300F3F"/>
    <w:rsid w:val="00301131"/>
    <w:rsid w:val="003244EC"/>
    <w:rsid w:val="00354F1D"/>
    <w:rsid w:val="00360221"/>
    <w:rsid w:val="0036234E"/>
    <w:rsid w:val="003C4C09"/>
    <w:rsid w:val="003D01B1"/>
    <w:rsid w:val="00423BE0"/>
    <w:rsid w:val="00434797"/>
    <w:rsid w:val="00443158"/>
    <w:rsid w:val="004565FB"/>
    <w:rsid w:val="004A2ED3"/>
    <w:rsid w:val="004F4204"/>
    <w:rsid w:val="004F4814"/>
    <w:rsid w:val="004F706B"/>
    <w:rsid w:val="00546A44"/>
    <w:rsid w:val="005946A6"/>
    <w:rsid w:val="005E5E6F"/>
    <w:rsid w:val="00610B1B"/>
    <w:rsid w:val="006160C6"/>
    <w:rsid w:val="006746D5"/>
    <w:rsid w:val="00695250"/>
    <w:rsid w:val="006A41EF"/>
    <w:rsid w:val="006B139B"/>
    <w:rsid w:val="006D011F"/>
    <w:rsid w:val="00701206"/>
    <w:rsid w:val="0075007C"/>
    <w:rsid w:val="007660F4"/>
    <w:rsid w:val="007B6557"/>
    <w:rsid w:val="007C6240"/>
    <w:rsid w:val="007D070F"/>
    <w:rsid w:val="007D273A"/>
    <w:rsid w:val="007E2781"/>
    <w:rsid w:val="007F31E9"/>
    <w:rsid w:val="00861120"/>
    <w:rsid w:val="00896D29"/>
    <w:rsid w:val="008B21D2"/>
    <w:rsid w:val="008C418D"/>
    <w:rsid w:val="009425E6"/>
    <w:rsid w:val="009A0476"/>
    <w:rsid w:val="009B5D09"/>
    <w:rsid w:val="009E4E8D"/>
    <w:rsid w:val="009E661F"/>
    <w:rsid w:val="00A266B1"/>
    <w:rsid w:val="00A522EB"/>
    <w:rsid w:val="00AB4B64"/>
    <w:rsid w:val="00AE36FE"/>
    <w:rsid w:val="00B637F9"/>
    <w:rsid w:val="00B73C30"/>
    <w:rsid w:val="00B9658A"/>
    <w:rsid w:val="00BA4F2F"/>
    <w:rsid w:val="00C143DD"/>
    <w:rsid w:val="00C60869"/>
    <w:rsid w:val="00CD2CA8"/>
    <w:rsid w:val="00D000C9"/>
    <w:rsid w:val="00D014EB"/>
    <w:rsid w:val="00D24EDA"/>
    <w:rsid w:val="00D63A2E"/>
    <w:rsid w:val="00DB18C1"/>
    <w:rsid w:val="00E052AC"/>
    <w:rsid w:val="00E13BC5"/>
    <w:rsid w:val="00E50D86"/>
    <w:rsid w:val="00E67529"/>
    <w:rsid w:val="00ED3436"/>
    <w:rsid w:val="00EF431D"/>
    <w:rsid w:val="00F15CDE"/>
    <w:rsid w:val="00F1739E"/>
    <w:rsid w:val="00F40814"/>
    <w:rsid w:val="00F414EF"/>
    <w:rsid w:val="00F73375"/>
    <w:rsid w:val="00FB183E"/>
    <w:rsid w:val="00FC58D7"/>
    <w:rsid w:val="00F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paragraph" w:styleId="1">
    <w:name w:val="heading 1"/>
    <w:basedOn w:val="a"/>
    <w:link w:val="10"/>
    <w:uiPriority w:val="9"/>
    <w:qFormat/>
    <w:rsid w:val="007F3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57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5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2017-04-05T10:56:00Z</dcterms:created>
  <dcterms:modified xsi:type="dcterms:W3CDTF">2017-04-05T10:56:00Z</dcterms:modified>
</cp:coreProperties>
</file>