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76" w:rsidRDefault="00D30442" w:rsidP="006839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5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Кадастровая палата по Ростовской области информирует</w:t>
      </w:r>
    </w:p>
    <w:p w:rsidR="00D30442" w:rsidRPr="00475144" w:rsidRDefault="00942F76" w:rsidP="00942F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возможности </w:t>
      </w:r>
      <w:r w:rsidR="00D30442" w:rsidRPr="00475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обжалова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ния</w:t>
      </w:r>
      <w:r w:rsidR="00D30442" w:rsidRPr="00475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D30442" w:rsidRPr="00475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приостановлении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A5504" w:rsidRDefault="00EA5504" w:rsidP="00413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504">
        <w:rPr>
          <w:rFonts w:ascii="Times New Roman" w:hAnsi="Times New Roman" w:cs="Times New Roman"/>
          <w:bCs/>
          <w:sz w:val="28"/>
          <w:szCs w:val="28"/>
        </w:rPr>
        <w:t xml:space="preserve">Решение о приостановлении государственного кадастрового учета </w:t>
      </w:r>
      <w:r w:rsidR="00AC19D5">
        <w:rPr>
          <w:rFonts w:ascii="Times New Roman" w:hAnsi="Times New Roman" w:cs="Times New Roman"/>
          <w:bCs/>
          <w:sz w:val="28"/>
          <w:szCs w:val="28"/>
        </w:rPr>
        <w:t>может</w:t>
      </w:r>
      <w:r w:rsidRPr="00EA5504">
        <w:rPr>
          <w:rFonts w:ascii="Times New Roman" w:hAnsi="Times New Roman" w:cs="Times New Roman"/>
          <w:bCs/>
          <w:sz w:val="28"/>
          <w:szCs w:val="28"/>
        </w:rPr>
        <w:t xml:space="preserve"> быть обжалован</w:t>
      </w:r>
      <w:r w:rsidR="00AC19D5">
        <w:rPr>
          <w:rFonts w:ascii="Times New Roman" w:hAnsi="Times New Roman" w:cs="Times New Roman"/>
          <w:bCs/>
          <w:sz w:val="28"/>
          <w:szCs w:val="28"/>
        </w:rPr>
        <w:t>о</w:t>
      </w:r>
      <w:r w:rsidRPr="00EA5504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</w:t>
      </w:r>
      <w:hyperlink r:id="rId4" w:history="1">
        <w:r w:rsidRPr="00EA5504">
          <w:rPr>
            <w:rFonts w:ascii="Times New Roman" w:hAnsi="Times New Roman" w:cs="Times New Roman"/>
            <w:bCs/>
            <w:sz w:val="28"/>
            <w:szCs w:val="28"/>
          </w:rPr>
          <w:t>статьей 26.1</w:t>
        </w:r>
      </w:hyperlink>
      <w:r w:rsidRPr="00EA550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24</w:t>
      </w:r>
      <w:r>
        <w:rPr>
          <w:rFonts w:ascii="Times New Roman" w:hAnsi="Times New Roman" w:cs="Times New Roman"/>
          <w:bCs/>
          <w:sz w:val="28"/>
          <w:szCs w:val="28"/>
        </w:rPr>
        <w:t>.07.2007</w:t>
      </w:r>
      <w:r w:rsidRPr="00EA55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A5504">
        <w:rPr>
          <w:rFonts w:ascii="Times New Roman" w:hAnsi="Times New Roman" w:cs="Times New Roman"/>
          <w:bCs/>
          <w:sz w:val="28"/>
          <w:szCs w:val="28"/>
        </w:rPr>
        <w:t xml:space="preserve"> 221-ФЗ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A5504">
        <w:rPr>
          <w:rFonts w:ascii="Times New Roman" w:hAnsi="Times New Roman" w:cs="Times New Roman"/>
          <w:bCs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1343E" w:rsidRDefault="0061343E" w:rsidP="00413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обжалования решения о приостановлении в административном порядке </w:t>
      </w:r>
      <w:r w:rsidR="00B254D2">
        <w:rPr>
          <w:rFonts w:ascii="Times New Roman" w:hAnsi="Times New Roman" w:cs="Times New Roman"/>
          <w:sz w:val="28"/>
          <w:szCs w:val="28"/>
        </w:rPr>
        <w:t xml:space="preserve">заявителем или его представителем, а также кадастровым инженером, подготовившим межевой план, технический план или акт обследования, либо юридическим лицом, работником которого является данный кадастровый инженер, </w:t>
      </w:r>
      <w:r w:rsidR="00AC19D5">
        <w:rPr>
          <w:rFonts w:ascii="Times New Roman" w:hAnsi="Times New Roman" w:cs="Times New Roman"/>
          <w:sz w:val="28"/>
          <w:szCs w:val="28"/>
        </w:rPr>
        <w:t xml:space="preserve">в течение тридцати дней с даты принятия решения </w:t>
      </w:r>
      <w:r w:rsidRPr="0047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апелляционную комиссию по месту нахождения органа регистрации прав, принявшего решение о приостановлении, </w:t>
      </w:r>
      <w:r w:rsidR="00B254D2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hyperlink r:id="rId5" w:history="1">
        <w:r w:rsidR="00B254D2" w:rsidRPr="001416C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B254D2" w:rsidRPr="001416CF">
        <w:rPr>
          <w:rFonts w:ascii="Times New Roman" w:hAnsi="Times New Roman" w:cs="Times New Roman"/>
          <w:sz w:val="28"/>
          <w:szCs w:val="28"/>
        </w:rPr>
        <w:t xml:space="preserve"> </w:t>
      </w:r>
      <w:r w:rsidR="00B254D2">
        <w:rPr>
          <w:rFonts w:ascii="Times New Roman" w:hAnsi="Times New Roman" w:cs="Times New Roman"/>
          <w:sz w:val="28"/>
          <w:szCs w:val="28"/>
        </w:rPr>
        <w:t>об обжаловании решения</w:t>
      </w:r>
      <w:r w:rsidRPr="004751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343E" w:rsidRDefault="00472ED5" w:rsidP="00413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C643D">
          <w:rPr>
            <w:rFonts w:ascii="Times New Roman" w:hAnsi="Times New Roman" w:cs="Times New Roman"/>
            <w:sz w:val="28"/>
            <w:szCs w:val="28"/>
          </w:rPr>
          <w:t>З</w:t>
        </w:r>
        <w:r w:rsidR="002C643D" w:rsidRPr="001416CF">
          <w:rPr>
            <w:rFonts w:ascii="Times New Roman" w:hAnsi="Times New Roman" w:cs="Times New Roman"/>
            <w:sz w:val="28"/>
            <w:szCs w:val="28"/>
          </w:rPr>
          <w:t>аявление</w:t>
        </w:r>
      </w:hyperlink>
      <w:r w:rsidR="002C643D" w:rsidRPr="001416CF">
        <w:rPr>
          <w:rFonts w:ascii="Times New Roman" w:hAnsi="Times New Roman" w:cs="Times New Roman"/>
          <w:sz w:val="28"/>
          <w:szCs w:val="28"/>
        </w:rPr>
        <w:t xml:space="preserve"> </w:t>
      </w:r>
      <w:r w:rsidR="002C643D">
        <w:rPr>
          <w:rFonts w:ascii="Times New Roman" w:hAnsi="Times New Roman" w:cs="Times New Roman"/>
          <w:sz w:val="28"/>
          <w:szCs w:val="28"/>
        </w:rPr>
        <w:t xml:space="preserve">об обжаловании решения </w:t>
      </w:r>
      <w:r w:rsidR="0061343E">
        <w:rPr>
          <w:rFonts w:ascii="Times New Roman" w:hAnsi="Times New Roman" w:cs="Times New Roman"/>
          <w:sz w:val="28"/>
          <w:szCs w:val="28"/>
        </w:rPr>
        <w:t>представляется в апелляционную комиссию в письменной форме при личном обращении, посредством почтового отправления с описью вложения и с уведомлением о вручении либо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</w:t>
      </w:r>
    </w:p>
    <w:p w:rsidR="00D30442" w:rsidRPr="00475144" w:rsidRDefault="00D30442" w:rsidP="004136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заявления об обжаловании </w:t>
      </w:r>
      <w:r w:rsidR="009703E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размещена</w:t>
      </w:r>
      <w:r w:rsidRPr="0047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</w:t>
      </w:r>
      <w:r w:rsidRPr="00475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7" w:history="1">
        <w:r w:rsidRPr="004751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https://rosreestr.ru/</w:t>
        </w:r>
      </w:hyperlink>
      <w:r w:rsidRPr="00475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разделе: Главная → Деятельность → Обеспечение кадастровой деятельности → Апелляционные комиссии. </w:t>
      </w:r>
    </w:p>
    <w:p w:rsidR="00413693" w:rsidRDefault="00413693" w:rsidP="00413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заявления об обжаловании решения апелляционная комиссия принимает одно из следующих решений:</w:t>
      </w:r>
      <w:r w:rsidR="00AC1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принятии к рассмотрению</w:t>
      </w:r>
      <w:r w:rsidR="00AC19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 отклонении заявления </w:t>
      </w:r>
      <w:r w:rsidR="00AC19D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об удовлетворении заявления.</w:t>
      </w:r>
    </w:p>
    <w:p w:rsidR="00706E58" w:rsidRPr="00706E58" w:rsidRDefault="00706E58" w:rsidP="00706E58">
      <w:pPr>
        <w:shd w:val="clear" w:color="auto" w:fill="FFFFFF"/>
        <w:spacing w:after="240" w:line="27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E58">
        <w:rPr>
          <w:rFonts w:ascii="Times New Roman" w:hAnsi="Times New Roman" w:cs="Times New Roman"/>
          <w:sz w:val="28"/>
          <w:szCs w:val="28"/>
        </w:rPr>
        <w:t>О принятом решении апелляционная комиссия информирует заявителя в течение одного рабочего дня со дня принятия такого решения по указанному в заявлении адресу электронной почты. Решение апелляционной комиссии направляется в форме электронного документа, подписанного усиленной квалифицированной электронной подписью председателя комиссии или его заместителя.</w:t>
      </w:r>
    </w:p>
    <w:p w:rsidR="00942F76" w:rsidRDefault="00D30442" w:rsidP="004136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44">
        <w:rPr>
          <w:rFonts w:ascii="Times New Roman" w:hAnsi="Times New Roman" w:cs="Times New Roman"/>
          <w:color w:val="000000" w:themeColor="text1"/>
          <w:sz w:val="28"/>
          <w:szCs w:val="28"/>
        </w:rPr>
        <w:t>Повторная подача заявления об обжаловании решения о приостановлении в отношении одного и того же решения органа регистрации прав не допускается.</w:t>
      </w:r>
    </w:p>
    <w:p w:rsidR="00D30442" w:rsidRPr="00475144" w:rsidRDefault="00942F76" w:rsidP="004136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860F8">
        <w:rPr>
          <w:rFonts w:ascii="Times New Roman" w:hAnsi="Times New Roman" w:cs="Times New Roman"/>
          <w:color w:val="000000" w:themeColor="text1"/>
          <w:sz w:val="28"/>
          <w:szCs w:val="28"/>
        </w:rPr>
        <w:t>олько после обжалования решения о приостановлении в апелляционную комиссию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60F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D860F8">
        <w:rPr>
          <w:rFonts w:ascii="Times New Roman" w:hAnsi="Times New Roman" w:cs="Times New Roman"/>
          <w:color w:val="000000" w:themeColor="text1"/>
          <w:sz w:val="28"/>
          <w:szCs w:val="28"/>
        </w:rPr>
        <w:t>бжалование такого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</w:t>
      </w:r>
      <w:r w:rsidRPr="00D860F8">
        <w:rPr>
          <w:rFonts w:ascii="Times New Roman" w:hAnsi="Times New Roman" w:cs="Times New Roman"/>
          <w:color w:val="000000" w:themeColor="text1"/>
          <w:sz w:val="28"/>
          <w:szCs w:val="28"/>
        </w:rPr>
        <w:t>в судебном порядке.</w:t>
      </w:r>
      <w:r w:rsidR="002C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0442" w:rsidRDefault="00D30442" w:rsidP="004136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44">
        <w:rPr>
          <w:rFonts w:ascii="Times New Roman" w:hAnsi="Times New Roman" w:cs="Times New Roman"/>
          <w:color w:val="000000" w:themeColor="text1"/>
          <w:sz w:val="28"/>
          <w:szCs w:val="28"/>
        </w:rPr>
        <w:t>Единый справочный телефон для информации: 8 (800) 100-34-34.</w:t>
      </w:r>
    </w:p>
    <w:p w:rsidR="002C643D" w:rsidRPr="00475144" w:rsidRDefault="002C643D" w:rsidP="001416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CBA" w:rsidRPr="00B33E36" w:rsidRDefault="00D72CBA" w:rsidP="00B33E36"/>
    <w:sectPr w:rsidR="00D72CBA" w:rsidRPr="00B33E36" w:rsidSect="006839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72CBA"/>
    <w:rsid w:val="000244CF"/>
    <w:rsid w:val="000D478B"/>
    <w:rsid w:val="001416CF"/>
    <w:rsid w:val="001D14B1"/>
    <w:rsid w:val="001D6D3E"/>
    <w:rsid w:val="00224F33"/>
    <w:rsid w:val="00232C75"/>
    <w:rsid w:val="002A7718"/>
    <w:rsid w:val="002C643D"/>
    <w:rsid w:val="002E7260"/>
    <w:rsid w:val="002F1503"/>
    <w:rsid w:val="00316C62"/>
    <w:rsid w:val="00321FEB"/>
    <w:rsid w:val="003E4665"/>
    <w:rsid w:val="00410C2F"/>
    <w:rsid w:val="00413693"/>
    <w:rsid w:val="00466C2B"/>
    <w:rsid w:val="00472ED5"/>
    <w:rsid w:val="00541D73"/>
    <w:rsid w:val="005A1109"/>
    <w:rsid w:val="005A73DF"/>
    <w:rsid w:val="0061343E"/>
    <w:rsid w:val="006749E9"/>
    <w:rsid w:val="006839C5"/>
    <w:rsid w:val="00706E58"/>
    <w:rsid w:val="00714A13"/>
    <w:rsid w:val="008A2552"/>
    <w:rsid w:val="008D365A"/>
    <w:rsid w:val="00920C65"/>
    <w:rsid w:val="00942F76"/>
    <w:rsid w:val="009703E6"/>
    <w:rsid w:val="009F1AEF"/>
    <w:rsid w:val="00AC19D5"/>
    <w:rsid w:val="00B254D2"/>
    <w:rsid w:val="00B33E36"/>
    <w:rsid w:val="00B659BA"/>
    <w:rsid w:val="00B9491E"/>
    <w:rsid w:val="00BE5F33"/>
    <w:rsid w:val="00C3055E"/>
    <w:rsid w:val="00C52665"/>
    <w:rsid w:val="00C874FB"/>
    <w:rsid w:val="00D30442"/>
    <w:rsid w:val="00D349B8"/>
    <w:rsid w:val="00D72CBA"/>
    <w:rsid w:val="00E27ECB"/>
    <w:rsid w:val="00E35B9A"/>
    <w:rsid w:val="00E45BA2"/>
    <w:rsid w:val="00E87350"/>
    <w:rsid w:val="00EA5504"/>
    <w:rsid w:val="00F2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2CBA"/>
    <w:rPr>
      <w:color w:val="0000FF"/>
      <w:u w:val="single"/>
    </w:rPr>
  </w:style>
  <w:style w:type="paragraph" w:styleId="a4">
    <w:name w:val="Normal (Web)"/>
    <w:basedOn w:val="a"/>
    <w:uiPriority w:val="99"/>
    <w:rsid w:val="00D72CB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72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72CBA"/>
  </w:style>
  <w:style w:type="character" w:customStyle="1" w:styleId="FontStyle29">
    <w:name w:val="Font Style29"/>
    <w:basedOn w:val="a0"/>
    <w:uiPriority w:val="99"/>
    <w:rsid w:val="00410C2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410C2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aliases w:val="Источник"/>
    <w:basedOn w:val="a"/>
    <w:uiPriority w:val="34"/>
    <w:qFormat/>
    <w:rsid w:val="00B33E3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6">
    <w:name w:val="No Spacing"/>
    <w:uiPriority w:val="1"/>
    <w:qFormat/>
    <w:rsid w:val="00B33E3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9E42F09B863E38EBCE8F4CCF5694EBE3477A98FF9E2B0AD88EAF1550226BB916A2FB45EEC71045h9J2M" TargetMode="External"/><Relationship Id="rId5" Type="http://schemas.openxmlformats.org/officeDocument/2006/relationships/hyperlink" Target="consultantplus://offline/ref=1F9E42F09B863E38EBCE8F4CCF5694EBE3477A98FF9E2B0AD88EAF1550226BB916A2FB45EEC71045h9J2M" TargetMode="External"/><Relationship Id="rId4" Type="http://schemas.openxmlformats.org/officeDocument/2006/relationships/hyperlink" Target="consultantplus://offline/ref=F9887220D82F59C5035D84E4FF2C3919180723F2DB477436DFA7469B76BA6F4F9295176ECDm7y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3</cp:revision>
  <cp:lastPrinted>2018-06-08T13:33:00Z</cp:lastPrinted>
  <dcterms:created xsi:type="dcterms:W3CDTF">2018-06-13T06:41:00Z</dcterms:created>
  <dcterms:modified xsi:type="dcterms:W3CDTF">2018-06-13T06:41:00Z</dcterms:modified>
</cp:coreProperties>
</file>