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C7" w:rsidRPr="006D3FC7" w:rsidRDefault="006D3FC7" w:rsidP="006D3FC7">
      <w:pPr>
        <w:shd w:val="clear" w:color="auto" w:fill="FFFFFF"/>
        <w:spacing w:line="228" w:lineRule="auto"/>
        <w:ind w:left="5387"/>
        <w:contextualSpacing/>
        <w:jc w:val="center"/>
        <w:textAlignment w:val="baseline"/>
        <w:rPr>
          <w:spacing w:val="2"/>
          <w:sz w:val="28"/>
          <w:szCs w:val="28"/>
        </w:rPr>
      </w:pPr>
    </w:p>
    <w:p w:rsidR="006D3FC7" w:rsidRPr="00D92A54" w:rsidRDefault="006D3FC7" w:rsidP="006D3FC7">
      <w:pPr>
        <w:pStyle w:val="60"/>
        <w:shd w:val="clear" w:color="auto" w:fill="auto"/>
        <w:tabs>
          <w:tab w:val="left" w:leader="underscore" w:pos="6606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2A54">
        <w:rPr>
          <w:rFonts w:ascii="Times New Roman" w:hAnsi="Times New Roman" w:cs="Times New Roman"/>
          <w:sz w:val="28"/>
          <w:szCs w:val="28"/>
        </w:rPr>
        <w:t>Договор на право организации ярмарки на земельных участках, находящихся в муниципальной собственности, и земельных участках, государственная собственность на которые не разграничена, расположенных на территории муниципального образования «</w:t>
      </w:r>
      <w:proofErr w:type="gramStart"/>
      <w:r w:rsidR="00D92A54">
        <w:rPr>
          <w:rFonts w:ascii="Times New Roman" w:hAnsi="Times New Roman" w:cs="Times New Roman"/>
          <w:sz w:val="28"/>
          <w:szCs w:val="28"/>
        </w:rPr>
        <w:t xml:space="preserve">Казанское </w:t>
      </w:r>
      <w:r w:rsidRPr="00D92A54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Pr="00D92A54">
        <w:rPr>
          <w:rFonts w:ascii="Times New Roman" w:hAnsi="Times New Roman" w:cs="Times New Roman"/>
          <w:sz w:val="28"/>
          <w:szCs w:val="28"/>
        </w:rPr>
        <w:t xml:space="preserve"> поселение» №_____</w:t>
      </w:r>
    </w:p>
    <w:p w:rsidR="006D3FC7" w:rsidRPr="006D3FC7" w:rsidRDefault="006D3FC7" w:rsidP="006D3FC7">
      <w:pPr>
        <w:pStyle w:val="60"/>
        <w:shd w:val="clear" w:color="auto" w:fill="auto"/>
        <w:tabs>
          <w:tab w:val="left" w:leader="underscore" w:pos="6606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D3FC7" w:rsidRPr="006D3FC7" w:rsidRDefault="006D3FC7" w:rsidP="006D3FC7">
      <w:pPr>
        <w:pStyle w:val="60"/>
        <w:shd w:val="clear" w:color="auto" w:fill="auto"/>
        <w:tabs>
          <w:tab w:val="left" w:leader="underscore" w:pos="6606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3FC7" w:rsidRPr="006D3FC7" w:rsidRDefault="006D3FC7" w:rsidP="006D3FC7">
      <w:pPr>
        <w:pStyle w:val="70"/>
        <w:shd w:val="clear" w:color="auto" w:fill="auto"/>
        <w:tabs>
          <w:tab w:val="left" w:pos="6542"/>
          <w:tab w:val="left" w:leader="underscore" w:pos="6902"/>
          <w:tab w:val="left" w:leader="underscore" w:pos="8582"/>
          <w:tab w:val="left" w:leader="underscore" w:pos="9062"/>
        </w:tabs>
        <w:spacing w:before="0" w:after="212" w:line="210" w:lineRule="exact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6D3FC7">
        <w:rPr>
          <w:rFonts w:ascii="Times New Roman" w:hAnsi="Times New Roman" w:cs="Times New Roman"/>
          <w:sz w:val="28"/>
          <w:szCs w:val="28"/>
        </w:rPr>
        <w:tab/>
      </w:r>
      <w:r w:rsidRPr="006D3FC7">
        <w:rPr>
          <w:rStyle w:val="70pt"/>
          <w:rFonts w:eastAsiaTheme="minorHAnsi"/>
          <w:sz w:val="28"/>
          <w:szCs w:val="28"/>
        </w:rPr>
        <w:t>«__»</w:t>
      </w:r>
      <w:r w:rsidRPr="006D3FC7">
        <w:rPr>
          <w:rStyle w:val="70pt"/>
          <w:rFonts w:eastAsiaTheme="minorHAnsi"/>
          <w:sz w:val="28"/>
          <w:szCs w:val="28"/>
        </w:rPr>
        <w:tab/>
        <w:t>20</w:t>
      </w:r>
      <w:r w:rsidRPr="006D3FC7">
        <w:rPr>
          <w:rStyle w:val="70pt"/>
          <w:rFonts w:eastAsiaTheme="minorHAnsi"/>
          <w:sz w:val="28"/>
          <w:szCs w:val="28"/>
        </w:rPr>
        <w:tab/>
        <w:t>г.</w:t>
      </w:r>
    </w:p>
    <w:p w:rsidR="006D3FC7" w:rsidRPr="006D3FC7" w:rsidRDefault="006D3FC7" w:rsidP="006D3FC7">
      <w:pPr>
        <w:pStyle w:val="40"/>
        <w:shd w:val="clear" w:color="auto" w:fill="auto"/>
        <w:tabs>
          <w:tab w:val="left" w:leader="underscore" w:pos="9638"/>
        </w:tabs>
        <w:spacing w:before="0" w:after="0" w:line="2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Казанского </w:t>
      </w:r>
      <w:r w:rsidRPr="006D3FC7">
        <w:rPr>
          <w:rFonts w:ascii="Times New Roman" w:hAnsi="Times New Roman" w:cs="Times New Roman"/>
          <w:sz w:val="28"/>
          <w:szCs w:val="28"/>
        </w:rPr>
        <w:t>сельского поселения Верхнедонского района Ростовской области (далее –  Администрация), в лице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Казанского </w:t>
      </w:r>
      <w:r w:rsidRPr="006D3FC7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«Заказчик» с одной стороны, и </w:t>
      </w:r>
      <w:r w:rsidRPr="006D3FC7">
        <w:rPr>
          <w:rFonts w:ascii="Times New Roman" w:hAnsi="Times New Roman" w:cs="Times New Roman"/>
          <w:sz w:val="28"/>
          <w:szCs w:val="28"/>
        </w:rPr>
        <w:tab/>
      </w:r>
    </w:p>
    <w:p w:rsidR="006D3FC7" w:rsidRPr="006D3FC7" w:rsidRDefault="006D3FC7" w:rsidP="006D3FC7">
      <w:pPr>
        <w:shd w:val="clear" w:color="auto" w:fill="FFFFFF"/>
        <w:contextualSpacing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</w:t>
      </w:r>
    </w:p>
    <w:p w:rsidR="006D3FC7" w:rsidRPr="006D3FC7" w:rsidRDefault="006D3FC7" w:rsidP="006D3FC7">
      <w:pPr>
        <w:pStyle w:val="80"/>
        <w:shd w:val="clear" w:color="auto" w:fill="auto"/>
        <w:spacing w:before="0" w:after="0" w:line="200" w:lineRule="exact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(наименование организации, Ф.И.О. индивидуального предпринимателя)</w:t>
      </w:r>
    </w:p>
    <w:p w:rsidR="006D3FC7" w:rsidRPr="006D3FC7" w:rsidRDefault="006D3FC7" w:rsidP="006D3FC7">
      <w:pPr>
        <w:shd w:val="clear" w:color="auto" w:fill="FFFFFF"/>
        <w:contextualSpacing/>
        <w:jc w:val="center"/>
        <w:textAlignment w:val="baseline"/>
        <w:rPr>
          <w:spacing w:val="2"/>
          <w:sz w:val="28"/>
          <w:szCs w:val="28"/>
        </w:rPr>
      </w:pPr>
    </w:p>
    <w:p w:rsidR="006D3FC7" w:rsidRPr="006D3FC7" w:rsidRDefault="006D3FC7" w:rsidP="006D3FC7">
      <w:pPr>
        <w:pStyle w:val="40"/>
        <w:shd w:val="clear" w:color="auto" w:fill="auto"/>
        <w:spacing w:before="0" w:after="0" w:line="20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в лице</w:t>
      </w:r>
    </w:p>
    <w:p w:rsidR="006D3FC7" w:rsidRPr="006D3FC7" w:rsidRDefault="006D3FC7" w:rsidP="006D3FC7">
      <w:pPr>
        <w:pStyle w:val="80"/>
        <w:shd w:val="clear" w:color="auto" w:fill="auto"/>
        <w:spacing w:before="0" w:after="0" w:line="250" w:lineRule="exact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D92A54" w:rsidRDefault="006D3FC7" w:rsidP="006D3FC7">
      <w:pPr>
        <w:pStyle w:val="40"/>
        <w:shd w:val="clear" w:color="auto" w:fill="auto"/>
        <w:tabs>
          <w:tab w:val="left" w:leader="underscore" w:pos="7882"/>
        </w:tabs>
        <w:spacing w:before="0" w:after="0" w:line="25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</w:p>
    <w:p w:rsidR="006D3FC7" w:rsidRDefault="00D92A54" w:rsidP="006D3FC7">
      <w:pPr>
        <w:pStyle w:val="40"/>
        <w:shd w:val="clear" w:color="auto" w:fill="auto"/>
        <w:tabs>
          <w:tab w:val="left" w:leader="underscore" w:pos="7882"/>
        </w:tabs>
        <w:spacing w:before="0" w:after="0" w:line="25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D92A54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6D3FC7" w:rsidRPr="00D92A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3FC7" w:rsidRPr="006D3FC7">
        <w:rPr>
          <w:rFonts w:ascii="Times New Roman" w:hAnsi="Times New Roman" w:cs="Times New Roman"/>
          <w:sz w:val="28"/>
          <w:szCs w:val="28"/>
        </w:rPr>
        <w:t>, именуемый в</w:t>
      </w:r>
      <w:bookmarkStart w:id="0" w:name="_GoBack"/>
      <w:bookmarkEnd w:id="0"/>
    </w:p>
    <w:p w:rsidR="00D92A54" w:rsidRPr="00D92A54" w:rsidRDefault="00D92A54" w:rsidP="006D3FC7">
      <w:pPr>
        <w:pStyle w:val="40"/>
        <w:shd w:val="clear" w:color="auto" w:fill="auto"/>
        <w:tabs>
          <w:tab w:val="left" w:leader="underscore" w:pos="7882"/>
        </w:tabs>
        <w:spacing w:before="0" w:after="0" w:line="250" w:lineRule="exact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D92A5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</w:p>
    <w:p w:rsidR="006D3FC7" w:rsidRPr="006D3FC7" w:rsidRDefault="006D3FC7" w:rsidP="006D3FC7">
      <w:pPr>
        <w:pStyle w:val="40"/>
        <w:shd w:val="clear" w:color="auto" w:fill="auto"/>
        <w:spacing w:before="0" w:after="0" w:line="250" w:lineRule="exact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дальнейшем – «Исполнитель», с другой стороны, далее совместно именуемые «Стороны», на</w:t>
      </w:r>
    </w:p>
    <w:p w:rsidR="006D3FC7" w:rsidRPr="006D3FC7" w:rsidRDefault="006D3FC7" w:rsidP="006D3FC7">
      <w:pPr>
        <w:pStyle w:val="40"/>
        <w:shd w:val="clear" w:color="auto" w:fill="auto"/>
        <w:tabs>
          <w:tab w:val="left" w:leader="underscore" w:pos="4843"/>
          <w:tab w:val="left" w:leader="underscore" w:pos="5933"/>
          <w:tab w:val="left" w:leader="underscore" w:pos="7474"/>
          <w:tab w:val="left" w:leader="underscore" w:pos="8246"/>
        </w:tabs>
        <w:spacing w:before="0" w:after="0" w:line="25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основании протокола конкурсной ко</w:t>
      </w:r>
      <w:r>
        <w:rPr>
          <w:rFonts w:ascii="Times New Roman" w:hAnsi="Times New Roman" w:cs="Times New Roman"/>
          <w:sz w:val="28"/>
          <w:szCs w:val="28"/>
        </w:rPr>
        <w:t>миссии №</w:t>
      </w:r>
      <w:r>
        <w:rPr>
          <w:rFonts w:ascii="Times New Roman" w:hAnsi="Times New Roman" w:cs="Times New Roman"/>
          <w:sz w:val="28"/>
          <w:szCs w:val="28"/>
        </w:rPr>
        <w:tab/>
        <w:t xml:space="preserve">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ab/>
        <w:t xml:space="preserve"> 20</w:t>
      </w:r>
      <w:r w:rsidRPr="006D3FC7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D3FC7">
        <w:rPr>
          <w:rFonts w:ascii="Times New Roman" w:hAnsi="Times New Roman" w:cs="Times New Roman"/>
          <w:sz w:val="28"/>
          <w:szCs w:val="28"/>
        </w:rPr>
        <w:tab/>
        <w:t>г. заключили настоящий Договор о нижеследующем.</w:t>
      </w:r>
    </w:p>
    <w:p w:rsidR="006D3FC7" w:rsidRPr="006D3FC7" w:rsidRDefault="006D3FC7" w:rsidP="006D3FC7">
      <w:pPr>
        <w:pStyle w:val="40"/>
        <w:shd w:val="clear" w:color="auto" w:fill="auto"/>
        <w:tabs>
          <w:tab w:val="left" w:leader="underscore" w:pos="4843"/>
          <w:tab w:val="left" w:leader="underscore" w:pos="5933"/>
          <w:tab w:val="left" w:leader="underscore" w:pos="7474"/>
          <w:tab w:val="left" w:leader="underscore" w:pos="8246"/>
        </w:tabs>
        <w:spacing w:before="0" w:after="0" w:line="25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6D3FC7" w:rsidRPr="006D3FC7" w:rsidRDefault="006D3FC7" w:rsidP="006D3FC7">
      <w:pPr>
        <w:pStyle w:val="70"/>
        <w:shd w:val="clear" w:color="auto" w:fill="auto"/>
        <w:tabs>
          <w:tab w:val="left" w:pos="1310"/>
        </w:tabs>
        <w:spacing w:before="0" w:after="0" w:line="25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1. ПРЕДМЕТ ДОГОВОРА</w:t>
      </w:r>
    </w:p>
    <w:p w:rsidR="006D3FC7" w:rsidRDefault="006D3FC7" w:rsidP="006D3FC7">
      <w:pPr>
        <w:pStyle w:val="40"/>
        <w:numPr>
          <w:ilvl w:val="1"/>
          <w:numId w:val="2"/>
        </w:numPr>
        <w:shd w:val="clear" w:color="auto" w:fill="auto"/>
        <w:tabs>
          <w:tab w:val="left" w:leader="underscore" w:pos="8587"/>
          <w:tab w:val="left" w:leader="underscore" w:pos="9029"/>
          <w:tab w:val="left" w:pos="1128"/>
        </w:tabs>
        <w:spacing w:before="0" w:after="0" w:line="2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3FC7" w:rsidRDefault="006D3FC7" w:rsidP="006D3FC7">
      <w:pPr>
        <w:pStyle w:val="40"/>
        <w:shd w:val="clear" w:color="auto" w:fill="auto"/>
        <w:tabs>
          <w:tab w:val="left" w:leader="underscore" w:pos="8587"/>
          <w:tab w:val="left" w:leader="underscore" w:pos="9029"/>
          <w:tab w:val="left" w:pos="1128"/>
        </w:tabs>
        <w:spacing w:before="0" w:after="0" w:line="25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3FC7" w:rsidRPr="006D3FC7" w:rsidRDefault="006D3FC7" w:rsidP="006D3FC7">
      <w:pPr>
        <w:pStyle w:val="40"/>
        <w:shd w:val="clear" w:color="auto" w:fill="auto"/>
        <w:tabs>
          <w:tab w:val="left" w:leader="underscore" w:pos="8587"/>
          <w:tab w:val="left" w:leader="underscore" w:pos="9029"/>
          <w:tab w:val="left" w:pos="1128"/>
        </w:tabs>
        <w:spacing w:before="0" w:after="0" w:line="25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Исполнитель обязуется организовать работу ярмарки в срок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D3FC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6D3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3FC7">
        <w:rPr>
          <w:rFonts w:ascii="Times New Roman" w:hAnsi="Times New Roman" w:cs="Times New Roman"/>
          <w:sz w:val="28"/>
          <w:szCs w:val="28"/>
        </w:rPr>
        <w:t>0</w:t>
      </w:r>
      <w:r w:rsidRPr="006D3FC7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6D3FC7">
        <w:rPr>
          <w:rFonts w:ascii="Times New Roman" w:hAnsi="Times New Roman" w:cs="Times New Roman"/>
          <w:sz w:val="28"/>
          <w:szCs w:val="28"/>
        </w:rPr>
        <w:t xml:space="preserve"> г.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C7">
        <w:rPr>
          <w:rFonts w:ascii="Times New Roman" w:hAnsi="Times New Roman" w:cs="Times New Roman"/>
          <w:sz w:val="28"/>
          <w:szCs w:val="28"/>
        </w:rPr>
        <w:t>документации и условиями настоящего Договора.</w:t>
      </w:r>
    </w:p>
    <w:p w:rsidR="006D3FC7" w:rsidRPr="006D3FC7" w:rsidRDefault="006D3FC7" w:rsidP="00B929E6">
      <w:pPr>
        <w:pStyle w:val="40"/>
        <w:numPr>
          <w:ilvl w:val="1"/>
          <w:numId w:val="2"/>
        </w:numPr>
        <w:shd w:val="clear" w:color="auto" w:fill="auto"/>
        <w:tabs>
          <w:tab w:val="left" w:pos="1080"/>
        </w:tabs>
        <w:spacing w:before="0" w:after="0" w:line="2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 xml:space="preserve"> Настоящий Договор вступает в силу с момента его подписания и действует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3FC7">
        <w:rPr>
          <w:rFonts w:ascii="Times New Roman" w:hAnsi="Times New Roman" w:cs="Times New Roman"/>
          <w:sz w:val="28"/>
          <w:szCs w:val="28"/>
        </w:rPr>
        <w:t>по</w:t>
      </w:r>
      <w:r w:rsidRPr="006D3F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3FC7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6D3FC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3FC7">
        <w:rPr>
          <w:rFonts w:ascii="Times New Roman" w:hAnsi="Times New Roman" w:cs="Times New Roman"/>
          <w:sz w:val="28"/>
          <w:szCs w:val="28"/>
        </w:rPr>
        <w:t xml:space="preserve"> 20</w:t>
      </w:r>
      <w:r w:rsidRPr="006D3FC7">
        <w:rPr>
          <w:rFonts w:ascii="Times New Roman" w:hAnsi="Times New Roman" w:cs="Times New Roman"/>
          <w:sz w:val="28"/>
          <w:szCs w:val="28"/>
          <w:u w:val="single"/>
        </w:rPr>
        <w:t xml:space="preserve">__ </w:t>
      </w:r>
      <w:r w:rsidRPr="006D3FC7">
        <w:rPr>
          <w:rFonts w:ascii="Times New Roman" w:hAnsi="Times New Roman" w:cs="Times New Roman"/>
          <w:sz w:val="28"/>
          <w:szCs w:val="28"/>
        </w:rPr>
        <w:t>года.</w:t>
      </w:r>
    </w:p>
    <w:p w:rsidR="006D3FC7" w:rsidRPr="006D3FC7" w:rsidRDefault="006D3FC7" w:rsidP="006D3FC7">
      <w:pPr>
        <w:pStyle w:val="40"/>
        <w:numPr>
          <w:ilvl w:val="1"/>
          <w:numId w:val="2"/>
        </w:numPr>
        <w:shd w:val="clear" w:color="auto" w:fill="auto"/>
        <w:tabs>
          <w:tab w:val="left" w:pos="1099"/>
        </w:tabs>
        <w:spacing w:before="0" w:after="0" w:line="2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Торговля на ярмарке осуществляется в соответствии со схемой размещения торговых мест (приложение 1) и ассортиментным перечнем (приложение 2).</w:t>
      </w:r>
    </w:p>
    <w:p w:rsidR="006D3FC7" w:rsidRPr="006D3FC7" w:rsidRDefault="006D3FC7" w:rsidP="006D3FC7">
      <w:pPr>
        <w:pStyle w:val="40"/>
        <w:numPr>
          <w:ilvl w:val="1"/>
          <w:numId w:val="2"/>
        </w:numPr>
        <w:shd w:val="clear" w:color="auto" w:fill="auto"/>
        <w:tabs>
          <w:tab w:val="left" w:pos="1080"/>
        </w:tabs>
        <w:spacing w:before="0" w:after="240" w:line="2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Приложения являются неотъемлемой частью Договора.</w:t>
      </w:r>
    </w:p>
    <w:p w:rsidR="006D3FC7" w:rsidRPr="006D3FC7" w:rsidRDefault="006D3FC7" w:rsidP="006D3FC7">
      <w:pPr>
        <w:pStyle w:val="70"/>
        <w:shd w:val="clear" w:color="auto" w:fill="auto"/>
        <w:tabs>
          <w:tab w:val="left" w:pos="266"/>
        </w:tabs>
        <w:spacing w:before="0" w:after="0" w:line="25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2. ОБЯЗАННОСТИ СТОРОН</w:t>
      </w:r>
    </w:p>
    <w:p w:rsidR="006D3FC7" w:rsidRPr="006D3FC7" w:rsidRDefault="006D3FC7" w:rsidP="006D3FC7">
      <w:pPr>
        <w:pStyle w:val="70"/>
        <w:shd w:val="clear" w:color="auto" w:fill="auto"/>
        <w:tabs>
          <w:tab w:val="left" w:pos="266"/>
        </w:tabs>
        <w:spacing w:before="0" w:after="0" w:line="250" w:lineRule="exact"/>
        <w:rPr>
          <w:rFonts w:ascii="Times New Roman" w:hAnsi="Times New Roman" w:cs="Times New Roman"/>
          <w:sz w:val="28"/>
          <w:szCs w:val="28"/>
        </w:rPr>
      </w:pPr>
    </w:p>
    <w:p w:rsidR="006D3FC7" w:rsidRPr="006D3FC7" w:rsidRDefault="006D3FC7" w:rsidP="006D3FC7">
      <w:pPr>
        <w:pStyle w:val="40"/>
        <w:numPr>
          <w:ilvl w:val="1"/>
          <w:numId w:val="7"/>
        </w:numPr>
        <w:shd w:val="clear" w:color="auto" w:fill="auto"/>
        <w:tabs>
          <w:tab w:val="left" w:pos="1109"/>
        </w:tabs>
        <w:spacing w:before="0" w:after="0" w:line="2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Во исполнение предмета настоящего Договора Исполнитель обязуется:</w:t>
      </w:r>
    </w:p>
    <w:p w:rsidR="006D3FC7" w:rsidRPr="006D3FC7" w:rsidRDefault="006D3FC7" w:rsidP="006D3FC7">
      <w:pPr>
        <w:pStyle w:val="40"/>
        <w:numPr>
          <w:ilvl w:val="2"/>
          <w:numId w:val="8"/>
        </w:numPr>
        <w:shd w:val="clear" w:color="auto" w:fill="auto"/>
        <w:tabs>
          <w:tab w:val="left" w:pos="1416"/>
        </w:tabs>
        <w:spacing w:before="0" w:after="0" w:line="2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 xml:space="preserve">Согласовать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Казанского </w:t>
      </w:r>
      <w:r w:rsidRPr="006D3FC7">
        <w:rPr>
          <w:rFonts w:ascii="Times New Roman" w:hAnsi="Times New Roman" w:cs="Times New Roman"/>
          <w:sz w:val="28"/>
          <w:szCs w:val="28"/>
        </w:rPr>
        <w:t>сельского поселения разработанный План мероприятий по организации ярмарки и продажи товаров (выполнения работ, оказания услуг) на ней, порядок предоставления торговых мест, предусмотреть наличие льготных торговых мест для инвалидов;</w:t>
      </w:r>
    </w:p>
    <w:p w:rsidR="006D3FC7" w:rsidRPr="006D3FC7" w:rsidRDefault="006D3FC7" w:rsidP="006D3FC7">
      <w:pPr>
        <w:pStyle w:val="40"/>
        <w:numPr>
          <w:ilvl w:val="2"/>
          <w:numId w:val="8"/>
        </w:numPr>
        <w:shd w:val="clear" w:color="auto" w:fill="auto"/>
        <w:tabs>
          <w:tab w:val="left" w:pos="1315"/>
        </w:tabs>
        <w:spacing w:before="0" w:after="0" w:line="2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 xml:space="preserve">Опубликовать в средствах массовой информации и разместить </w:t>
      </w:r>
      <w:r w:rsidRPr="006D3FC7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Интернет информацию о плане мероприятий по организации ярмарки и продажи товаров на ней, провести работу по привлечению участников ярмарки;</w:t>
      </w:r>
    </w:p>
    <w:p w:rsidR="006D3FC7" w:rsidRPr="006D3FC7" w:rsidRDefault="006D3FC7" w:rsidP="006D3FC7">
      <w:pPr>
        <w:pStyle w:val="40"/>
        <w:numPr>
          <w:ilvl w:val="2"/>
          <w:numId w:val="8"/>
        </w:numPr>
        <w:shd w:val="clear" w:color="auto" w:fill="auto"/>
        <w:tabs>
          <w:tab w:val="left" w:pos="1296"/>
        </w:tabs>
        <w:spacing w:before="0" w:after="0" w:line="2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 xml:space="preserve">Соблюдать схему размещения торговых мест на ярмарке. </w:t>
      </w:r>
      <w:r w:rsidRPr="006D3FC7">
        <w:rPr>
          <w:rFonts w:ascii="Times New Roman" w:hAnsi="Times New Roman" w:cs="Times New Roman"/>
          <w:sz w:val="28"/>
          <w:szCs w:val="28"/>
        </w:rPr>
        <w:lastRenderedPageBreak/>
        <w:t>Торговые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C7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C7">
        <w:rPr>
          <w:rFonts w:ascii="Times New Roman" w:hAnsi="Times New Roman" w:cs="Times New Roman"/>
          <w:sz w:val="28"/>
          <w:szCs w:val="28"/>
        </w:rPr>
        <w:t>на ярмарках предоставляются юридическим лицам,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C7">
        <w:rPr>
          <w:rFonts w:ascii="Times New Roman" w:hAnsi="Times New Roman" w:cs="Times New Roman"/>
          <w:sz w:val="28"/>
          <w:szCs w:val="28"/>
        </w:rPr>
        <w:t>предпринимателям, а также гражданам (в том числе гражданам, ведущим крестьянские (фермерские) хозяйства, личные подсобные хозяйства или занимающиеся садоводством, огородничеством, животноводством) в строгом соответствии со Схемой. На ярмарке не допускается торговля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C7">
        <w:rPr>
          <w:rFonts w:ascii="Times New Roman" w:hAnsi="Times New Roman" w:cs="Times New Roman"/>
          <w:sz w:val="28"/>
          <w:szCs w:val="28"/>
        </w:rPr>
        <w:t>с необорудованных мест (коробки, ящики, тротуары и др.) и организация дополнительных торговых мест, не предусмотренных Схемой.</w:t>
      </w:r>
    </w:p>
    <w:p w:rsidR="006D3FC7" w:rsidRPr="006D3FC7" w:rsidRDefault="006D3FC7" w:rsidP="006D3FC7">
      <w:pPr>
        <w:pStyle w:val="40"/>
        <w:numPr>
          <w:ilvl w:val="2"/>
          <w:numId w:val="8"/>
        </w:numPr>
        <w:shd w:val="clear" w:color="auto" w:fill="auto"/>
        <w:tabs>
          <w:tab w:val="left" w:pos="1306"/>
        </w:tabs>
        <w:spacing w:before="0" w:after="0" w:line="2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 xml:space="preserve">Заключать договоры о предоставлении торгового места (далее – Договор) </w:t>
      </w:r>
      <w:r w:rsidRPr="006D3FC7">
        <w:rPr>
          <w:rFonts w:ascii="Times New Roman" w:hAnsi="Times New Roman" w:cs="Times New Roman"/>
          <w:sz w:val="28"/>
          <w:szCs w:val="28"/>
        </w:rPr>
        <w:br/>
        <w:t>с юридическим лицом, индивидуальным предпринимателем, зарегистрированными в установленном законодательством Российской Федерации порядке, гражданином (в том числе гражданином - главой крестьянского (фермерского) хозяйства, членом такого хозяйства, гражданином, ведущим личное подсобное хозяйство или занимающимся садоводством, огородничеством, животноводством);</w:t>
      </w:r>
    </w:p>
    <w:p w:rsidR="006D3FC7" w:rsidRPr="006D3FC7" w:rsidRDefault="006D3FC7" w:rsidP="006D3FC7">
      <w:pPr>
        <w:pStyle w:val="40"/>
        <w:numPr>
          <w:ilvl w:val="2"/>
          <w:numId w:val="8"/>
        </w:numPr>
        <w:shd w:val="clear" w:color="auto" w:fill="auto"/>
        <w:tabs>
          <w:tab w:val="left" w:pos="1326"/>
        </w:tabs>
        <w:spacing w:before="0" w:after="0" w:line="2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Не превышать указанную в Заявке об участии в Конкурсе на право заключения Договора на организацию ярмарки на земельных участках, находящихся в муниципальной собственности, и земельных участках, государственная собственность на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C7">
        <w:rPr>
          <w:rFonts w:ascii="Times New Roman" w:hAnsi="Times New Roman" w:cs="Times New Roman"/>
          <w:sz w:val="28"/>
          <w:szCs w:val="28"/>
        </w:rPr>
        <w:t xml:space="preserve">не разграничена, расположенных на территории муниципального образования </w:t>
      </w:r>
      <w:r w:rsidRPr="006D3FC7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Казанское </w:t>
      </w:r>
      <w:r w:rsidRPr="006D3FC7">
        <w:rPr>
          <w:rFonts w:ascii="Times New Roman" w:hAnsi="Times New Roman" w:cs="Times New Roman"/>
          <w:sz w:val="28"/>
          <w:szCs w:val="28"/>
        </w:rPr>
        <w:t>сельское поселение», стоимости предоставления места для продажи товаров (выполнения работ, оказания услуг) на ярмарке.</w:t>
      </w:r>
    </w:p>
    <w:p w:rsidR="006D3FC7" w:rsidRPr="006D3FC7" w:rsidRDefault="006D3FC7" w:rsidP="006D3FC7">
      <w:pPr>
        <w:pStyle w:val="40"/>
        <w:numPr>
          <w:ilvl w:val="2"/>
          <w:numId w:val="8"/>
        </w:numPr>
        <w:shd w:val="clear" w:color="auto" w:fill="auto"/>
        <w:tabs>
          <w:tab w:val="left" w:pos="1273"/>
        </w:tabs>
        <w:spacing w:before="0" w:after="0" w:line="2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Провести работы по благоустройству площадки ярмарки. Обеспечить оснащение мест проведения ярмарки контейнерами для сбора мусора, туалетами, своевременную уборку прилегающих территорий и вывоз мусора после завершения работы ярмарки;</w:t>
      </w:r>
    </w:p>
    <w:p w:rsidR="006D3FC7" w:rsidRPr="006D3FC7" w:rsidRDefault="006D3FC7" w:rsidP="006D3FC7">
      <w:pPr>
        <w:pStyle w:val="40"/>
        <w:numPr>
          <w:ilvl w:val="2"/>
          <w:numId w:val="8"/>
        </w:numPr>
        <w:shd w:val="clear" w:color="auto" w:fill="auto"/>
        <w:tabs>
          <w:tab w:val="left" w:pos="1354"/>
        </w:tabs>
        <w:spacing w:before="0" w:after="0" w:line="2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Обеспечить соблюдение законодательства Российской Федерации о защите прав потребителей, в области обеспечения санитарно-эпидемиологического благополучия населения, о пожарной безопасности, в области охраны окружающей среды и другие установленные федеральными законами требования;</w:t>
      </w:r>
    </w:p>
    <w:p w:rsidR="006D3FC7" w:rsidRPr="006D3FC7" w:rsidRDefault="006D3FC7" w:rsidP="006D3FC7">
      <w:pPr>
        <w:pStyle w:val="40"/>
        <w:numPr>
          <w:ilvl w:val="2"/>
          <w:numId w:val="8"/>
        </w:numPr>
        <w:shd w:val="clear" w:color="auto" w:fill="auto"/>
        <w:tabs>
          <w:tab w:val="left" w:pos="1604"/>
        </w:tabs>
        <w:spacing w:before="0" w:after="0" w:line="2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 xml:space="preserve">Обеспечить участников ярмарки торгово-технологическим оборудованием, инвентарем, </w:t>
      </w:r>
      <w:proofErr w:type="spellStart"/>
      <w:r w:rsidRPr="006D3FC7">
        <w:rPr>
          <w:rFonts w:ascii="Times New Roman" w:hAnsi="Times New Roman" w:cs="Times New Roman"/>
          <w:sz w:val="28"/>
          <w:szCs w:val="28"/>
        </w:rPr>
        <w:t>весоизмерительными</w:t>
      </w:r>
      <w:proofErr w:type="spellEnd"/>
      <w:r w:rsidRPr="006D3FC7">
        <w:rPr>
          <w:rFonts w:ascii="Times New Roman" w:hAnsi="Times New Roman" w:cs="Times New Roman"/>
          <w:sz w:val="28"/>
          <w:szCs w:val="28"/>
        </w:rPr>
        <w:t xml:space="preserve"> приборами (при необходимости), его монтаж перед началом торговли и демонтаж после ее окончания, подключение его к электрическим сетям;</w:t>
      </w:r>
    </w:p>
    <w:p w:rsidR="006D3FC7" w:rsidRPr="006D3FC7" w:rsidRDefault="006D3FC7" w:rsidP="006D3FC7">
      <w:pPr>
        <w:pStyle w:val="40"/>
        <w:numPr>
          <w:ilvl w:val="2"/>
          <w:numId w:val="8"/>
        </w:numPr>
        <w:shd w:val="clear" w:color="auto" w:fill="auto"/>
        <w:tabs>
          <w:tab w:val="left" w:pos="1422"/>
        </w:tabs>
        <w:spacing w:before="0" w:after="0" w:line="2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Осуществлять контроль за организацией торгового процесса участниками ярмарки, соблюдением ассортимента товаров, не запрещенных к реализации на ярмарках;</w:t>
      </w:r>
    </w:p>
    <w:p w:rsidR="006D3FC7" w:rsidRPr="006D3FC7" w:rsidRDefault="006D3FC7" w:rsidP="006D3FC7">
      <w:pPr>
        <w:pStyle w:val="40"/>
        <w:numPr>
          <w:ilvl w:val="2"/>
          <w:numId w:val="8"/>
        </w:numPr>
        <w:shd w:val="clear" w:color="auto" w:fill="auto"/>
        <w:tabs>
          <w:tab w:val="left" w:pos="1387"/>
        </w:tabs>
        <w:spacing w:before="0" w:after="0" w:line="2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Обеспечить охранные мероприятия на период работы ярмарки;</w:t>
      </w:r>
    </w:p>
    <w:p w:rsidR="006D3FC7" w:rsidRPr="006D3FC7" w:rsidRDefault="006D3FC7" w:rsidP="006D3FC7">
      <w:pPr>
        <w:pStyle w:val="40"/>
        <w:numPr>
          <w:ilvl w:val="2"/>
          <w:numId w:val="8"/>
        </w:numPr>
        <w:shd w:val="clear" w:color="auto" w:fill="auto"/>
        <w:tabs>
          <w:tab w:val="left" w:pos="1431"/>
        </w:tabs>
        <w:spacing w:before="0" w:after="0" w:line="2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Обеспечить нахождение в течение всего времени работы ярмарки на ее территории ответственного лица;</w:t>
      </w:r>
    </w:p>
    <w:p w:rsidR="006D3FC7" w:rsidRPr="006D3FC7" w:rsidRDefault="006D3FC7" w:rsidP="006D3FC7">
      <w:pPr>
        <w:pStyle w:val="40"/>
        <w:numPr>
          <w:ilvl w:val="2"/>
          <w:numId w:val="8"/>
        </w:numPr>
        <w:shd w:val="clear" w:color="auto" w:fill="auto"/>
        <w:tabs>
          <w:tab w:val="left" w:pos="1426"/>
        </w:tabs>
        <w:spacing w:before="0" w:after="0" w:line="2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В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ярмарке;</w:t>
      </w:r>
    </w:p>
    <w:p w:rsidR="006D3FC7" w:rsidRPr="006D3FC7" w:rsidRDefault="006D3FC7" w:rsidP="006D3FC7">
      <w:pPr>
        <w:pStyle w:val="40"/>
        <w:numPr>
          <w:ilvl w:val="2"/>
          <w:numId w:val="8"/>
        </w:numPr>
        <w:shd w:val="clear" w:color="auto" w:fill="auto"/>
        <w:tabs>
          <w:tab w:val="left" w:pos="1383"/>
        </w:tabs>
        <w:spacing w:before="0" w:after="0" w:line="2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В целях организации продажи товаров на ярмарках, создания благоприятных условий для покупателей организатор ярмарок обеспечивает:</w:t>
      </w:r>
    </w:p>
    <w:p w:rsidR="006D3FC7" w:rsidRPr="006D3FC7" w:rsidRDefault="006D3FC7" w:rsidP="006D3FC7">
      <w:pPr>
        <w:pStyle w:val="40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размещение в наглядной форме и доступной для участников и посетителей ярмарки вывески</w:t>
      </w:r>
    </w:p>
    <w:p w:rsidR="006D3FC7" w:rsidRPr="006D3FC7" w:rsidRDefault="006D3FC7" w:rsidP="006D3FC7">
      <w:pPr>
        <w:pStyle w:val="40"/>
        <w:shd w:val="clear" w:color="auto" w:fill="auto"/>
        <w:spacing w:before="0"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с указанием наименования организатора ярмарки, места его нахождения, контактных</w:t>
      </w:r>
    </w:p>
    <w:p w:rsidR="006D3FC7" w:rsidRPr="006D3FC7" w:rsidRDefault="006D3FC7" w:rsidP="006D3FC7">
      <w:pPr>
        <w:pStyle w:val="40"/>
        <w:shd w:val="clear" w:color="auto" w:fill="auto"/>
        <w:spacing w:before="0"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телефонов, режима работы, схемы размещения объектов на территории ярмарки;</w:t>
      </w:r>
    </w:p>
    <w:p w:rsidR="006D3FC7" w:rsidRPr="006D3FC7" w:rsidRDefault="006D3FC7" w:rsidP="006D3FC7">
      <w:pPr>
        <w:pStyle w:val="40"/>
        <w:numPr>
          <w:ilvl w:val="0"/>
          <w:numId w:val="1"/>
        </w:numPr>
        <w:shd w:val="clear" w:color="auto" w:fill="auto"/>
        <w:tabs>
          <w:tab w:val="left" w:pos="888"/>
        </w:tabs>
        <w:spacing w:before="0"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 xml:space="preserve">информирование продавцов ярмарки о правилах торговли и размере оплаты </w:t>
      </w:r>
      <w:r w:rsidRPr="006D3FC7">
        <w:rPr>
          <w:rFonts w:ascii="Times New Roman" w:hAnsi="Times New Roman" w:cs="Times New Roman"/>
          <w:sz w:val="28"/>
          <w:szCs w:val="28"/>
        </w:rPr>
        <w:br/>
        <w:t>за торговое место;</w:t>
      </w:r>
    </w:p>
    <w:p w:rsidR="006D3FC7" w:rsidRPr="006D3FC7" w:rsidRDefault="006D3FC7" w:rsidP="006D3FC7">
      <w:pPr>
        <w:pStyle w:val="40"/>
        <w:numPr>
          <w:ilvl w:val="0"/>
          <w:numId w:val="1"/>
        </w:numPr>
        <w:shd w:val="clear" w:color="auto" w:fill="auto"/>
        <w:tabs>
          <w:tab w:val="left" w:pos="845"/>
        </w:tabs>
        <w:spacing w:before="0"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lastRenderedPageBreak/>
        <w:t>осуществление продажи товаров, соответствующих типу ярмарки;</w:t>
      </w:r>
    </w:p>
    <w:p w:rsidR="006D3FC7" w:rsidRPr="006D3FC7" w:rsidRDefault="006D3FC7" w:rsidP="006D3FC7">
      <w:pPr>
        <w:pStyle w:val="40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доступность территории ярмарки и объектов, размещённых на ней, для инвалидов;</w:t>
      </w:r>
    </w:p>
    <w:p w:rsidR="006D3FC7" w:rsidRPr="006D3FC7" w:rsidRDefault="006D3FC7" w:rsidP="006D3FC7">
      <w:pPr>
        <w:pStyle w:val="40"/>
        <w:numPr>
          <w:ilvl w:val="0"/>
          <w:numId w:val="1"/>
        </w:numPr>
        <w:shd w:val="clear" w:color="auto" w:fill="auto"/>
        <w:tabs>
          <w:tab w:val="left" w:pos="845"/>
        </w:tabs>
        <w:spacing w:before="0"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организацию охраны и поддержание общественного порядка на ярмарке;</w:t>
      </w:r>
    </w:p>
    <w:p w:rsidR="006D3FC7" w:rsidRPr="006D3FC7" w:rsidRDefault="006D3FC7" w:rsidP="006D3FC7">
      <w:pPr>
        <w:pStyle w:val="40"/>
        <w:numPr>
          <w:ilvl w:val="0"/>
          <w:numId w:val="1"/>
        </w:numPr>
        <w:shd w:val="clear" w:color="auto" w:fill="auto"/>
        <w:tabs>
          <w:tab w:val="left" w:pos="845"/>
        </w:tabs>
        <w:spacing w:before="0"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соблюдение условий труда работающих на ярмарке;</w:t>
      </w:r>
    </w:p>
    <w:p w:rsidR="006D3FC7" w:rsidRPr="006D3FC7" w:rsidRDefault="006D3FC7" w:rsidP="006D3FC7">
      <w:pPr>
        <w:pStyle w:val="40"/>
        <w:numPr>
          <w:ilvl w:val="0"/>
          <w:numId w:val="1"/>
        </w:numPr>
        <w:shd w:val="clear" w:color="auto" w:fill="auto"/>
        <w:tabs>
          <w:tab w:val="left" w:pos="845"/>
        </w:tabs>
        <w:spacing w:before="0"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надлежащее санитарно-гигиеническое состояние мест торговли;</w:t>
      </w:r>
    </w:p>
    <w:p w:rsidR="006D3FC7" w:rsidRPr="006D3FC7" w:rsidRDefault="006D3FC7" w:rsidP="006D3FC7">
      <w:pPr>
        <w:pStyle w:val="40"/>
        <w:numPr>
          <w:ilvl w:val="0"/>
          <w:numId w:val="1"/>
        </w:numPr>
        <w:shd w:val="clear" w:color="auto" w:fill="auto"/>
        <w:tabs>
          <w:tab w:val="left" w:pos="845"/>
        </w:tabs>
        <w:spacing w:before="0"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оформление и выдачу продавцам личной нагрудной карточки.</w:t>
      </w:r>
    </w:p>
    <w:p w:rsidR="006D3FC7" w:rsidRPr="006D3FC7" w:rsidRDefault="006D3FC7" w:rsidP="006D3FC7">
      <w:pPr>
        <w:pStyle w:val="40"/>
        <w:numPr>
          <w:ilvl w:val="1"/>
          <w:numId w:val="8"/>
        </w:numPr>
        <w:shd w:val="clear" w:color="auto" w:fill="auto"/>
        <w:tabs>
          <w:tab w:val="left" w:pos="1114"/>
        </w:tabs>
        <w:spacing w:before="0" w:after="0" w:line="2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Обязанности Заказчика:</w:t>
      </w:r>
    </w:p>
    <w:p w:rsidR="006D3FC7" w:rsidRPr="006D3FC7" w:rsidRDefault="006D3FC7" w:rsidP="006D3FC7">
      <w:pPr>
        <w:pStyle w:val="40"/>
        <w:numPr>
          <w:ilvl w:val="2"/>
          <w:numId w:val="8"/>
        </w:numPr>
        <w:shd w:val="clear" w:color="auto" w:fill="auto"/>
        <w:tabs>
          <w:tab w:val="left" w:pos="1272"/>
        </w:tabs>
        <w:spacing w:before="0" w:after="0" w:line="2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Предоставить место и определить территорию размещения ярмарки;</w:t>
      </w:r>
    </w:p>
    <w:p w:rsidR="006D3FC7" w:rsidRPr="006D3FC7" w:rsidRDefault="006D3FC7" w:rsidP="006D3FC7">
      <w:pPr>
        <w:pStyle w:val="40"/>
        <w:numPr>
          <w:ilvl w:val="2"/>
          <w:numId w:val="8"/>
        </w:numPr>
        <w:shd w:val="clear" w:color="auto" w:fill="auto"/>
        <w:tabs>
          <w:tab w:val="left" w:pos="1277"/>
        </w:tabs>
        <w:spacing w:before="0" w:after="0" w:line="2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Согласовать план мероприятий ярмарки;</w:t>
      </w:r>
    </w:p>
    <w:p w:rsidR="006D3FC7" w:rsidRPr="006D3FC7" w:rsidRDefault="006D3FC7" w:rsidP="006D3FC7">
      <w:pPr>
        <w:pStyle w:val="40"/>
        <w:numPr>
          <w:ilvl w:val="2"/>
          <w:numId w:val="8"/>
        </w:numPr>
        <w:shd w:val="clear" w:color="auto" w:fill="auto"/>
        <w:tabs>
          <w:tab w:val="left" w:pos="1282"/>
        </w:tabs>
        <w:spacing w:before="0" w:after="180" w:line="2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Осуществлять контроль за надлежащим исполнением настоящего Договора;</w:t>
      </w:r>
    </w:p>
    <w:p w:rsidR="006D3FC7" w:rsidRPr="006D3FC7" w:rsidRDefault="006D3FC7" w:rsidP="006D3FC7">
      <w:pPr>
        <w:pStyle w:val="70"/>
        <w:shd w:val="clear" w:color="auto" w:fill="auto"/>
        <w:spacing w:before="0" w:after="0" w:line="25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3. ОТВЕТСТВЕННОСТЬ СТОРОН</w:t>
      </w:r>
    </w:p>
    <w:p w:rsidR="006D3FC7" w:rsidRPr="006D3FC7" w:rsidRDefault="006D3FC7" w:rsidP="006D3FC7">
      <w:pPr>
        <w:pStyle w:val="70"/>
        <w:shd w:val="clear" w:color="auto" w:fill="auto"/>
        <w:spacing w:before="0" w:after="0" w:line="25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D3FC7" w:rsidRPr="006D3FC7" w:rsidRDefault="006D3FC7" w:rsidP="006D3FC7">
      <w:pPr>
        <w:pStyle w:val="4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D3FC7" w:rsidRPr="006D3FC7" w:rsidRDefault="006D3FC7" w:rsidP="006D3FC7">
      <w:pPr>
        <w:pStyle w:val="40"/>
        <w:shd w:val="clear" w:color="auto" w:fill="auto"/>
        <w:tabs>
          <w:tab w:val="left" w:pos="1172"/>
        </w:tabs>
        <w:spacing w:before="0"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FC7" w:rsidRPr="006D3FC7" w:rsidRDefault="006D3FC7" w:rsidP="006D3FC7">
      <w:pPr>
        <w:pStyle w:val="70"/>
        <w:shd w:val="clear" w:color="auto" w:fill="auto"/>
        <w:tabs>
          <w:tab w:val="left" w:pos="326"/>
        </w:tabs>
        <w:spacing w:before="0" w:after="0" w:line="25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4. РАСТОРЖЕНИЕ ДОГОВОРА</w:t>
      </w:r>
    </w:p>
    <w:p w:rsidR="006D3FC7" w:rsidRPr="006D3FC7" w:rsidRDefault="006D3FC7" w:rsidP="006D3FC7">
      <w:pPr>
        <w:pStyle w:val="70"/>
        <w:shd w:val="clear" w:color="auto" w:fill="auto"/>
        <w:tabs>
          <w:tab w:val="left" w:pos="326"/>
        </w:tabs>
        <w:spacing w:before="0" w:after="0" w:line="25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D3FC7" w:rsidRPr="006D3FC7" w:rsidRDefault="006D3FC7" w:rsidP="006D3FC7">
      <w:pPr>
        <w:pStyle w:val="40"/>
        <w:numPr>
          <w:ilvl w:val="1"/>
          <w:numId w:val="6"/>
        </w:numPr>
        <w:shd w:val="clear" w:color="auto" w:fill="auto"/>
        <w:tabs>
          <w:tab w:val="left" w:pos="1089"/>
        </w:tabs>
        <w:spacing w:before="0" w:after="0" w:line="2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Договор, может быть, расторгнут по соглашению Сторон или по решению суда.</w:t>
      </w:r>
    </w:p>
    <w:p w:rsidR="006D3FC7" w:rsidRPr="006D3FC7" w:rsidRDefault="006D3FC7" w:rsidP="006D3FC7">
      <w:pPr>
        <w:pStyle w:val="40"/>
        <w:numPr>
          <w:ilvl w:val="1"/>
          <w:numId w:val="9"/>
        </w:numPr>
        <w:shd w:val="clear" w:color="auto" w:fill="auto"/>
        <w:tabs>
          <w:tab w:val="left" w:pos="1114"/>
        </w:tabs>
        <w:spacing w:before="0" w:after="0" w:line="2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Администрация имеет право досрочно, в одностороннем порядке расторгнуть Договор в случае неисполнения или нарушения Исполнителем условий договора, в том числе невыполнение Исполнителем требований, указанных в пункте 2.1. настоящего Договора.</w:t>
      </w:r>
    </w:p>
    <w:p w:rsidR="006D3FC7" w:rsidRPr="006D3FC7" w:rsidRDefault="006D3FC7" w:rsidP="006D3FC7">
      <w:pPr>
        <w:pStyle w:val="40"/>
        <w:shd w:val="clear" w:color="auto" w:fill="auto"/>
        <w:spacing w:before="0" w:after="24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4.3. После расторжения договора торговые объекты демонтируются, площадка освобождается и приводится в надлежащее санитарное состояние за счет Исполнителя.</w:t>
      </w:r>
    </w:p>
    <w:p w:rsidR="006D3FC7" w:rsidRPr="006D3FC7" w:rsidRDefault="006D3FC7" w:rsidP="006D3FC7">
      <w:pPr>
        <w:pStyle w:val="70"/>
        <w:shd w:val="clear" w:color="auto" w:fill="auto"/>
        <w:spacing w:before="0" w:after="0" w:line="25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5. ПРОЧИЕ УСЛОВИЯ</w:t>
      </w:r>
    </w:p>
    <w:p w:rsidR="006D3FC7" w:rsidRPr="006D3FC7" w:rsidRDefault="006D3FC7" w:rsidP="006D3FC7">
      <w:pPr>
        <w:pStyle w:val="70"/>
        <w:shd w:val="clear" w:color="auto" w:fill="auto"/>
        <w:spacing w:before="0" w:after="0" w:line="25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FC7" w:rsidRPr="006D3FC7" w:rsidRDefault="006D3FC7" w:rsidP="006D3FC7">
      <w:pPr>
        <w:pStyle w:val="40"/>
        <w:numPr>
          <w:ilvl w:val="0"/>
          <w:numId w:val="4"/>
        </w:numPr>
        <w:shd w:val="clear" w:color="auto" w:fill="auto"/>
        <w:tabs>
          <w:tab w:val="left" w:pos="1157"/>
        </w:tabs>
        <w:spacing w:before="0"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 xml:space="preserve">Вопросы, не урегулированные настоящим Договором, разрешаются </w:t>
      </w:r>
      <w:r w:rsidRPr="006D3FC7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6D3FC7" w:rsidRPr="006D3FC7" w:rsidRDefault="006D3FC7" w:rsidP="006D3FC7">
      <w:pPr>
        <w:pStyle w:val="40"/>
        <w:numPr>
          <w:ilvl w:val="0"/>
          <w:numId w:val="4"/>
        </w:numPr>
        <w:shd w:val="clear" w:color="auto" w:fill="auto"/>
        <w:tabs>
          <w:tab w:val="left" w:pos="1205"/>
        </w:tabs>
        <w:spacing w:before="0"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Договор составлен в 2-х экземплярах, каждый из которых имеет одинаковую юридическую силу, по одному для каждой Стороны.</w:t>
      </w:r>
    </w:p>
    <w:p w:rsidR="006D3FC7" w:rsidRPr="006D3FC7" w:rsidRDefault="006D3FC7" w:rsidP="006D3FC7">
      <w:pPr>
        <w:pStyle w:val="40"/>
        <w:numPr>
          <w:ilvl w:val="0"/>
          <w:numId w:val="4"/>
        </w:numPr>
        <w:shd w:val="clear" w:color="auto" w:fill="auto"/>
        <w:tabs>
          <w:tab w:val="left" w:pos="1089"/>
        </w:tabs>
        <w:spacing w:before="0"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Споры по Договору разрешаются в установленном законодательством порядке.</w:t>
      </w:r>
    </w:p>
    <w:p w:rsidR="006D3FC7" w:rsidRPr="006D3FC7" w:rsidRDefault="006D3FC7" w:rsidP="006D3FC7">
      <w:pPr>
        <w:pStyle w:val="40"/>
        <w:numPr>
          <w:ilvl w:val="0"/>
          <w:numId w:val="4"/>
        </w:numPr>
        <w:shd w:val="clear" w:color="auto" w:fill="auto"/>
        <w:tabs>
          <w:tab w:val="left" w:pos="1152"/>
        </w:tabs>
        <w:spacing w:before="0"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6D3FC7" w:rsidRPr="006D3FC7" w:rsidRDefault="006D3FC7" w:rsidP="006D3FC7">
      <w:pPr>
        <w:pStyle w:val="40"/>
        <w:numPr>
          <w:ilvl w:val="0"/>
          <w:numId w:val="4"/>
        </w:numPr>
        <w:shd w:val="clear" w:color="auto" w:fill="auto"/>
        <w:tabs>
          <w:tab w:val="left" w:pos="1079"/>
        </w:tabs>
        <w:spacing w:before="0"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 xml:space="preserve"> Приложения к договору составляют его неотъемлемую часть:</w:t>
      </w:r>
    </w:p>
    <w:p w:rsidR="006D3FC7" w:rsidRPr="006D3FC7" w:rsidRDefault="006D3FC7" w:rsidP="006D3FC7">
      <w:pPr>
        <w:pStyle w:val="70"/>
        <w:shd w:val="clear" w:color="auto" w:fill="auto"/>
        <w:spacing w:before="0"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FC7" w:rsidRPr="006D3FC7" w:rsidRDefault="006D3FC7" w:rsidP="006D3FC7">
      <w:pPr>
        <w:pStyle w:val="70"/>
        <w:shd w:val="clear" w:color="auto" w:fill="auto"/>
        <w:spacing w:before="0"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Приложения:</w:t>
      </w:r>
    </w:p>
    <w:p w:rsidR="006D3FC7" w:rsidRPr="006D3FC7" w:rsidRDefault="006D3FC7" w:rsidP="006D3FC7">
      <w:pPr>
        <w:pStyle w:val="40"/>
        <w:numPr>
          <w:ilvl w:val="0"/>
          <w:numId w:val="5"/>
        </w:numPr>
        <w:shd w:val="clear" w:color="auto" w:fill="auto"/>
        <w:tabs>
          <w:tab w:val="left" w:pos="902"/>
        </w:tabs>
        <w:spacing w:before="0"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Схема размещения торговых мест</w:t>
      </w:r>
    </w:p>
    <w:p w:rsidR="006D3FC7" w:rsidRDefault="006D3FC7" w:rsidP="006D3FC7">
      <w:pPr>
        <w:pStyle w:val="40"/>
        <w:numPr>
          <w:ilvl w:val="0"/>
          <w:numId w:val="5"/>
        </w:numPr>
        <w:shd w:val="clear" w:color="auto" w:fill="auto"/>
        <w:tabs>
          <w:tab w:val="left" w:pos="921"/>
        </w:tabs>
        <w:spacing w:before="0" w:after="272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Ассортиментный перечень</w:t>
      </w:r>
    </w:p>
    <w:p w:rsidR="00A019D5" w:rsidRDefault="00A019D5" w:rsidP="00A019D5">
      <w:pPr>
        <w:pStyle w:val="40"/>
        <w:shd w:val="clear" w:color="auto" w:fill="auto"/>
        <w:tabs>
          <w:tab w:val="left" w:pos="921"/>
        </w:tabs>
        <w:spacing w:before="0" w:after="272" w:line="2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19D5" w:rsidRPr="006D3FC7" w:rsidRDefault="00A019D5" w:rsidP="00A019D5">
      <w:pPr>
        <w:pStyle w:val="40"/>
        <w:shd w:val="clear" w:color="auto" w:fill="auto"/>
        <w:tabs>
          <w:tab w:val="left" w:pos="921"/>
        </w:tabs>
        <w:spacing w:before="0" w:after="272" w:line="2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3FC7" w:rsidRPr="006D3FC7" w:rsidRDefault="006D3FC7" w:rsidP="006D3FC7">
      <w:pPr>
        <w:pStyle w:val="70"/>
        <w:numPr>
          <w:ilvl w:val="0"/>
          <w:numId w:val="10"/>
        </w:numPr>
        <w:shd w:val="clear" w:color="auto" w:fill="auto"/>
        <w:spacing w:before="0" w:after="0" w:line="21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Юридические адреса, банковские реквизиты и подписи сторон:</w:t>
      </w:r>
    </w:p>
    <w:p w:rsidR="006D3FC7" w:rsidRPr="006D3FC7" w:rsidRDefault="006D3FC7" w:rsidP="006D3FC7">
      <w:pPr>
        <w:pStyle w:val="70"/>
        <w:shd w:val="clear" w:color="auto" w:fill="auto"/>
        <w:spacing w:before="0" w:after="0" w:line="2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D3FC7" w:rsidRDefault="00D92A54" w:rsidP="006D3FC7">
      <w:pPr>
        <w:pStyle w:val="40"/>
        <w:shd w:val="clear" w:color="auto" w:fill="auto"/>
        <w:tabs>
          <w:tab w:val="left" w:pos="6365"/>
        </w:tabs>
        <w:spacing w:before="0" w:after="0" w:line="200" w:lineRule="exac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D3FC7" w:rsidRPr="006D3FC7">
        <w:rPr>
          <w:rFonts w:ascii="Times New Roman" w:hAnsi="Times New Roman" w:cs="Times New Roman"/>
          <w:sz w:val="28"/>
          <w:szCs w:val="28"/>
        </w:rPr>
        <w:t>Хозяйствующий субъект:</w:t>
      </w:r>
    </w:p>
    <w:p w:rsidR="00D92A54" w:rsidRDefault="00D92A54" w:rsidP="006D3FC7">
      <w:pPr>
        <w:pStyle w:val="40"/>
        <w:shd w:val="clear" w:color="auto" w:fill="auto"/>
        <w:tabs>
          <w:tab w:val="left" w:pos="6365"/>
        </w:tabs>
        <w:spacing w:before="0" w:after="0" w:line="200" w:lineRule="exact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92A54" w:rsidTr="00D92A54">
        <w:tc>
          <w:tcPr>
            <w:tcW w:w="4672" w:type="dxa"/>
          </w:tcPr>
          <w:p w:rsidR="00D92A54" w:rsidRPr="00D92A54" w:rsidRDefault="00D92A54" w:rsidP="00D92A5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D92A54">
              <w:rPr>
                <w:b/>
                <w:sz w:val="28"/>
                <w:szCs w:val="28"/>
                <w:lang w:eastAsia="ar-SA"/>
              </w:rPr>
              <w:lastRenderedPageBreak/>
              <w:t>Администрация  Казанского</w:t>
            </w:r>
            <w:proofErr w:type="gramEnd"/>
            <w:r w:rsidRPr="00D92A54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D92A54" w:rsidRPr="00D92A54" w:rsidRDefault="00D92A54" w:rsidP="00D92A54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D92A54">
              <w:rPr>
                <w:b/>
                <w:sz w:val="28"/>
                <w:szCs w:val="28"/>
                <w:lang w:eastAsia="ar-SA"/>
              </w:rPr>
              <w:t>сельского поселения</w:t>
            </w:r>
          </w:p>
          <w:p w:rsidR="00D92A54" w:rsidRPr="00D92A54" w:rsidRDefault="00D92A54" w:rsidP="00D92A54">
            <w:pPr>
              <w:suppressAutoHyphens/>
              <w:rPr>
                <w:sz w:val="28"/>
                <w:szCs w:val="28"/>
                <w:lang w:eastAsia="ar-SA"/>
              </w:rPr>
            </w:pPr>
            <w:r w:rsidRPr="00D92A54">
              <w:rPr>
                <w:sz w:val="28"/>
                <w:szCs w:val="28"/>
                <w:lang w:eastAsia="ar-SA"/>
              </w:rPr>
              <w:t xml:space="preserve"> 346170, Ростовская область, Верхнедонской район, ст. Казанская, </w:t>
            </w:r>
          </w:p>
          <w:p w:rsidR="00D92A54" w:rsidRPr="00D92A54" w:rsidRDefault="00D92A54" w:rsidP="00D92A54">
            <w:pPr>
              <w:suppressAutoHyphens/>
              <w:rPr>
                <w:sz w:val="28"/>
                <w:szCs w:val="28"/>
                <w:lang w:eastAsia="ar-SA"/>
              </w:rPr>
            </w:pPr>
            <w:r w:rsidRPr="00D92A54">
              <w:rPr>
                <w:sz w:val="28"/>
                <w:szCs w:val="28"/>
                <w:lang w:eastAsia="ar-SA"/>
              </w:rPr>
              <w:t>ул. Маяковского, 25.</w:t>
            </w:r>
          </w:p>
          <w:p w:rsidR="00D92A54" w:rsidRPr="00D92A54" w:rsidRDefault="00D92A54" w:rsidP="00D92A54">
            <w:pPr>
              <w:suppressAutoHyphens/>
              <w:rPr>
                <w:sz w:val="28"/>
                <w:szCs w:val="28"/>
                <w:lang w:eastAsia="ar-SA"/>
              </w:rPr>
            </w:pPr>
            <w:r w:rsidRPr="00D92A54">
              <w:rPr>
                <w:sz w:val="28"/>
                <w:szCs w:val="28"/>
                <w:lang w:eastAsia="ar-SA"/>
              </w:rPr>
              <w:t xml:space="preserve">ИНН </w:t>
            </w:r>
            <w:proofErr w:type="gramStart"/>
            <w:r w:rsidRPr="00D92A54">
              <w:rPr>
                <w:sz w:val="28"/>
                <w:szCs w:val="28"/>
                <w:lang w:eastAsia="ar-SA"/>
              </w:rPr>
              <w:t>6105006794  КПП</w:t>
            </w:r>
            <w:proofErr w:type="gramEnd"/>
            <w:r w:rsidRPr="00D92A54">
              <w:rPr>
                <w:sz w:val="28"/>
                <w:szCs w:val="28"/>
                <w:lang w:eastAsia="ar-SA"/>
              </w:rPr>
              <w:t xml:space="preserve"> 610501001 </w:t>
            </w:r>
          </w:p>
          <w:p w:rsidR="00D92A54" w:rsidRPr="00D92A54" w:rsidRDefault="00D92A54" w:rsidP="00D92A54">
            <w:pPr>
              <w:rPr>
                <w:sz w:val="28"/>
                <w:szCs w:val="28"/>
                <w:lang w:eastAsia="ar-SA"/>
              </w:rPr>
            </w:pPr>
            <w:r w:rsidRPr="00D92A54">
              <w:rPr>
                <w:sz w:val="28"/>
                <w:szCs w:val="28"/>
                <w:lang w:eastAsia="ar-SA"/>
              </w:rPr>
              <w:t>Номер банковского счета, входящего</w:t>
            </w:r>
          </w:p>
          <w:p w:rsidR="00D92A54" w:rsidRPr="00D92A54" w:rsidRDefault="00D92A54" w:rsidP="00D92A54">
            <w:pPr>
              <w:rPr>
                <w:sz w:val="28"/>
                <w:szCs w:val="28"/>
                <w:lang w:eastAsia="ar-SA"/>
              </w:rPr>
            </w:pPr>
            <w:r w:rsidRPr="00D92A54">
              <w:rPr>
                <w:sz w:val="28"/>
                <w:szCs w:val="28"/>
                <w:lang w:eastAsia="ar-SA"/>
              </w:rPr>
              <w:t xml:space="preserve"> в состав ЕКС: 40102810845370000050</w:t>
            </w:r>
          </w:p>
          <w:p w:rsidR="00D92A54" w:rsidRPr="00D92A54" w:rsidRDefault="00D92A54" w:rsidP="00D92A54">
            <w:pPr>
              <w:rPr>
                <w:sz w:val="28"/>
                <w:szCs w:val="28"/>
                <w:lang w:eastAsia="ar-SA"/>
              </w:rPr>
            </w:pPr>
            <w:r w:rsidRPr="00D92A54">
              <w:rPr>
                <w:sz w:val="28"/>
                <w:szCs w:val="28"/>
                <w:lang w:eastAsia="ar-SA"/>
              </w:rPr>
              <w:t xml:space="preserve">Номер казначейского счета: </w:t>
            </w:r>
          </w:p>
          <w:p w:rsidR="00D92A54" w:rsidRPr="00D92A54" w:rsidRDefault="00D92A54" w:rsidP="00D92A54">
            <w:pPr>
              <w:rPr>
                <w:sz w:val="28"/>
                <w:szCs w:val="28"/>
                <w:lang w:eastAsia="ar-SA"/>
              </w:rPr>
            </w:pPr>
            <w:r w:rsidRPr="00D92A54">
              <w:rPr>
                <w:sz w:val="28"/>
                <w:szCs w:val="28"/>
                <w:lang w:eastAsia="ar-SA"/>
              </w:rPr>
              <w:t>03231643606084125800</w:t>
            </w:r>
          </w:p>
          <w:p w:rsidR="00D92A54" w:rsidRPr="00D92A54" w:rsidRDefault="00D92A54" w:rsidP="00D92A54">
            <w:pPr>
              <w:rPr>
                <w:sz w:val="28"/>
                <w:szCs w:val="28"/>
                <w:lang w:eastAsia="ar-SA"/>
              </w:rPr>
            </w:pPr>
            <w:r w:rsidRPr="00D92A54">
              <w:rPr>
                <w:sz w:val="28"/>
                <w:szCs w:val="28"/>
                <w:lang w:eastAsia="ar-SA"/>
              </w:rPr>
              <w:t>Банк: Отделение Ростов-на-Дону//</w:t>
            </w:r>
          </w:p>
          <w:p w:rsidR="00D92A54" w:rsidRPr="00D92A54" w:rsidRDefault="00D92A54" w:rsidP="00D92A54">
            <w:pPr>
              <w:rPr>
                <w:sz w:val="28"/>
                <w:szCs w:val="28"/>
                <w:lang w:eastAsia="ar-SA"/>
              </w:rPr>
            </w:pPr>
            <w:r w:rsidRPr="00D92A54">
              <w:rPr>
                <w:sz w:val="28"/>
                <w:szCs w:val="28"/>
                <w:lang w:eastAsia="ar-SA"/>
              </w:rPr>
              <w:t>УФК по Ростовской области, г. Ростов-на-Дону</w:t>
            </w:r>
          </w:p>
          <w:p w:rsidR="00D92A54" w:rsidRPr="00D92A54" w:rsidRDefault="00D92A54" w:rsidP="00D92A54">
            <w:pPr>
              <w:rPr>
                <w:sz w:val="28"/>
                <w:szCs w:val="28"/>
                <w:lang w:eastAsia="ar-SA"/>
              </w:rPr>
            </w:pPr>
            <w:r w:rsidRPr="00D92A54">
              <w:rPr>
                <w:sz w:val="28"/>
                <w:szCs w:val="28"/>
                <w:lang w:eastAsia="ar-SA"/>
              </w:rPr>
              <w:t>БИК 016015102</w:t>
            </w:r>
          </w:p>
          <w:p w:rsidR="00D92A54" w:rsidRPr="00D92A54" w:rsidRDefault="00D92A54" w:rsidP="00D92A5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D92A54">
              <w:rPr>
                <w:sz w:val="28"/>
                <w:szCs w:val="28"/>
                <w:lang w:eastAsia="ar-SA"/>
              </w:rPr>
              <w:t>ОГРН 105 610 500 74 74</w:t>
            </w:r>
          </w:p>
          <w:p w:rsidR="00D92A54" w:rsidRPr="00D92A54" w:rsidRDefault="00D92A54" w:rsidP="00D92A5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D92A54">
              <w:rPr>
                <w:sz w:val="28"/>
                <w:szCs w:val="28"/>
                <w:lang w:eastAsia="ar-SA"/>
              </w:rPr>
              <w:t>тел. 8(86364)31-4-68</w:t>
            </w:r>
          </w:p>
          <w:p w:rsidR="00D92A54" w:rsidRPr="00D92A54" w:rsidRDefault="00D92A54" w:rsidP="00D92A54">
            <w:pPr>
              <w:ind w:left="-108"/>
              <w:rPr>
                <w:sz w:val="28"/>
                <w:szCs w:val="28"/>
                <w:lang w:eastAsia="ar-SA"/>
              </w:rPr>
            </w:pPr>
            <w:r w:rsidRPr="00D92A54">
              <w:rPr>
                <w:sz w:val="28"/>
                <w:szCs w:val="28"/>
                <w:lang w:eastAsia="ar-SA"/>
              </w:rPr>
              <w:t xml:space="preserve"> эл. почта: </w:t>
            </w:r>
            <w:hyperlink r:id="rId5" w:history="1">
              <w:r w:rsidRPr="00D92A54">
                <w:rPr>
                  <w:color w:val="0000FF"/>
                  <w:sz w:val="28"/>
                  <w:szCs w:val="28"/>
                  <w:u w:val="single"/>
                  <w:lang w:eastAsia="ar-SA"/>
                </w:rPr>
                <w:t>kazsp06059@yandex.ru</w:t>
              </w:r>
            </w:hyperlink>
          </w:p>
          <w:p w:rsidR="00D92A54" w:rsidRDefault="00D92A54" w:rsidP="006D3FC7">
            <w:pPr>
              <w:pStyle w:val="40"/>
              <w:shd w:val="clear" w:color="auto" w:fill="auto"/>
              <w:tabs>
                <w:tab w:val="left" w:pos="6365"/>
              </w:tabs>
              <w:spacing w:before="0" w:after="0" w:line="2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92A54" w:rsidRDefault="00D92A54" w:rsidP="006D3FC7">
            <w:pPr>
              <w:pStyle w:val="40"/>
              <w:shd w:val="clear" w:color="auto" w:fill="auto"/>
              <w:tabs>
                <w:tab w:val="left" w:pos="6365"/>
              </w:tabs>
              <w:spacing w:before="0" w:after="0" w:line="2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A54" w:rsidRPr="006D3FC7" w:rsidRDefault="00D92A54" w:rsidP="006D3FC7">
      <w:pPr>
        <w:pStyle w:val="40"/>
        <w:shd w:val="clear" w:color="auto" w:fill="auto"/>
        <w:tabs>
          <w:tab w:val="left" w:pos="6365"/>
        </w:tabs>
        <w:spacing w:before="0" w:after="0" w:line="200" w:lineRule="exact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6D3FC7" w:rsidRPr="006D3FC7" w:rsidRDefault="006D3FC7" w:rsidP="006D3FC7">
      <w:pPr>
        <w:pStyle w:val="40"/>
        <w:shd w:val="clear" w:color="auto" w:fill="auto"/>
        <w:tabs>
          <w:tab w:val="left" w:pos="6514"/>
        </w:tabs>
        <w:spacing w:before="0" w:after="0" w:line="509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3FC7" w:rsidRPr="006D3FC7" w:rsidRDefault="006D3FC7" w:rsidP="006D3FC7">
      <w:pPr>
        <w:pStyle w:val="40"/>
        <w:shd w:val="clear" w:color="auto" w:fill="auto"/>
        <w:tabs>
          <w:tab w:val="left" w:pos="6514"/>
        </w:tabs>
        <w:spacing w:before="0" w:after="0" w:line="509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3FC7" w:rsidRPr="006D3FC7" w:rsidRDefault="006D3FC7" w:rsidP="006D3FC7">
      <w:pPr>
        <w:pStyle w:val="40"/>
        <w:shd w:val="clear" w:color="auto" w:fill="auto"/>
        <w:tabs>
          <w:tab w:val="left" w:pos="6514"/>
        </w:tabs>
        <w:spacing w:before="0" w:after="0" w:line="509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(подпись)</w:t>
      </w:r>
      <w:r w:rsidRPr="006D3FC7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6D3FC7" w:rsidRPr="006D3FC7" w:rsidRDefault="006D3FC7" w:rsidP="006D3FC7">
      <w:pPr>
        <w:pStyle w:val="40"/>
        <w:shd w:val="clear" w:color="auto" w:fill="auto"/>
        <w:tabs>
          <w:tab w:val="left" w:pos="5856"/>
        </w:tabs>
        <w:spacing w:before="0" w:after="0" w:line="509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D3FC7">
        <w:rPr>
          <w:rFonts w:ascii="Times New Roman" w:hAnsi="Times New Roman" w:cs="Times New Roman"/>
          <w:sz w:val="28"/>
          <w:szCs w:val="28"/>
        </w:rPr>
        <w:t>МП.</w:t>
      </w:r>
      <w:r w:rsidRPr="006D3FC7">
        <w:rPr>
          <w:rFonts w:ascii="Times New Roman" w:hAnsi="Times New Roman" w:cs="Times New Roman"/>
          <w:sz w:val="28"/>
          <w:szCs w:val="28"/>
        </w:rPr>
        <w:tab/>
        <w:t>МП.</w:t>
      </w:r>
    </w:p>
    <w:p w:rsidR="006D3FC7" w:rsidRPr="006D3FC7" w:rsidRDefault="006D3FC7" w:rsidP="006D3FC7">
      <w:pPr>
        <w:shd w:val="clear" w:color="auto" w:fill="FFFFFF"/>
        <w:ind w:left="5387"/>
        <w:contextualSpacing/>
        <w:jc w:val="center"/>
        <w:textAlignment w:val="baseline"/>
        <w:rPr>
          <w:spacing w:val="2"/>
          <w:sz w:val="28"/>
          <w:szCs w:val="28"/>
        </w:rPr>
      </w:pPr>
    </w:p>
    <w:p w:rsidR="006D3FC7" w:rsidRPr="006D3FC7" w:rsidRDefault="006D3FC7" w:rsidP="006D3FC7">
      <w:pPr>
        <w:shd w:val="clear" w:color="auto" w:fill="FFFFFF"/>
        <w:ind w:left="5387"/>
        <w:contextualSpacing/>
        <w:jc w:val="center"/>
        <w:textAlignment w:val="baseline"/>
        <w:rPr>
          <w:spacing w:val="2"/>
          <w:sz w:val="28"/>
          <w:szCs w:val="28"/>
        </w:rPr>
      </w:pPr>
    </w:p>
    <w:tbl>
      <w:tblPr>
        <w:tblW w:w="500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0"/>
        <w:gridCol w:w="2139"/>
        <w:gridCol w:w="2245"/>
      </w:tblGrid>
      <w:tr w:rsidR="006D3FC7" w:rsidRPr="006D3FC7" w:rsidTr="006A75F9">
        <w:tc>
          <w:tcPr>
            <w:tcW w:w="2659" w:type="pct"/>
          </w:tcPr>
          <w:p w:rsidR="006D3FC7" w:rsidRPr="006D3FC7" w:rsidRDefault="006D3FC7" w:rsidP="006A75F9">
            <w:pPr>
              <w:tabs>
                <w:tab w:val="left" w:pos="7088"/>
              </w:tabs>
              <w:ind w:left="-75"/>
              <w:contextualSpacing/>
              <w:rPr>
                <w:sz w:val="28"/>
                <w:szCs w:val="28"/>
              </w:rPr>
            </w:pPr>
          </w:p>
        </w:tc>
        <w:tc>
          <w:tcPr>
            <w:tcW w:w="1142" w:type="pct"/>
          </w:tcPr>
          <w:p w:rsidR="006D3FC7" w:rsidRPr="006D3FC7" w:rsidRDefault="006D3FC7" w:rsidP="006A75F9">
            <w:pPr>
              <w:tabs>
                <w:tab w:val="left" w:pos="7088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6D3FC7" w:rsidRPr="006D3FC7" w:rsidRDefault="006D3FC7" w:rsidP="006A75F9">
            <w:pPr>
              <w:keepNext/>
              <w:tabs>
                <w:tab w:val="left" w:pos="7088"/>
              </w:tabs>
              <w:contextualSpacing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3702B" w:rsidRPr="006D3FC7" w:rsidRDefault="0053702B">
      <w:pPr>
        <w:rPr>
          <w:sz w:val="28"/>
          <w:szCs w:val="28"/>
        </w:rPr>
      </w:pPr>
    </w:p>
    <w:sectPr w:rsidR="0053702B" w:rsidRPr="006D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2F2"/>
    <w:multiLevelType w:val="hybridMultilevel"/>
    <w:tmpl w:val="22C8C0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5417B"/>
    <w:multiLevelType w:val="multilevel"/>
    <w:tmpl w:val="9F20FA9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967F28"/>
    <w:multiLevelType w:val="multilevel"/>
    <w:tmpl w:val="FFA88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430DBE"/>
    <w:multiLevelType w:val="multilevel"/>
    <w:tmpl w:val="BD2CC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9E3B19"/>
    <w:multiLevelType w:val="multilevel"/>
    <w:tmpl w:val="C04A696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E7839B6"/>
    <w:multiLevelType w:val="multilevel"/>
    <w:tmpl w:val="64767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9A30BB"/>
    <w:multiLevelType w:val="multilevel"/>
    <w:tmpl w:val="C54C7A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DD48B3"/>
    <w:multiLevelType w:val="multilevel"/>
    <w:tmpl w:val="B05A0B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D35396"/>
    <w:multiLevelType w:val="multilevel"/>
    <w:tmpl w:val="37B47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6C3A64"/>
    <w:multiLevelType w:val="multilevel"/>
    <w:tmpl w:val="CA56E0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C7"/>
    <w:rsid w:val="0053702B"/>
    <w:rsid w:val="006D3FC7"/>
    <w:rsid w:val="00A019D5"/>
    <w:rsid w:val="00D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8485"/>
  <w15:chartTrackingRefBased/>
  <w15:docId w15:val="{323A79BF-6CF9-4D4A-9E32-909393D9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6D3FC7"/>
    <w:rPr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3FC7"/>
    <w:pPr>
      <w:widowControl w:val="0"/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">
    <w:name w:val="Основной текст (4)_"/>
    <w:link w:val="40"/>
    <w:rsid w:val="006D3FC7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FC7"/>
    <w:pPr>
      <w:widowControl w:val="0"/>
      <w:shd w:val="clear" w:color="auto" w:fill="FFFFFF"/>
      <w:spacing w:before="240" w:after="12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6D3FC7"/>
    <w:rPr>
      <w:b/>
      <w:bCs/>
      <w:spacing w:val="2"/>
      <w:sz w:val="21"/>
      <w:szCs w:val="21"/>
      <w:shd w:val="clear" w:color="auto" w:fill="FFFFFF"/>
    </w:rPr>
  </w:style>
  <w:style w:type="character" w:customStyle="1" w:styleId="70pt">
    <w:name w:val="Основной текст (7) + Не полужирный;Интервал 0 pt"/>
    <w:rsid w:val="006D3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70">
    <w:name w:val="Основной текст (7)"/>
    <w:basedOn w:val="a"/>
    <w:link w:val="7"/>
    <w:rsid w:val="006D3FC7"/>
    <w:pPr>
      <w:widowControl w:val="0"/>
      <w:shd w:val="clear" w:color="auto" w:fill="FFFFFF"/>
      <w:spacing w:before="240" w:after="300" w:line="0" w:lineRule="atLeast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8">
    <w:name w:val="Основной текст (8)_"/>
    <w:link w:val="80"/>
    <w:rsid w:val="006D3FC7"/>
    <w:rPr>
      <w:i/>
      <w:iCs/>
      <w:spacing w:val="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3FC7"/>
    <w:pPr>
      <w:widowControl w:val="0"/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i/>
      <w:iCs/>
      <w:spacing w:val="1"/>
      <w:sz w:val="22"/>
      <w:szCs w:val="22"/>
      <w:lang w:eastAsia="en-US"/>
    </w:rPr>
  </w:style>
  <w:style w:type="table" w:styleId="a3">
    <w:name w:val="Table Grid"/>
    <w:basedOn w:val="a1"/>
    <w:uiPriority w:val="39"/>
    <w:rsid w:val="00D9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sp060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2023-07-04T11:02:00Z</dcterms:created>
  <dcterms:modified xsi:type="dcterms:W3CDTF">2023-07-04T12:16:00Z</dcterms:modified>
</cp:coreProperties>
</file>