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7F" w:rsidRDefault="00521C7F" w:rsidP="00521C7F">
      <w:pPr>
        <w:suppressAutoHyphens/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1C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61" w:rsidRPr="00683FA2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A2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Pr="00683FA2">
        <w:rPr>
          <w:rFonts w:ascii="Times New Roman" w:hAnsi="Times New Roman" w:cs="Times New Roman"/>
          <w:b/>
          <w:sz w:val="28"/>
          <w:szCs w:val="28"/>
        </w:rPr>
        <w:t>а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A61" w:rsidRPr="00683FA2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Pr="00683FA2">
        <w:rPr>
          <w:rFonts w:ascii="Times New Roman" w:hAnsi="Times New Roman" w:cs="Times New Roman"/>
          <w:b/>
          <w:sz w:val="28"/>
          <w:szCs w:val="28"/>
        </w:rPr>
        <w:t>поддержан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 xml:space="preserve"> пакет изменений в </w:t>
      </w:r>
      <w:r w:rsidR="009540D0" w:rsidRPr="00683FA2">
        <w:rPr>
          <w:rFonts w:ascii="Times New Roman" w:hAnsi="Times New Roman" w:cs="Times New Roman"/>
          <w:b/>
          <w:sz w:val="28"/>
          <w:szCs w:val="28"/>
        </w:rPr>
        <w:t>Ф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>едеральный закон «</w:t>
      </w:r>
      <w:r w:rsidR="009540D0" w:rsidRPr="00683FA2">
        <w:rPr>
          <w:rFonts w:ascii="Times New Roman" w:hAnsi="Times New Roman" w:cs="Times New Roman"/>
          <w:b/>
          <w:sz w:val="28"/>
          <w:szCs w:val="28"/>
        </w:rPr>
        <w:t>О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 xml:space="preserve"> государств</w:t>
      </w:r>
      <w:r w:rsidR="00D467DA" w:rsidRPr="00683FA2">
        <w:rPr>
          <w:rFonts w:ascii="Times New Roman" w:hAnsi="Times New Roman" w:cs="Times New Roman"/>
          <w:b/>
          <w:sz w:val="28"/>
          <w:szCs w:val="28"/>
        </w:rPr>
        <w:t>енной регистрации недвижимости»</w:t>
      </w:r>
    </w:p>
    <w:bookmarkEnd w:id="0"/>
    <w:p w:rsidR="00C52A61" w:rsidRPr="00683FA2" w:rsidRDefault="00C52A61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«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 w:rsidRPr="00683F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Государство возьмёт на себя эти расходы</w:t>
      </w:r>
      <w:r w:rsidR="009540D0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», –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683FA2">
          <w:rPr>
            <w:rStyle w:val="a8"/>
            <w:rFonts w:ascii="Times New Roman" w:hAnsi="Times New Roman" w:cs="Times New Roman"/>
            <w:b/>
            <w:sz w:val="28"/>
            <w:szCs w:val="28"/>
          </w:rPr>
          <w:t>сказал</w:t>
        </w:r>
      </w:hyperlink>
      <w:r w:rsidRPr="00683FA2">
        <w:rPr>
          <w:rFonts w:ascii="Times New Roman" w:hAnsi="Times New Roman" w:cs="Times New Roman"/>
          <w:b/>
          <w:sz w:val="28"/>
          <w:szCs w:val="28"/>
        </w:rPr>
        <w:t xml:space="preserve"> Председатель Правительства Михаил Мишустин. </w:t>
      </w:r>
    </w:p>
    <w:p w:rsidR="004579DB" w:rsidRPr="00683FA2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>сообщила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FA2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 Виктория Абрамченко,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положения законопроекта сформированы исключительно </w:t>
      </w:r>
      <w:r w:rsidR="00ED7D25" w:rsidRPr="00683FA2"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683FA2">
        <w:rPr>
          <w:rFonts w:ascii="Times New Roman" w:hAnsi="Times New Roman" w:cs="Times New Roman"/>
          <w:bCs/>
          <w:sz w:val="28"/>
          <w:szCs w:val="28"/>
        </w:rPr>
        <w:t xml:space="preserve">весь 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рынок недвижимости. </w:t>
      </w:r>
      <w:r w:rsidR="004579DB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3D9F" w:rsidRPr="00683FA2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Планируемый срок внесения законопроекта в Государственную Думу – 2 квартал 2020 года. </w:t>
      </w:r>
    </w:p>
    <w:p w:rsidR="001B6C68" w:rsidRPr="00683FA2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В числе прочих изменений</w:t>
      </w:r>
      <w:r w:rsidR="004579DB" w:rsidRPr="00683FA2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4579DB" w:rsidRPr="00683FA2">
        <w:rPr>
          <w:rFonts w:ascii="Times New Roman" w:hAnsi="Times New Roman" w:cs="Times New Roman"/>
          <w:b/>
          <w:sz w:val="28"/>
          <w:szCs w:val="28"/>
        </w:rPr>
        <w:t xml:space="preserve">сокращает </w:t>
      </w:r>
      <w:r w:rsidR="00C4568B" w:rsidRPr="00683FA2">
        <w:rPr>
          <w:rFonts w:ascii="Times New Roman" w:hAnsi="Times New Roman" w:cs="Times New Roman"/>
          <w:b/>
          <w:sz w:val="28"/>
          <w:szCs w:val="28"/>
        </w:rPr>
        <w:t>сроки проведения регистрации договоров долевого участия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 xml:space="preserve"> – регистрация первого договора будет проведен</w:t>
      </w:r>
      <w:r w:rsidRPr="00683FA2">
        <w:rPr>
          <w:rFonts w:ascii="Times New Roman" w:hAnsi="Times New Roman" w:cs="Times New Roman"/>
          <w:bCs/>
          <w:sz w:val="28"/>
          <w:szCs w:val="28"/>
        </w:rPr>
        <w:t>а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 xml:space="preserve">Кроме того, по многочисленным запросам граждан, купивших квартиры по договорам долевого участия, переходные положения законопроекта разрешат ситуации с государственным кадастровым учетом помещений в многоквартирных домах, 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когда такие многоквартирные дома сами на государственном кадастровом учете не стоят. </w:t>
      </w:r>
    </w:p>
    <w:p w:rsidR="001B6C68" w:rsidRPr="00683FA2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Также з</w:t>
      </w:r>
      <w:r w:rsidR="007026F1" w:rsidRPr="00683FA2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5E696A" w:rsidRPr="00683FA2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="005E696A" w:rsidRPr="00683FA2">
        <w:rPr>
          <w:rFonts w:ascii="Times New Roman" w:hAnsi="Times New Roman" w:cs="Times New Roman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683FA2">
        <w:rPr>
          <w:rFonts w:ascii="Times New Roman" w:hAnsi="Times New Roman" w:cs="Times New Roman"/>
          <w:bCs/>
          <w:sz w:val="28"/>
          <w:szCs w:val="28"/>
        </w:rPr>
        <w:t xml:space="preserve"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 </w:t>
      </w:r>
    </w:p>
    <w:p w:rsidR="004579DB" w:rsidRPr="00683FA2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Законопроект</w:t>
      </w:r>
      <w:r w:rsidR="00B53AB8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содержит нововведения для кадастровых инженеров, которые смогут подавать документы в Росреестр от имени заказчиков работ </w:t>
      </w:r>
      <w:r w:rsidRPr="00683FA2">
        <w:rPr>
          <w:rFonts w:ascii="Times New Roman" w:hAnsi="Times New Roman" w:cs="Times New Roman"/>
          <w:b/>
          <w:sz w:val="28"/>
          <w:szCs w:val="28"/>
        </w:rPr>
        <w:t>без оформления нотариальной доверенности</w:t>
      </w:r>
      <w:r w:rsidRPr="00683FA2">
        <w:rPr>
          <w:rFonts w:ascii="Times New Roman" w:hAnsi="Times New Roman" w:cs="Times New Roman"/>
          <w:bCs/>
          <w:sz w:val="28"/>
          <w:szCs w:val="28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Pr="00683FA2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Как отметила вице-премьер </w:t>
      </w:r>
      <w:r w:rsidRPr="00683FA2">
        <w:rPr>
          <w:rFonts w:ascii="Times New Roman" w:hAnsi="Times New Roman" w:cs="Times New Roman"/>
          <w:b/>
          <w:sz w:val="28"/>
          <w:szCs w:val="28"/>
        </w:rPr>
        <w:t>Виктория Абрамченко</w:t>
      </w:r>
      <w:r w:rsidRPr="00683FA2">
        <w:rPr>
          <w:rFonts w:ascii="Times New Roman" w:hAnsi="Times New Roman" w:cs="Times New Roman"/>
          <w:bCs/>
          <w:sz w:val="28"/>
          <w:szCs w:val="28"/>
        </w:rPr>
        <w:t>, Росреестром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</w:t>
      </w:r>
      <w:r w:rsidR="001733A5" w:rsidRPr="00683FA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нотариусов, кадастровых инженеров, самих государственных регистраторов прав, и органов местного самоуправления, и фактически создан полноценный регуляторный ответ на</w:t>
      </w:r>
      <w:r w:rsidR="001733A5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Pr="00683FA2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«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исправлению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государственных 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упростит большинство процедур для участников рынка</w:t>
      </w:r>
      <w:r w:rsidR="001733A5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ликвидирует правовые пробелы учетно-регистрационной сферы, сложившиеся за</w:t>
      </w:r>
      <w:r w:rsidR="00F45508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три года с момента вступления в силу закона о регистрации недвижимости»</w:t>
      </w:r>
      <w:r w:rsidR="001733A5" w:rsidRPr="00683FA2">
        <w:rPr>
          <w:rFonts w:ascii="Times New Roman" w:hAnsi="Times New Roman" w:cs="Times New Roman"/>
          <w:bCs/>
          <w:sz w:val="28"/>
          <w:szCs w:val="28"/>
        </w:rPr>
        <w:t>, –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сказала </w:t>
      </w:r>
      <w:r w:rsidR="00FB1783" w:rsidRPr="00683FA2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="00FB1783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FA2">
        <w:rPr>
          <w:rFonts w:ascii="Times New Roman" w:hAnsi="Times New Roman" w:cs="Times New Roman"/>
          <w:b/>
          <w:sz w:val="28"/>
          <w:szCs w:val="28"/>
        </w:rPr>
        <w:t>Виктория Абрамченко.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F4F60" w:rsidRPr="00683FA2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Как стало известно ранее, при заключении сделок с органами публичной власти гражданам </w:t>
      </w:r>
      <w:r w:rsidRPr="00683FA2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подписи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683FA2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683FA2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F4F60" w:rsidRPr="00683FA2" w:rsidSect="00683FA2">
      <w:headerReference w:type="even" r:id="rId8"/>
      <w:headerReference w:type="default" r:id="rId9"/>
      <w:pgSz w:w="11900" w:h="16840"/>
      <w:pgMar w:top="770" w:right="850" w:bottom="557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19" w:rsidRDefault="00E35C19" w:rsidP="00C840C9">
      <w:r>
        <w:separator/>
      </w:r>
    </w:p>
  </w:endnote>
  <w:endnote w:type="continuationSeparator" w:id="1">
    <w:p w:rsidR="00E35C19" w:rsidRDefault="00E35C19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19" w:rsidRDefault="00E35C19" w:rsidP="00C840C9">
      <w:r>
        <w:separator/>
      </w:r>
    </w:p>
  </w:footnote>
  <w:footnote w:type="continuationSeparator" w:id="1">
    <w:p w:rsidR="00E35C19" w:rsidRDefault="00E35C19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D40D5C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35505362"/>
      <w:docPartObj>
        <w:docPartGallery w:val="Page Numbers (Top of Page)"/>
        <w:docPartUnique/>
      </w:docPartObj>
    </w:sdtPr>
    <w:sdtContent>
      <w:p w:rsidR="00C840C9" w:rsidRDefault="00D40D5C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B654E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96A"/>
    <w:rsid w:val="001733A5"/>
    <w:rsid w:val="001B6C68"/>
    <w:rsid w:val="00252A1E"/>
    <w:rsid w:val="002A6093"/>
    <w:rsid w:val="002B1B2D"/>
    <w:rsid w:val="002B47C3"/>
    <w:rsid w:val="0037129E"/>
    <w:rsid w:val="00376911"/>
    <w:rsid w:val="004579DB"/>
    <w:rsid w:val="004C2512"/>
    <w:rsid w:val="00521C7F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83FA2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B654E"/>
    <w:rsid w:val="00BC6352"/>
    <w:rsid w:val="00BF4F60"/>
    <w:rsid w:val="00C4568B"/>
    <w:rsid w:val="00C52A61"/>
    <w:rsid w:val="00C840C9"/>
    <w:rsid w:val="00D35C99"/>
    <w:rsid w:val="00D40D5C"/>
    <w:rsid w:val="00D467DA"/>
    <w:rsid w:val="00E03424"/>
    <w:rsid w:val="00E2128A"/>
    <w:rsid w:val="00E35C19"/>
    <w:rsid w:val="00E90B2A"/>
    <w:rsid w:val="00EA6700"/>
    <w:rsid w:val="00EA7A4F"/>
    <w:rsid w:val="00ED7D25"/>
    <w:rsid w:val="00F26E0E"/>
    <w:rsid w:val="00F45508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semiHidden/>
    <w:unhideWhenUsed/>
    <w:rsid w:val="00683F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3FA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vernment.ru/news/397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Бутовецкий</dc:creator>
  <cp:lastModifiedBy>user</cp:lastModifiedBy>
  <cp:revision>2</cp:revision>
  <cp:lastPrinted>2020-05-22T08:30:00Z</cp:lastPrinted>
  <dcterms:created xsi:type="dcterms:W3CDTF">2020-05-22T08:32:00Z</dcterms:created>
  <dcterms:modified xsi:type="dcterms:W3CDTF">2020-05-22T08:32:00Z</dcterms:modified>
</cp:coreProperties>
</file>