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8886"/>
      </w:tblGrid>
      <w:tr w:rsidR="000A27ED" w:rsidRPr="002C765A" w:rsidTr="00FD5454">
        <w:trPr>
          <w:trHeight w:val="4842"/>
        </w:trPr>
        <w:tc>
          <w:tcPr>
            <w:tcW w:w="9288" w:type="dxa"/>
          </w:tcPr>
          <w:p w:rsidR="000A27ED" w:rsidRPr="002C765A" w:rsidRDefault="000A27ED" w:rsidP="00FD5454">
            <w:pPr>
              <w:pStyle w:val="Heading3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C765A">
              <w:rPr>
                <w:b w:val="0"/>
                <w:color w:val="auto"/>
                <w:sz w:val="22"/>
                <w:szCs w:val="22"/>
              </w:rPr>
              <w:t>БЮЛЛЕТЕНЬ</w:t>
            </w:r>
          </w:p>
          <w:p w:rsidR="000A27ED" w:rsidRPr="002C765A" w:rsidRDefault="000A27ED" w:rsidP="00FD5454">
            <w:pPr>
              <w:jc w:val="center"/>
              <w:rPr>
                <w:sz w:val="22"/>
                <w:szCs w:val="22"/>
              </w:rPr>
            </w:pPr>
          </w:p>
          <w:p w:rsidR="000A27ED" w:rsidRPr="002C765A" w:rsidRDefault="000A27ED" w:rsidP="00FD5454">
            <w:pPr>
              <w:pStyle w:val="Heading1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                                Официальный вестник</w:t>
            </w:r>
          </w:p>
          <w:p w:rsidR="000A27ED" w:rsidRPr="002C765A" w:rsidRDefault="000A27ED" w:rsidP="00FD5454">
            <w:pPr>
              <w:pStyle w:val="Heading1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Казанского сельского поселения</w:t>
            </w:r>
          </w:p>
          <w:p w:rsidR="000A27ED" w:rsidRPr="002C765A" w:rsidRDefault="000A27ED" w:rsidP="00FD5454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25" w:type="dxa"/>
              <w:tblLook w:val="00A0"/>
            </w:tblPr>
            <w:tblGrid>
              <w:gridCol w:w="4851"/>
              <w:gridCol w:w="3694"/>
            </w:tblGrid>
            <w:tr w:rsidR="000A27ED" w:rsidRPr="002C765A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>Официальное периодическое печатное издание</w:t>
                  </w:r>
                </w:p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>Администрации Казанского сельского поселения</w:t>
                  </w:r>
                </w:p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>Верхнедонского района Ростовской области</w:t>
                  </w:r>
                </w:p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7ED" w:rsidRPr="002C765A" w:rsidRDefault="000A27ED" w:rsidP="00FD5454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>Издается с  февраля 2013 года</w:t>
                  </w:r>
                </w:p>
                <w:p w:rsidR="000A27ED" w:rsidRPr="002C765A" w:rsidRDefault="000A27ED" w:rsidP="00FD5454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 xml:space="preserve">           (№3) 16 февраля 2015 года</w:t>
                  </w:r>
                </w:p>
                <w:p w:rsidR="000A27ED" w:rsidRPr="002C765A" w:rsidRDefault="000A27ED" w:rsidP="00FD5454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 xml:space="preserve">        Выходит 2 раза в месяц</w:t>
                  </w:r>
                </w:p>
                <w:p w:rsidR="000A27ED" w:rsidRPr="002C765A" w:rsidRDefault="000A27ED" w:rsidP="00FD5454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2C765A">
                    <w:rPr>
                      <w:sz w:val="22"/>
                      <w:szCs w:val="22"/>
                    </w:rPr>
                    <w:t xml:space="preserve">            бесплатно</w:t>
                  </w:r>
                </w:p>
                <w:p w:rsidR="000A27ED" w:rsidRPr="002C765A" w:rsidRDefault="000A27ED" w:rsidP="00FD5454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27ED" w:rsidRPr="002C765A" w:rsidRDefault="000A27ED" w:rsidP="00FD5454">
            <w:pPr>
              <w:jc w:val="center"/>
              <w:rPr>
                <w:sz w:val="22"/>
                <w:szCs w:val="22"/>
              </w:rPr>
            </w:pPr>
          </w:p>
          <w:p w:rsidR="000A27ED" w:rsidRPr="002C765A" w:rsidRDefault="000A27ED" w:rsidP="00FD5454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Часть 2</w:t>
            </w:r>
          </w:p>
          <w:p w:rsidR="000A27ED" w:rsidRPr="002C765A" w:rsidRDefault="000A27ED" w:rsidP="00FD54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27ED" w:rsidRPr="002C765A" w:rsidRDefault="000A27ED" w:rsidP="00FD5454">
      <w:pPr>
        <w:spacing w:line="240" w:lineRule="atLeast"/>
        <w:ind w:firstLine="709"/>
        <w:jc w:val="both"/>
        <w:rPr>
          <w:sz w:val="22"/>
          <w:szCs w:val="22"/>
        </w:rPr>
      </w:pPr>
    </w:p>
    <w:p w:rsidR="000A27ED" w:rsidRPr="002C765A" w:rsidRDefault="000A27ED" w:rsidP="002C765A">
      <w:pPr>
        <w:pStyle w:val="a5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РОСТОВСКАЯ ОБЛАСТЬ</w:t>
      </w:r>
    </w:p>
    <w:p w:rsidR="000A27ED" w:rsidRPr="002C765A" w:rsidRDefault="000A27ED" w:rsidP="002C765A">
      <w:pPr>
        <w:pStyle w:val="a5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ВЕРХНЕДОНСКОЙ РАЙОН</w:t>
      </w:r>
    </w:p>
    <w:p w:rsidR="000A27ED" w:rsidRPr="002C765A" w:rsidRDefault="000A27ED" w:rsidP="002C765A">
      <w:pPr>
        <w:pStyle w:val="a5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АДМИНИСТРАЦИЯ КАЗАНСКОГО СЕЛЬСКОГО ПОСЕЛЕНИЯ</w:t>
      </w:r>
    </w:p>
    <w:p w:rsidR="000A27ED" w:rsidRPr="002C765A" w:rsidRDefault="000A27ED" w:rsidP="002C765A">
      <w:pPr>
        <w:pStyle w:val="a5"/>
        <w:jc w:val="center"/>
        <w:rPr>
          <w:rFonts w:ascii="Times New Roman" w:hAnsi="Times New Roman"/>
        </w:rPr>
      </w:pPr>
    </w:p>
    <w:p w:rsidR="000A27ED" w:rsidRPr="002C765A" w:rsidRDefault="000A27ED" w:rsidP="002C765A">
      <w:pPr>
        <w:pStyle w:val="a5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ПОСТАНОВЛЕНИЕ</w:t>
      </w:r>
    </w:p>
    <w:p w:rsidR="000A27ED" w:rsidRPr="002C765A" w:rsidRDefault="000A27ED" w:rsidP="002C765A">
      <w:pPr>
        <w:pStyle w:val="a1"/>
        <w:rPr>
          <w:sz w:val="22"/>
          <w:lang w:val="ru-RU" w:eastAsia="ru-RU"/>
        </w:rPr>
      </w:pPr>
      <w:r w:rsidRPr="002C765A">
        <w:rPr>
          <w:sz w:val="22"/>
          <w:lang w:val="ru-RU" w:eastAsia="ru-RU"/>
        </w:rPr>
        <w:t xml:space="preserve">                                            </w:t>
      </w:r>
    </w:p>
    <w:p w:rsidR="000A27ED" w:rsidRPr="002C765A" w:rsidRDefault="000A27ED" w:rsidP="002C765A">
      <w:pPr>
        <w:pStyle w:val="a1"/>
        <w:ind w:firstLine="0"/>
        <w:rPr>
          <w:sz w:val="22"/>
          <w:lang w:val="ru-RU" w:eastAsia="ru-RU"/>
        </w:rPr>
      </w:pPr>
      <w:r w:rsidRPr="002C765A">
        <w:rPr>
          <w:color w:val="1F497D"/>
          <w:sz w:val="22"/>
          <w:lang w:val="ru-RU" w:eastAsia="ru-RU"/>
        </w:rPr>
        <w:t>10.02.2014г</w:t>
      </w:r>
      <w:r w:rsidRPr="002C765A">
        <w:rPr>
          <w:sz w:val="22"/>
          <w:lang w:val="ru-RU" w:eastAsia="ru-RU"/>
        </w:rPr>
        <w:t xml:space="preserve">                                     № </w:t>
      </w:r>
      <w:r w:rsidRPr="002C765A">
        <w:rPr>
          <w:color w:val="1F497D"/>
          <w:sz w:val="22"/>
          <w:lang w:val="ru-RU" w:eastAsia="ru-RU"/>
        </w:rPr>
        <w:t xml:space="preserve">24             </w:t>
      </w:r>
      <w:r w:rsidRPr="002C765A">
        <w:rPr>
          <w:sz w:val="22"/>
          <w:lang w:val="ru-RU" w:eastAsia="ru-RU"/>
        </w:rPr>
        <w:t xml:space="preserve">                         ст. Казанская</w:t>
      </w:r>
    </w:p>
    <w:p w:rsidR="000A27ED" w:rsidRPr="002C765A" w:rsidRDefault="000A27ED" w:rsidP="002C765A">
      <w:pPr>
        <w:rPr>
          <w:sz w:val="22"/>
          <w:szCs w:val="22"/>
        </w:rPr>
      </w:pPr>
    </w:p>
    <w:p w:rsidR="000A27ED" w:rsidRPr="002C765A" w:rsidRDefault="000A27ED" w:rsidP="002C765A">
      <w:pPr>
        <w:pStyle w:val="ConsPlusTitle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2C765A">
        <w:rPr>
          <w:rFonts w:ascii="Times New Roman" w:hAnsi="Times New Roman" w:cs="Times New Roman"/>
          <w:b w:val="0"/>
          <w:bCs w:val="0"/>
          <w:i/>
          <w:sz w:val="22"/>
          <w:szCs w:val="22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0A27ED" w:rsidRPr="002C765A" w:rsidRDefault="000A27ED" w:rsidP="002C765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A27ED" w:rsidRPr="002C765A" w:rsidRDefault="000A27ED" w:rsidP="002C7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2C765A">
          <w:rPr>
            <w:sz w:val="22"/>
            <w:szCs w:val="22"/>
          </w:rPr>
          <w:t>2012 г</w:t>
        </w:r>
      </w:smartTag>
      <w:r w:rsidRPr="002C765A">
        <w:rPr>
          <w:sz w:val="22"/>
          <w:szCs w:val="22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2C765A">
          <w:rPr>
            <w:sz w:val="22"/>
            <w:szCs w:val="22"/>
          </w:rPr>
          <w:t>2013 г</w:t>
        </w:r>
      </w:smartTag>
      <w:r w:rsidRPr="002C765A">
        <w:rPr>
          <w:sz w:val="22"/>
          <w:szCs w:val="22"/>
        </w:rPr>
        <w:t>.),</w:t>
      </w:r>
    </w:p>
    <w:p w:rsidR="000A27ED" w:rsidRPr="002C765A" w:rsidRDefault="000A27ED" w:rsidP="002C765A">
      <w:pPr>
        <w:jc w:val="center"/>
        <w:rPr>
          <w:sz w:val="22"/>
          <w:szCs w:val="22"/>
        </w:rPr>
      </w:pPr>
    </w:p>
    <w:p w:rsidR="000A27ED" w:rsidRPr="002C765A" w:rsidRDefault="000A27ED" w:rsidP="002C765A">
      <w:pPr>
        <w:jc w:val="center"/>
        <w:rPr>
          <w:sz w:val="22"/>
          <w:szCs w:val="22"/>
        </w:rPr>
      </w:pPr>
      <w:r w:rsidRPr="002C765A">
        <w:rPr>
          <w:sz w:val="22"/>
          <w:szCs w:val="22"/>
        </w:rPr>
        <w:t>ПОСТАНОВЛЯЮ:</w:t>
      </w:r>
    </w:p>
    <w:p w:rsidR="000A27ED" w:rsidRPr="002C765A" w:rsidRDefault="000A27ED" w:rsidP="002C7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27ED" w:rsidRPr="002C765A" w:rsidRDefault="000A27ED" w:rsidP="002C765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1. Утвердить р</w:t>
      </w:r>
      <w:r w:rsidRPr="002C765A">
        <w:rPr>
          <w:bCs/>
          <w:sz w:val="22"/>
          <w:szCs w:val="22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2C765A">
        <w:rPr>
          <w:sz w:val="22"/>
          <w:szCs w:val="22"/>
        </w:rPr>
        <w:t xml:space="preserve"> с использованием программного обеспечения казенного предприятия Ростовской области «Информационная база ЖКХ» (прилагается).</w:t>
      </w:r>
    </w:p>
    <w:p w:rsidR="000A27ED" w:rsidRPr="002C765A" w:rsidRDefault="000A27ED" w:rsidP="002C765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2. Опубликовать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0A27ED" w:rsidRPr="002C765A" w:rsidRDefault="000A27ED" w:rsidP="002C765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3. Настоящее постановление вступает в силу с момента его официального опубликования.</w:t>
      </w:r>
    </w:p>
    <w:p w:rsidR="000A27ED" w:rsidRPr="002C765A" w:rsidRDefault="000A27ED" w:rsidP="002C765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4. Контроль над исполнением настоящего постановления оставляю за собой.</w:t>
      </w:r>
    </w:p>
    <w:p w:rsidR="000A27ED" w:rsidRPr="002C765A" w:rsidRDefault="000A27ED" w:rsidP="002C765A">
      <w:pPr>
        <w:rPr>
          <w:sz w:val="22"/>
          <w:szCs w:val="22"/>
        </w:rPr>
      </w:pPr>
    </w:p>
    <w:p w:rsidR="000A27ED" w:rsidRPr="002C765A" w:rsidRDefault="000A27ED" w:rsidP="002C765A">
      <w:pPr>
        <w:rPr>
          <w:sz w:val="22"/>
          <w:szCs w:val="22"/>
        </w:rPr>
        <w:sectPr w:rsidR="000A27ED" w:rsidRPr="002C765A" w:rsidSect="002C7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765A">
        <w:rPr>
          <w:sz w:val="22"/>
          <w:szCs w:val="22"/>
        </w:rPr>
        <w:t>Глава Казанского сельского поселения</w:t>
      </w:r>
      <w:r w:rsidRPr="002C765A">
        <w:rPr>
          <w:sz w:val="22"/>
          <w:szCs w:val="22"/>
        </w:rPr>
        <w:tab/>
        <w:t xml:space="preserve">  </w:t>
      </w:r>
      <w:r w:rsidRPr="002C765A">
        <w:rPr>
          <w:sz w:val="22"/>
          <w:szCs w:val="22"/>
        </w:rPr>
        <w:tab/>
      </w:r>
      <w:r w:rsidRPr="002C765A">
        <w:rPr>
          <w:sz w:val="22"/>
          <w:szCs w:val="22"/>
        </w:rPr>
        <w:tab/>
      </w:r>
      <w:r w:rsidRPr="002C765A">
        <w:rPr>
          <w:sz w:val="22"/>
          <w:szCs w:val="22"/>
        </w:rPr>
        <w:tab/>
        <w:t xml:space="preserve">      Л.А.Самолаева</w:t>
      </w:r>
    </w:p>
    <w:p w:rsidR="000A27ED" w:rsidRPr="002C765A" w:rsidRDefault="000A27ED" w:rsidP="002C765A">
      <w:pPr>
        <w:ind w:left="5664"/>
        <w:rPr>
          <w:sz w:val="22"/>
          <w:szCs w:val="22"/>
        </w:rPr>
      </w:pPr>
      <w:r w:rsidRPr="002C765A">
        <w:rPr>
          <w:sz w:val="22"/>
          <w:szCs w:val="22"/>
        </w:rPr>
        <w:t>УТВЕРЖДЕН</w:t>
      </w:r>
    </w:p>
    <w:p w:rsidR="000A27ED" w:rsidRPr="002C765A" w:rsidRDefault="000A27ED" w:rsidP="002C765A">
      <w:pPr>
        <w:ind w:left="5664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постановлением Главы Казанского сельского поселения от «10» 02. 2015г. № 24 </w:t>
      </w:r>
      <w:r w:rsidRPr="002C765A">
        <w:rPr>
          <w:spacing w:val="-8"/>
          <w:sz w:val="22"/>
          <w:szCs w:val="22"/>
        </w:rPr>
        <w:t>«Об утверждении регламента информационного</w:t>
      </w:r>
      <w:r w:rsidRPr="002C765A">
        <w:rPr>
          <w:sz w:val="22"/>
          <w:szCs w:val="22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0A27ED" w:rsidRPr="002C765A" w:rsidRDefault="000A27ED" w:rsidP="002C765A">
      <w:pPr>
        <w:jc w:val="center"/>
        <w:outlineLvl w:val="0"/>
        <w:rPr>
          <w:bCs/>
          <w:kern w:val="36"/>
          <w:sz w:val="22"/>
          <w:szCs w:val="22"/>
        </w:rPr>
      </w:pPr>
    </w:p>
    <w:p w:rsidR="000A27ED" w:rsidRPr="002C765A" w:rsidRDefault="000A27ED" w:rsidP="002C765A">
      <w:pPr>
        <w:jc w:val="center"/>
        <w:outlineLvl w:val="0"/>
        <w:rPr>
          <w:bCs/>
          <w:kern w:val="36"/>
          <w:sz w:val="22"/>
          <w:szCs w:val="22"/>
        </w:rPr>
      </w:pPr>
    </w:p>
    <w:p w:rsidR="000A27ED" w:rsidRPr="002C765A" w:rsidRDefault="000A27ED" w:rsidP="002C765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</w:pPr>
      <w:r w:rsidRPr="002C765A">
        <w:rPr>
          <w:rFonts w:ascii="Times New Roman" w:hAnsi="Times New Roman" w:cs="Times New Roman"/>
          <w:b w:val="0"/>
          <w:kern w:val="36"/>
          <w:sz w:val="22"/>
          <w:szCs w:val="22"/>
          <w:lang w:eastAsia="en-US"/>
        </w:rPr>
        <w:t>РЕГЛАМЕНТ ИНФОРМАЦИОННОГО ВЗАИМОДЕЙСТВИЯ</w:t>
      </w:r>
      <w:r w:rsidRPr="002C765A">
        <w:rPr>
          <w:rFonts w:ascii="Times New Roman" w:hAnsi="Times New Roman" w:cs="Times New Roman"/>
          <w:b w:val="0"/>
          <w:kern w:val="36"/>
          <w:sz w:val="22"/>
          <w:szCs w:val="22"/>
          <w:lang w:eastAsia="en-US"/>
        </w:rPr>
        <w:br/>
      </w:r>
      <w:r w:rsidRPr="002C765A"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2C765A"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2C765A"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  <w:br/>
        <w:t xml:space="preserve">при предоставлении информации с использованием программного обеспечения </w:t>
      </w:r>
    </w:p>
    <w:p w:rsidR="000A27ED" w:rsidRPr="002C765A" w:rsidRDefault="000A27ED" w:rsidP="002C765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</w:pPr>
      <w:r w:rsidRPr="002C765A"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  <w:t>«Электронная система сбора и учета электронных паспортов ЖКХ» КП РО «Информационная база ЖКХ»</w:t>
      </w:r>
    </w:p>
    <w:p w:rsidR="000A27ED" w:rsidRPr="002C765A" w:rsidRDefault="000A27ED" w:rsidP="002C765A">
      <w:pPr>
        <w:pStyle w:val="ConsPlusTitle"/>
        <w:jc w:val="center"/>
        <w:rPr>
          <w:rFonts w:ascii="Times New Roman" w:hAnsi="Times New Roman" w:cs="Times New Roman"/>
          <w:b w:val="0"/>
          <w:spacing w:val="-2"/>
          <w:kern w:val="36"/>
          <w:sz w:val="22"/>
          <w:szCs w:val="22"/>
          <w:lang w:eastAsia="en-US"/>
        </w:rPr>
      </w:pPr>
    </w:p>
    <w:p w:rsidR="000A27ED" w:rsidRPr="002C765A" w:rsidRDefault="000A27ED" w:rsidP="002C765A">
      <w:pPr>
        <w:rPr>
          <w:sz w:val="22"/>
          <w:szCs w:val="22"/>
        </w:rPr>
      </w:pPr>
    </w:p>
    <w:p w:rsidR="000A27ED" w:rsidRPr="002C765A" w:rsidRDefault="000A27ED" w:rsidP="002C765A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Общие положения</w:t>
      </w:r>
    </w:p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pacing w:val="-2"/>
          <w:sz w:val="22"/>
          <w:szCs w:val="22"/>
        </w:rPr>
      </w:pPr>
      <w:r w:rsidRPr="002C765A">
        <w:rPr>
          <w:sz w:val="22"/>
          <w:szCs w:val="22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2C765A">
        <w:rPr>
          <w:spacing w:val="-2"/>
          <w:sz w:val="22"/>
          <w:szCs w:val="22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2C765A">
        <w:rPr>
          <w:sz w:val="22"/>
          <w:szCs w:val="22"/>
        </w:rPr>
        <w:t xml:space="preserve">(далее – Регламент) разработан в целях реализации постановления Правительства </w:t>
      </w:r>
      <w:r w:rsidRPr="002C765A">
        <w:rPr>
          <w:spacing w:val="-2"/>
          <w:sz w:val="22"/>
          <w:szCs w:val="22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2C765A">
          <w:rPr>
            <w:spacing w:val="-2"/>
            <w:sz w:val="22"/>
            <w:szCs w:val="22"/>
          </w:rPr>
          <w:t>2012 г</w:t>
        </w:r>
      </w:smartTag>
      <w:r w:rsidRPr="002C765A">
        <w:rPr>
          <w:spacing w:val="-2"/>
          <w:sz w:val="22"/>
          <w:szCs w:val="22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Приказом Федерального агентства по строительству и жилищно-коммунальному хозяйству № 302/ГС от 10 августа </w:t>
      </w:r>
      <w:smartTag w:uri="urn:schemas-microsoft-com:office:smarttags" w:element="metricconverter">
        <w:smartTagPr>
          <w:attr w:name="ProductID" w:val="2013 г"/>
        </w:smartTagPr>
        <w:r w:rsidRPr="002C765A">
          <w:rPr>
            <w:spacing w:val="-2"/>
            <w:sz w:val="22"/>
            <w:szCs w:val="22"/>
          </w:rPr>
          <w:t>2013 г</w:t>
        </w:r>
      </w:smartTag>
      <w:r w:rsidRPr="002C765A">
        <w:rPr>
          <w:spacing w:val="-2"/>
          <w:sz w:val="22"/>
          <w:szCs w:val="22"/>
        </w:rPr>
        <w:t xml:space="preserve">. «О внесении изменений в приложение к приказу Федерального агентства по строительству и жилищно-коммунальному хозяйству от 8 апреля </w:t>
      </w:r>
      <w:smartTag w:uri="urn:schemas-microsoft-com:office:smarttags" w:element="metricconverter">
        <w:smartTagPr>
          <w:attr w:name="ProductID" w:val="2013 г"/>
        </w:smartTagPr>
        <w:r w:rsidRPr="002C765A">
          <w:rPr>
            <w:spacing w:val="-2"/>
            <w:sz w:val="22"/>
            <w:szCs w:val="22"/>
          </w:rPr>
          <w:t>2013 г</w:t>
        </w:r>
      </w:smartTag>
      <w:r w:rsidRPr="002C765A">
        <w:rPr>
          <w:spacing w:val="-2"/>
          <w:sz w:val="22"/>
          <w:szCs w:val="22"/>
        </w:rPr>
        <w:t>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 (далее – программное обеспечение) в орган местного самоуправления.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предоставления информации, является Казанское сельское поселение  (далее – уполномоченный орган).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Уполномоченной организацией, осуществляющей эксплуатацию программного обеспечения, является КП РО «Информационная база ЖКХ» (далее – эксплуатирующая организация).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С момента регистрации поставщик информации считается присоединившимся к настоящему Регламенту.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2C765A">
        <w:rPr>
          <w:sz w:val="22"/>
          <w:szCs w:val="22"/>
          <w:lang w:val="en-US"/>
        </w:rPr>
        <w:t>http</w:t>
      </w:r>
      <w:r w:rsidRPr="002C765A">
        <w:rPr>
          <w:sz w:val="22"/>
          <w:szCs w:val="22"/>
        </w:rPr>
        <w:t>://</w:t>
      </w:r>
      <w:r w:rsidRPr="002C765A">
        <w:rPr>
          <w:sz w:val="22"/>
          <w:szCs w:val="22"/>
          <w:lang w:val="en-US"/>
        </w:rPr>
        <w:t>ibzkh</w:t>
      </w:r>
      <w:r w:rsidRPr="002C765A">
        <w:rPr>
          <w:sz w:val="22"/>
          <w:szCs w:val="22"/>
        </w:rPr>
        <w:t>.</w:t>
      </w:r>
      <w:r w:rsidRPr="002C765A">
        <w:rPr>
          <w:sz w:val="22"/>
          <w:szCs w:val="22"/>
          <w:lang w:val="en-US"/>
        </w:rPr>
        <w:t>ru</w:t>
      </w:r>
      <w:r w:rsidRPr="002C765A">
        <w:rPr>
          <w:sz w:val="22"/>
          <w:szCs w:val="22"/>
        </w:rPr>
        <w:t>.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Участники информационного взаимодействия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Во взаимодействии принимают участие следующие поставщики информации: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0" w:name="_Ref369854066"/>
      <w:r w:rsidRPr="002C765A">
        <w:rPr>
          <w:sz w:val="22"/>
          <w:szCs w:val="22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Организации, осуществляющие предоставление коммунальных услуг в многоквартирных и жилых домах.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1" w:name="_Ref369854756"/>
      <w:r w:rsidRPr="002C765A">
        <w:rPr>
          <w:sz w:val="22"/>
          <w:szCs w:val="22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2" w:name="_Ref369854396"/>
      <w:r w:rsidRPr="002C765A">
        <w:rPr>
          <w:sz w:val="22"/>
          <w:szCs w:val="22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Внешние участники информационного взаимодействия.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Участниками информационного взаимодействия являются следующие органы и организации: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К внешним участники информационного взаимодействия могут быть отнесены: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1) Орган, контролирующий качество предоставления услуг ЖКХ.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3) Организации, осуществляющие расчеты за коммунальные услуги (далее – РЦ).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4) Орган кадастрового учета государственной регистрации прав (далее – Управление Росреестра)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5) Орган регистрационного учета (далее – Управление ФМС России).</w:t>
      </w:r>
    </w:p>
    <w:p w:rsidR="000A27ED" w:rsidRPr="002C765A" w:rsidRDefault="000A27ED" w:rsidP="002C765A">
      <w:pPr>
        <w:widowControl w:val="0"/>
        <w:ind w:firstLine="708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6) Организация, осуществляющая регистрационный учет граждан (далее – ОУГ).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Порядок регистрации поставщиков информации 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Основанием для регистрации поставщика информации, относящемуся к организациям, перечисленным в п.п. </w:t>
      </w:r>
      <w:fldSimple w:instr=" REF _Ref369854066 \r \h  \* MERGEFORMAT ">
        <w:r>
          <w:rPr>
            <w:sz w:val="22"/>
            <w:szCs w:val="22"/>
          </w:rPr>
          <w:t>2.1.1</w:t>
        </w:r>
      </w:fldSimple>
      <w:r w:rsidRPr="002C765A">
        <w:rPr>
          <w:sz w:val="22"/>
          <w:szCs w:val="22"/>
        </w:rPr>
        <w:t xml:space="preserve">- </w:t>
      </w:r>
      <w:fldSimple w:instr=" REF _Ref369854396 \r \h  \* MERGEFORMAT ">
        <w:r>
          <w:rPr>
            <w:sz w:val="22"/>
            <w:szCs w:val="22"/>
          </w:rPr>
          <w:t>2.1.4</w:t>
        </w:r>
      </w:fldSimple>
      <w:r w:rsidRPr="002C765A">
        <w:rPr>
          <w:sz w:val="22"/>
          <w:szCs w:val="22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Обработка Заявления осуществляется уполномоченным органом в следующем порядке: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Осуществление 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0A27ED" w:rsidRPr="002C765A" w:rsidRDefault="000A27ED" w:rsidP="002C765A">
      <w:pPr>
        <w:widowControl w:val="0"/>
        <w:ind w:left="709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Описание информационного взаимодействия при передаче информации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bookmarkStart w:id="3" w:name="_Ref369854781"/>
      <w:r w:rsidRPr="002C765A">
        <w:rPr>
          <w:sz w:val="22"/>
          <w:szCs w:val="22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http://1468.ибжкх.рф</w:t>
      </w:r>
      <w:bookmarkEnd w:id="3"/>
      <w:r w:rsidRPr="002C765A" w:rsidDel="003C1D58">
        <w:rPr>
          <w:sz w:val="22"/>
          <w:szCs w:val="22"/>
        </w:rPr>
        <w:t xml:space="preserve"> 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Внесение информации происходит в несколько этапов: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Подготовительный этап (перечень заполняемых полей см. </w:t>
      </w:r>
      <w:fldSimple w:instr=" REF _Ref370122159 \r \h  \* MERGEFORMAT ">
        <w:r>
          <w:rPr>
            <w:sz w:val="22"/>
            <w:szCs w:val="22"/>
          </w:rPr>
          <w:t>Приложение 1</w:t>
        </w:r>
      </w:fldSimple>
      <w:r w:rsidRPr="002C765A">
        <w:rPr>
          <w:sz w:val="22"/>
          <w:szCs w:val="22"/>
          <w:lang w:val="en-US"/>
        </w:rPr>
        <w:t>-</w:t>
      </w:r>
      <w:fldSimple w:instr=" REF _Ref370122191 \r \h  \* MERGEFORMAT ">
        <w:r>
          <w:rPr>
            <w:sz w:val="22"/>
            <w:szCs w:val="22"/>
            <w:lang w:val="en-US"/>
          </w:rPr>
          <w:t>Приложение 1</w:t>
        </w:r>
      </w:fldSimple>
      <w:r w:rsidRPr="002C765A">
        <w:rPr>
          <w:sz w:val="22"/>
          <w:szCs w:val="22"/>
        </w:rPr>
        <w:t>) состоит из следующих шагов: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регистрация участников информационного взаимодействия на сайте ibzkh.ru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присвоение ролей каждому участнику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заполнение общей информации о многоквартирном доме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формирование реестров домов, обслуживаемых каждой организацией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ввод первичной информации для мониторинга дебиторской и кредиторской задолженности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Промышленная эксплуатация (перечень заполняемых полей см. </w:t>
      </w:r>
      <w:fldSimple w:instr=" REF _Ref370122209 \r \h  \* MERGEFORMAT ">
        <w:r>
          <w:rPr>
            <w:sz w:val="22"/>
            <w:szCs w:val="22"/>
          </w:rPr>
          <w:t>Приложение 3</w:t>
        </w:r>
      </w:fldSimple>
      <w:r w:rsidRPr="002C765A">
        <w:rPr>
          <w:sz w:val="22"/>
          <w:szCs w:val="22"/>
        </w:rPr>
        <w:t>) состоит из следующих шагов: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заполнение электронного паспорта МКД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заполнение электронного паспорта жилого дома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заполнение паспорта объекта коммунальной инфраструктуры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2"/>
          <w:szCs w:val="22"/>
        </w:rPr>
      </w:pPr>
      <w:r w:rsidRPr="002C765A">
        <w:rPr>
          <w:color w:val="000000"/>
          <w:sz w:val="22"/>
          <w:szCs w:val="22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территории Казанского сельского поселения объектов коммунальной и инженерной инфраструктуры орган местного самоуправления размещает в открытом доступе на официальном сайте Казанского сельского поселения (</w:t>
      </w:r>
      <w:r w:rsidRPr="002C765A">
        <w:rPr>
          <w:color w:val="000000"/>
          <w:sz w:val="22"/>
          <w:szCs w:val="22"/>
          <w:lang w:val="en-US"/>
        </w:rPr>
        <w:t>www</w:t>
      </w:r>
      <w:r w:rsidRPr="002C765A">
        <w:rPr>
          <w:color w:val="000000"/>
          <w:sz w:val="22"/>
          <w:szCs w:val="22"/>
        </w:rPr>
        <w:t>.</w:t>
      </w:r>
      <w:r w:rsidRPr="002C765A">
        <w:rPr>
          <w:color w:val="000000"/>
          <w:sz w:val="22"/>
          <w:szCs w:val="22"/>
          <w:lang w:val="en-US"/>
        </w:rPr>
        <w:t>kazanskoesp</w:t>
      </w:r>
      <w:r w:rsidRPr="002C765A">
        <w:rPr>
          <w:color w:val="000000"/>
          <w:sz w:val="22"/>
          <w:szCs w:val="22"/>
        </w:rPr>
        <w:t>.</w:t>
      </w:r>
      <w:r w:rsidRPr="002C765A">
        <w:rPr>
          <w:color w:val="000000"/>
          <w:sz w:val="22"/>
          <w:szCs w:val="22"/>
          <w:lang w:val="en-US"/>
        </w:rPr>
        <w:t>ru</w:t>
      </w:r>
      <w:r w:rsidRPr="002C765A">
        <w:rPr>
          <w:color w:val="000000"/>
          <w:sz w:val="22"/>
          <w:szCs w:val="22"/>
        </w:rPr>
        <w:t>)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</w:rPr>
      </w:pPr>
      <w:r w:rsidRPr="002C765A">
        <w:rPr>
          <w:rFonts w:ascii="Times New Roman" w:hAnsi="Times New Roman"/>
          <w:color w:val="000000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территории Казанского сельского поселения объектов коммунальной и инженерной инфраструктуры для заполнения;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</w:rPr>
      </w:pPr>
      <w:r w:rsidRPr="002C765A">
        <w:rPr>
          <w:rFonts w:ascii="Times New Roman" w:hAnsi="Times New Roman"/>
          <w:color w:val="000000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территории Казанского сельского поселения объектов коммунальной и инженерной инфраструктуры для формирования электронных документов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2"/>
          <w:szCs w:val="22"/>
        </w:rPr>
      </w:pPr>
      <w:r w:rsidRPr="002C765A">
        <w:rPr>
          <w:color w:val="000000"/>
          <w:sz w:val="22"/>
          <w:szCs w:val="22"/>
        </w:rPr>
        <w:t>Сроки предоставления информации поставщиками информации: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fldSimple w:instr=" REF _Ref369854066 \r \h  \* MERGEFORMAT ">
        <w:r>
          <w:rPr>
            <w:sz w:val="22"/>
            <w:szCs w:val="22"/>
          </w:rPr>
          <w:t>2.1.1</w:t>
        </w:r>
      </w:fldSimple>
      <w:r w:rsidRPr="002C765A">
        <w:rPr>
          <w:sz w:val="22"/>
          <w:szCs w:val="22"/>
        </w:rPr>
        <w:t xml:space="preserve">- </w:t>
      </w:r>
      <w:fldSimple w:instr=" REF _Ref369854756 \r \h  \* MERGEFORMAT ">
        <w:r>
          <w:rPr>
            <w:sz w:val="22"/>
            <w:szCs w:val="22"/>
          </w:rPr>
          <w:t>2.1.3</w:t>
        </w:r>
      </w:fldSimple>
      <w:r w:rsidRPr="002C765A">
        <w:rPr>
          <w:sz w:val="22"/>
          <w:szCs w:val="22"/>
        </w:rPr>
        <w:t xml:space="preserve"> настоящего Регламента).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Информация в форме электронного документа для предоставления информации о состоянии расположенных на территории Казанского сельского поселения коммунальной и инженерной инфраструктуры предоставляется ежемесячно до 15 (пятнадцатого) числа месяца, следующего за отчетным (для поставщиков информации, указанных в пункте </w:t>
      </w:r>
      <w:fldSimple w:instr=" REF _Ref369854396 \r \h  \* MERGEFORMAT ">
        <w:r>
          <w:rPr>
            <w:sz w:val="22"/>
            <w:szCs w:val="22"/>
          </w:rPr>
          <w:t>2.1.4</w:t>
        </w:r>
      </w:fldSimple>
      <w:r w:rsidRPr="002C765A">
        <w:rPr>
          <w:sz w:val="22"/>
          <w:szCs w:val="22"/>
        </w:rPr>
        <w:t xml:space="preserve"> настоящего Регламента).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4" w:name="_Ref369854932"/>
      <w:r w:rsidRPr="002C765A">
        <w:rPr>
          <w:sz w:val="22"/>
          <w:szCs w:val="22"/>
        </w:rPr>
        <w:t xml:space="preserve"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 поставщиков информации, указанных в пунктах </w:t>
      </w:r>
      <w:fldSimple w:instr=" REF _Ref369854066 \r \h  \* MERGEFORMAT ">
        <w:r>
          <w:rPr>
            <w:sz w:val="22"/>
            <w:szCs w:val="22"/>
          </w:rPr>
          <w:t>2.1.1</w:t>
        </w:r>
      </w:fldSimple>
      <w:r w:rsidRPr="002C765A">
        <w:rPr>
          <w:sz w:val="22"/>
          <w:szCs w:val="22"/>
        </w:rPr>
        <w:t xml:space="preserve">- </w:t>
      </w:r>
      <w:fldSimple w:instr=" REF _Ref369854756 \r \h  \* MERGEFORMAT ">
        <w:r>
          <w:rPr>
            <w:sz w:val="22"/>
            <w:szCs w:val="22"/>
          </w:rPr>
          <w:t>2.1.3</w:t>
        </w:r>
      </w:fldSimple>
      <w:r w:rsidRPr="002C765A">
        <w:rPr>
          <w:sz w:val="22"/>
          <w:szCs w:val="22"/>
        </w:rPr>
        <w:t xml:space="preserve"> настоящего Регламента).</w:t>
      </w:r>
      <w:bookmarkEnd w:id="4"/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0A27ED" w:rsidRPr="002C765A" w:rsidRDefault="000A27ED" w:rsidP="002C765A">
      <w:pPr>
        <w:widowControl w:val="0"/>
        <w:ind w:left="709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Порядок формирования и предоставления информации поставщиками информации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указанном в п. </w:t>
      </w:r>
      <w:fldSimple w:instr=" REF _Ref369854781 \r \h  \* MERGEFORMAT ">
        <w:r>
          <w:rPr>
            <w:sz w:val="22"/>
            <w:szCs w:val="22"/>
          </w:rPr>
          <w:t>4.1</w:t>
        </w:r>
      </w:fldSimple>
      <w:r w:rsidRPr="002C765A">
        <w:rPr>
          <w:sz w:val="22"/>
          <w:szCs w:val="22"/>
        </w:rPr>
        <w:t xml:space="preserve"> настоящего Регламента с учетом ролевого разграничения поставщика информации.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 файл обмена.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 xml:space="preserve">о состоянии расположенных на территории казанского сельского поселения многоквартирных домов или жилых домов в форме электронного паспорта (для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</w:rPr>
          <w:t>2.1.1</w:t>
        </w:r>
      </w:fldSimple>
      <w:r w:rsidRPr="002C765A">
        <w:rPr>
          <w:rFonts w:ascii="Times New Roman" w:hAnsi="Times New Roman"/>
        </w:rPr>
        <w:t xml:space="preserve">- </w:t>
      </w:r>
      <w:fldSimple w:instr=" REF _Ref369854756 \r \h  \* MERGEFORMAT ">
        <w:r>
          <w:rPr>
            <w:rFonts w:ascii="Times New Roman" w:hAnsi="Times New Roman"/>
          </w:rPr>
          <w:t>2.1.3</w:t>
        </w:r>
      </w:fldSimple>
      <w:r w:rsidRPr="002C765A">
        <w:rPr>
          <w:rFonts w:ascii="Times New Roman" w:hAnsi="Times New Roman"/>
        </w:rPr>
        <w:t>настоящего Регламента);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о состоянии расположенных на территория Казанского сельского поселения объектов коммунальной и инженерной инфраструктуры в форме электронного документа (для поставщиков информации, указанных в пункте </w:t>
      </w:r>
      <w:fldSimple w:instr=" REF _Ref369854396 \r \h  \* MERGEFORMAT ">
        <w:r>
          <w:rPr>
            <w:rFonts w:ascii="Times New Roman" w:hAnsi="Times New Roman"/>
          </w:rPr>
          <w:t>2.1.4</w:t>
        </w:r>
      </w:fldSimple>
      <w:r w:rsidRPr="002C765A">
        <w:rPr>
          <w:rFonts w:ascii="Times New Roman" w:hAnsi="Times New Roman"/>
        </w:rPr>
        <w:t xml:space="preserve"> настоящего Регламента);</w:t>
      </w:r>
    </w:p>
    <w:p w:rsidR="000A27ED" w:rsidRPr="002C765A" w:rsidRDefault="000A27ED" w:rsidP="003671F4">
      <w:pPr>
        <w:pStyle w:val="a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извещения (для поставщиков информации, указанных в пунктах </w:t>
      </w:r>
      <w:fldSimple w:instr=" REF _Ref369854066 \r \h  \* MERGEFORMAT ">
        <w:r>
          <w:rPr>
            <w:rFonts w:ascii="Times New Roman" w:hAnsi="Times New Roman"/>
          </w:rPr>
          <w:t>2.1.1</w:t>
        </w:r>
      </w:fldSimple>
      <w:r w:rsidRPr="002C765A">
        <w:rPr>
          <w:rFonts w:ascii="Times New Roman" w:hAnsi="Times New Roman"/>
        </w:rPr>
        <w:t xml:space="preserve">- </w:t>
      </w:r>
      <w:fldSimple w:instr=" REF _Ref369854756 \r \h  \* MERGEFORMAT ">
        <w:r>
          <w:rPr>
            <w:rFonts w:ascii="Times New Roman" w:hAnsi="Times New Roman"/>
          </w:rPr>
          <w:t>2.1.3</w:t>
        </w:r>
      </w:fldSimple>
      <w:r w:rsidRPr="002C765A">
        <w:rPr>
          <w:rFonts w:ascii="Times New Roman" w:hAnsi="Times New Roman"/>
        </w:rPr>
        <w:t xml:space="preserve"> настоящего Регламента).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bookmarkStart w:id="5" w:name="_Ref369854988"/>
      <w:r w:rsidRPr="002C765A">
        <w:rPr>
          <w:sz w:val="22"/>
          <w:szCs w:val="22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Внесение пользователями поставщика информации сведений в программное обеспечение.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Распаковка выгруженного контейнера.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Шифрование файла обмена открытым ключом сертификата сервера.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Формирование zip-архива, содержащего файл усиленной КЭЦП и зашифрованный файл обмена.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 xml:space="preserve">В случае предоставления информации, указанной в пункте </w:t>
      </w:r>
      <w:fldSimple w:instr=" REF _Ref369854932 \r \h  \* MERGEFORMAT ">
        <w:r>
          <w:rPr>
            <w:spacing w:val="-4"/>
            <w:sz w:val="22"/>
            <w:szCs w:val="22"/>
          </w:rPr>
          <w:t>4.4.3</w:t>
        </w:r>
      </w:fldSimple>
      <w:r w:rsidRPr="002C765A">
        <w:rPr>
          <w:spacing w:val="-4"/>
          <w:sz w:val="22"/>
          <w:szCs w:val="22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fldSimple w:instr=" REF _Ref369854970 \r \h  \* MERGEFORMAT ">
        <w:r>
          <w:rPr>
            <w:sz w:val="22"/>
            <w:szCs w:val="22"/>
          </w:rPr>
          <w:t>6.3.1</w:t>
        </w:r>
      </w:fldSimple>
      <w:r w:rsidRPr="002C765A">
        <w:rPr>
          <w:sz w:val="22"/>
          <w:szCs w:val="22"/>
        </w:rPr>
        <w:t xml:space="preserve"> настоящего Регламента, при условии надлежащего заполнения и подписания файла обмена.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Поставщик информации, получивший извещение, указанное в пункте </w:t>
      </w:r>
      <w:fldSimple w:instr=" REF _Ref369857922 \r \h  \* MERGEFORMAT ">
        <w:r>
          <w:rPr>
            <w:sz w:val="22"/>
            <w:szCs w:val="22"/>
          </w:rPr>
          <w:t>6.3.3</w:t>
        </w:r>
      </w:fldSimple>
      <w:r w:rsidRPr="002C765A">
        <w:rPr>
          <w:sz w:val="22"/>
          <w:szCs w:val="22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fldSimple w:instr=" REF _Ref369854988 \r \h  \* MERGEFORMAT ">
        <w:r>
          <w:rPr>
            <w:sz w:val="22"/>
            <w:szCs w:val="22"/>
          </w:rPr>
          <w:t>5.2</w:t>
        </w:r>
      </w:fldSimple>
      <w:r w:rsidRPr="002C765A">
        <w:rPr>
          <w:sz w:val="22"/>
          <w:szCs w:val="22"/>
        </w:rPr>
        <w:t xml:space="preserve"> настоящего Регламента.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fldSimple w:instr=" REF _Ref369855220 \r \h  \* MERGEFORMAT ">
        <w:r>
          <w:rPr>
            <w:sz w:val="22"/>
            <w:szCs w:val="22"/>
          </w:rPr>
          <w:t>6.3.4</w:t>
        </w:r>
      </w:fldSimple>
      <w:r w:rsidRPr="002C765A">
        <w:rPr>
          <w:sz w:val="22"/>
          <w:szCs w:val="22"/>
        </w:rPr>
        <w:t xml:space="preserve"> настоящего Регламента, поставщик информации выполняет следующие действия: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2"/>
          <w:szCs w:val="22"/>
        </w:rPr>
      </w:pPr>
      <w:bookmarkStart w:id="6" w:name="_Ref369855031"/>
      <w:r w:rsidRPr="002C765A">
        <w:rPr>
          <w:spacing w:val="-4"/>
          <w:sz w:val="22"/>
          <w:szCs w:val="22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6"/>
    </w:p>
    <w:p w:rsidR="000A27ED" w:rsidRPr="002C765A" w:rsidRDefault="000A27ED" w:rsidP="002C765A">
      <w:pPr>
        <w:widowControl w:val="0"/>
        <w:ind w:firstLine="709"/>
        <w:jc w:val="both"/>
        <w:rPr>
          <w:sz w:val="22"/>
          <w:szCs w:val="22"/>
        </w:rPr>
      </w:pPr>
      <w:r w:rsidRPr="002C765A">
        <w:rPr>
          <w:spacing w:val="-4"/>
          <w:sz w:val="22"/>
          <w:szCs w:val="22"/>
        </w:rPr>
        <w:t xml:space="preserve">Тема электронного письма формируется следующим образом: КОРРЕКТИРОВКА 1468, ИНН поставщика информации(например: «КОРРЕКТИРОВКА 1468 </w:t>
      </w:r>
      <w:r w:rsidRPr="002C765A">
        <w:rPr>
          <w:sz w:val="22"/>
          <w:szCs w:val="22"/>
        </w:rPr>
        <w:t>7703575090»).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Поставщик информации, получивший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fldSimple w:instr=" REF _Ref369854988 \r \h  \* MERGEFORMAT ">
        <w:r>
          <w:rPr>
            <w:sz w:val="22"/>
            <w:szCs w:val="22"/>
          </w:rPr>
          <w:t>5.2</w:t>
        </w:r>
      </w:fldSimple>
      <w:r w:rsidRPr="002C765A">
        <w:rPr>
          <w:sz w:val="22"/>
          <w:szCs w:val="22"/>
        </w:rPr>
        <w:t xml:space="preserve"> настоящего Регламента, в адрес уполномоченного органа.</w:t>
      </w:r>
    </w:p>
    <w:p w:rsidR="000A27ED" w:rsidRPr="002C765A" w:rsidRDefault="000A27ED" w:rsidP="002C765A">
      <w:pPr>
        <w:widowControl w:val="0"/>
        <w:ind w:left="709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pacing w:val="-4"/>
          <w:sz w:val="22"/>
          <w:szCs w:val="22"/>
        </w:rPr>
      </w:pPr>
      <w:r w:rsidRPr="002C765A">
        <w:rPr>
          <w:spacing w:val="-4"/>
          <w:sz w:val="22"/>
          <w:szCs w:val="22"/>
        </w:rPr>
        <w:t>Порядок сбора, обработки и хранения информации, сформированной поставщиками информации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Доступ пользователей уполномоченного органа к функциональным возможностям программного обеспечения организован через сайт в сети Интернет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7" w:name="_Ref369854970"/>
      <w:r w:rsidRPr="002C765A">
        <w:rPr>
          <w:sz w:val="22"/>
          <w:szCs w:val="22"/>
        </w:rPr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7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Загрузка в программное обеспечение электронного документа.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8" w:name="_Ref369857922"/>
      <w:r w:rsidRPr="002C765A">
        <w:rPr>
          <w:sz w:val="22"/>
          <w:szCs w:val="22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bookmarkStart w:id="9" w:name="_Ref369855220"/>
      <w:r w:rsidRPr="002C765A">
        <w:rPr>
          <w:sz w:val="22"/>
          <w:szCs w:val="22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9"/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 xml:space="preserve">В случае получения письма, указанного в пункте </w:t>
      </w:r>
      <w:fldSimple w:instr=" REF _Ref369855031 \r \h  \* MERGEFORMAT ">
        <w:r>
          <w:rPr>
            <w:sz w:val="22"/>
            <w:szCs w:val="22"/>
          </w:rPr>
          <w:t>5.6.1</w:t>
        </w:r>
      </w:fldSimple>
      <w:r w:rsidRPr="002C765A">
        <w:rPr>
          <w:sz w:val="22"/>
          <w:szCs w:val="22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0A27ED" w:rsidRPr="002C765A" w:rsidRDefault="000A27ED" w:rsidP="003671F4">
      <w:pPr>
        <w:widowControl w:val="0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Описание организации контроля своевременности и полноты предоставляемой информации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0A27ED" w:rsidRPr="002C765A" w:rsidRDefault="000A27ED" w:rsidP="002C765A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Контактные данные уполномоченного органа:</w:t>
      </w:r>
    </w:p>
    <w:p w:rsidR="000A27ED" w:rsidRPr="002C765A" w:rsidRDefault="000A27ED" w:rsidP="002C765A">
      <w:pPr>
        <w:pStyle w:val="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>телефон: 8(86364)31-5-75;</w:t>
      </w:r>
    </w:p>
    <w:p w:rsidR="000A27ED" w:rsidRPr="002C765A" w:rsidRDefault="000A27ED" w:rsidP="002C765A">
      <w:pPr>
        <w:pStyle w:val="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 xml:space="preserve">электронная почта: </w:t>
      </w:r>
      <w:r w:rsidRPr="002C765A">
        <w:rPr>
          <w:rFonts w:ascii="Times New Roman" w:hAnsi="Times New Roman"/>
          <w:lang w:val="en-US"/>
        </w:rPr>
        <w:t>kazsp</w:t>
      </w:r>
      <w:r w:rsidRPr="002C765A">
        <w:rPr>
          <w:rFonts w:ascii="Times New Roman" w:hAnsi="Times New Roman"/>
        </w:rPr>
        <w:t>06059@</w:t>
      </w:r>
      <w:r w:rsidRPr="002C765A">
        <w:rPr>
          <w:rFonts w:ascii="Times New Roman" w:hAnsi="Times New Roman"/>
          <w:lang w:val="en-US"/>
        </w:rPr>
        <w:t>yandex</w:t>
      </w:r>
      <w:r w:rsidRPr="002C765A">
        <w:rPr>
          <w:rFonts w:ascii="Times New Roman" w:hAnsi="Times New Roman"/>
        </w:rPr>
        <w:t>.</w:t>
      </w:r>
      <w:r w:rsidRPr="002C765A">
        <w:rPr>
          <w:rFonts w:ascii="Times New Roman" w:hAnsi="Times New Roman"/>
          <w:lang w:val="en-US"/>
        </w:rPr>
        <w:t>ru</w:t>
      </w:r>
      <w:r w:rsidRPr="002C765A">
        <w:rPr>
          <w:rFonts w:ascii="Times New Roman" w:hAnsi="Times New Roman"/>
        </w:rPr>
        <w:t>;</w:t>
      </w:r>
    </w:p>
    <w:p w:rsidR="000A27ED" w:rsidRPr="002C765A" w:rsidRDefault="000A27ED" w:rsidP="002C765A">
      <w:pPr>
        <w:pStyle w:val="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C765A">
        <w:rPr>
          <w:rFonts w:ascii="Times New Roman" w:hAnsi="Times New Roman"/>
        </w:rPr>
        <w:t xml:space="preserve">сайт: </w:t>
      </w:r>
      <w:r w:rsidRPr="002C765A">
        <w:rPr>
          <w:rFonts w:ascii="Times New Roman" w:hAnsi="Times New Roman"/>
          <w:lang w:val="en-US"/>
        </w:rPr>
        <w:t>Kazanskoesp.ru</w:t>
      </w:r>
      <w:r w:rsidRPr="002C765A">
        <w:rPr>
          <w:rFonts w:ascii="Times New Roman" w:hAnsi="Times New Roman"/>
        </w:rPr>
        <w:t>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2C765A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C765A">
        <w:rPr>
          <w:sz w:val="22"/>
          <w:szCs w:val="22"/>
        </w:rPr>
        <w:t>Порядок эксплуатации программного  обеспечения</w:t>
      </w:r>
    </w:p>
    <w:p w:rsidR="000A27ED" w:rsidRPr="002C765A" w:rsidRDefault="000A27ED" w:rsidP="002C765A">
      <w:pPr>
        <w:widowControl w:val="0"/>
        <w:jc w:val="both"/>
        <w:rPr>
          <w:sz w:val="22"/>
          <w:szCs w:val="22"/>
        </w:rPr>
      </w:pP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Орган местного самоуправления обеспечивает: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Размещение на официальном сайте информации о выбранных доверенных удостоверяющих центрах.</w:t>
      </w:r>
    </w:p>
    <w:p w:rsidR="000A27ED" w:rsidRPr="002C765A" w:rsidRDefault="000A27ED" w:rsidP="003671F4">
      <w:pPr>
        <w:widowControl w:val="0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Эксплуатирующая организация обеспечивает: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Настройку и актуализацию хранилища, содержащего сертификаты уполномоченных удостоверяющих центров.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0A27ED" w:rsidRPr="002C765A" w:rsidRDefault="000A27ED" w:rsidP="003671F4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p w:rsidR="000A27ED" w:rsidRPr="002C765A" w:rsidRDefault="000A27ED" w:rsidP="003671F4">
      <w:pPr>
        <w:numPr>
          <w:ilvl w:val="0"/>
          <w:numId w:val="5"/>
        </w:numPr>
        <w:ind w:left="6521" w:firstLine="0"/>
        <w:jc w:val="both"/>
        <w:rPr>
          <w:spacing w:val="-10"/>
          <w:sz w:val="22"/>
          <w:szCs w:val="22"/>
        </w:rPr>
      </w:pPr>
      <w:r w:rsidRPr="002C765A">
        <w:rPr>
          <w:sz w:val="22"/>
          <w:szCs w:val="22"/>
        </w:rPr>
        <w:br w:type="page"/>
        <w:t>Поля для регистрации пользователей</w:t>
      </w:r>
      <w:r w:rsidRPr="002C765A" w:rsidDel="00870674">
        <w:rPr>
          <w:sz w:val="22"/>
          <w:szCs w:val="22"/>
        </w:rPr>
        <w:t xml:space="preserve"> </w:t>
      </w:r>
      <w:bookmarkStart w:id="10" w:name="_Ref370122159"/>
    </w:p>
    <w:tbl>
      <w:tblPr>
        <w:tblW w:w="0" w:type="auto"/>
        <w:tblInd w:w="113" w:type="dxa"/>
        <w:tblLook w:val="00A0"/>
      </w:tblPr>
      <w:tblGrid>
        <w:gridCol w:w="841"/>
        <w:gridCol w:w="4619"/>
        <w:gridCol w:w="4180"/>
      </w:tblGrid>
      <w:tr w:rsidR="000A27ED" w:rsidRPr="002C765A" w:rsidTr="002C765A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10"/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Поля для регистрации ОМСУ</w:t>
            </w:r>
          </w:p>
        </w:tc>
      </w:tr>
      <w:tr w:rsidR="000A27ED" w:rsidRPr="002C765A" w:rsidTr="002C765A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№1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A27ED" w:rsidRPr="002C765A" w:rsidTr="002C765A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0A27ED" w:rsidRPr="002C765A" w:rsidTr="002C765A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Казанское сельское поселение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Самолаева Людмила Алексеевна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8(86364)31-4-68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Агафанов Сергей Иванович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8(86364)31-5-75</w:t>
            </w:r>
          </w:p>
        </w:tc>
      </w:tr>
      <w:tr w:rsidR="000A27ED" w:rsidRPr="002C765A" w:rsidTr="002C765A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color w:val="000000"/>
              </w:rPr>
              <w:t> </w:t>
            </w:r>
            <w:r w:rsidRPr="002C765A">
              <w:rPr>
                <w:rFonts w:ascii="Times New Roman" w:hAnsi="Times New Roman"/>
                <w:lang w:val="en-US"/>
              </w:rPr>
              <w:t>kazsp</w:t>
            </w:r>
            <w:r w:rsidRPr="002C765A">
              <w:rPr>
                <w:rFonts w:ascii="Times New Roman" w:hAnsi="Times New Roman"/>
              </w:rPr>
              <w:t>06059@</w:t>
            </w:r>
            <w:r w:rsidRPr="002C765A">
              <w:rPr>
                <w:rFonts w:ascii="Times New Roman" w:hAnsi="Times New Roman"/>
                <w:lang w:val="en-US"/>
              </w:rPr>
              <w:t>yandex</w:t>
            </w:r>
            <w:r w:rsidRPr="002C765A">
              <w:rPr>
                <w:rFonts w:ascii="Times New Roman" w:hAnsi="Times New Roman"/>
              </w:rPr>
              <w:t>.</w:t>
            </w:r>
            <w:r w:rsidRPr="002C765A">
              <w:rPr>
                <w:rFonts w:ascii="Times New Roman" w:hAnsi="Times New Roman"/>
                <w:lang w:val="en-US"/>
              </w:rPr>
              <w:t>ru</w:t>
            </w:r>
            <w:r w:rsidRPr="002C765A">
              <w:rPr>
                <w:rFonts w:ascii="Times New Roman" w:hAnsi="Times New Roman"/>
              </w:rPr>
              <w:t>;</w:t>
            </w:r>
          </w:p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Поля для регистрации юридических лиц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№2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A27ED" w:rsidRPr="002C765A" w:rsidTr="002C765A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Администрация Казанскогое сельского поселения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6105006794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610501001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105 610 500 74 74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346170</w:t>
            </w:r>
          </w:p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Ростовская область; Верхнедонской район; ст.Казанская; ул.Маяковского 25</w:t>
            </w:r>
          </w:p>
        </w:tc>
      </w:tr>
      <w:tr w:rsidR="000A27ED" w:rsidRPr="002C765A" w:rsidTr="002C765A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Казанское сельское поселение(ст.Казанская)</w:t>
            </w:r>
          </w:p>
        </w:tc>
      </w:tr>
      <w:tr w:rsidR="000A27ED" w:rsidRPr="002C765A" w:rsidTr="002C765A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Казанское сельское поселение(х.Кукуевский, Поповска, Рубеженский, Пухляковский, Мутилинский,Ароматный)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Глава Казанского сельского поселения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Самолаева Людмила Алексеевна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 8(86364)31-4-68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Агафонов Сергей Иванович</w:t>
            </w:r>
          </w:p>
        </w:tc>
      </w:tr>
      <w:tr w:rsidR="000A27ED" w:rsidRPr="002C765A" w:rsidTr="002C765A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 8(86364)31-5-75</w:t>
            </w:r>
          </w:p>
        </w:tc>
      </w:tr>
      <w:tr w:rsidR="000A27ED" w:rsidRPr="002C765A" w:rsidTr="002C765A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color w:val="000000"/>
              </w:rPr>
              <w:t>  </w:t>
            </w:r>
            <w:r w:rsidRPr="002C765A">
              <w:rPr>
                <w:rFonts w:ascii="Times New Roman" w:hAnsi="Times New Roman"/>
                <w:lang w:val="en-US"/>
              </w:rPr>
              <w:t>kazsp</w:t>
            </w:r>
            <w:r w:rsidRPr="002C765A">
              <w:rPr>
                <w:rFonts w:ascii="Times New Roman" w:hAnsi="Times New Roman"/>
              </w:rPr>
              <w:t>06059@</w:t>
            </w:r>
            <w:r w:rsidRPr="002C765A">
              <w:rPr>
                <w:rFonts w:ascii="Times New Roman" w:hAnsi="Times New Roman"/>
                <w:lang w:val="en-US"/>
              </w:rPr>
              <w:t>yandex</w:t>
            </w:r>
            <w:r w:rsidRPr="002C765A">
              <w:rPr>
                <w:rFonts w:ascii="Times New Roman" w:hAnsi="Times New Roman"/>
              </w:rPr>
              <w:t>.</w:t>
            </w:r>
            <w:r w:rsidRPr="002C765A">
              <w:rPr>
                <w:rFonts w:ascii="Times New Roman" w:hAnsi="Times New Roman"/>
                <w:lang w:val="en-US"/>
              </w:rPr>
              <w:t>ru</w:t>
            </w:r>
            <w:r w:rsidRPr="002C765A">
              <w:rPr>
                <w:rFonts w:ascii="Times New Roman" w:hAnsi="Times New Roman"/>
              </w:rPr>
              <w:t>;</w:t>
            </w:r>
          </w:p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p w:rsidR="000A27ED" w:rsidRPr="002C765A" w:rsidRDefault="000A27ED" w:rsidP="003671F4">
      <w:pPr>
        <w:numPr>
          <w:ilvl w:val="0"/>
          <w:numId w:val="5"/>
        </w:numPr>
        <w:ind w:left="6096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br w:type="page"/>
        <w:t>Информация, заполняемая на предварительном этапе</w:t>
      </w:r>
    </w:p>
    <w:p w:rsidR="000A27ED" w:rsidRPr="002C765A" w:rsidRDefault="000A27ED" w:rsidP="002C765A">
      <w:pPr>
        <w:pStyle w:val="a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10639" w:type="dxa"/>
        <w:tblInd w:w="-318" w:type="dxa"/>
        <w:tblLook w:val="00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0A27ED" w:rsidRPr="002C765A" w:rsidTr="002C765A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0A27ED" w:rsidRPr="002C765A" w:rsidTr="000A27ED">
        <w:trPr>
          <w:trHeight w:val="288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 3</w:t>
            </w:r>
          </w:p>
        </w:tc>
      </w:tr>
      <w:tr w:rsidR="000A27ED" w:rsidRPr="002C765A" w:rsidTr="002C765A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A27ED" w:rsidRPr="002C765A" w:rsidTr="002C765A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одного пункта из списка:</w:t>
            </w:r>
            <w:r w:rsidRPr="002C765A">
              <w:rPr>
                <w:color w:val="000000"/>
                <w:sz w:val="22"/>
                <w:szCs w:val="22"/>
              </w:rPr>
              <w:br/>
              <w:t>- управляющая организация</w:t>
            </w:r>
            <w:r w:rsidRPr="002C765A">
              <w:rPr>
                <w:color w:val="000000"/>
                <w:sz w:val="22"/>
                <w:szCs w:val="22"/>
              </w:rPr>
              <w:br/>
              <w:t>- непосредственный способ управления</w:t>
            </w:r>
            <w:r w:rsidRPr="002C765A">
              <w:rPr>
                <w:color w:val="000000"/>
                <w:sz w:val="22"/>
                <w:szCs w:val="22"/>
              </w:rPr>
              <w:br/>
              <w:t>- ТСЖ</w:t>
            </w:r>
            <w:r w:rsidRPr="002C765A">
              <w:rPr>
                <w:color w:val="000000"/>
                <w:sz w:val="22"/>
                <w:szCs w:val="22"/>
              </w:rPr>
              <w:br/>
              <w:t>- ЖСК</w:t>
            </w: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указывается только подтверждаемый документально процент износа</w:t>
            </w:r>
          </w:p>
        </w:tc>
      </w:tr>
      <w:tr w:rsidR="000A27ED" w:rsidRPr="002C765A" w:rsidTr="002C765A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Сканированная копия справки, заключения</w:t>
            </w:r>
          </w:p>
        </w:tc>
      </w:tr>
      <w:tr w:rsidR="000A27ED" w:rsidRPr="002C765A" w:rsidTr="002C765A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Количество этажей в самом высоком подъезде</w:t>
            </w: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Количество проживающих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Указывается в квадратных метрах</w:t>
            </w: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Указывается в квадратных метрах.</w:t>
            </w:r>
          </w:p>
        </w:tc>
      </w:tr>
      <w:tr w:rsidR="000A27ED" w:rsidRPr="002C765A" w:rsidTr="002C765A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включает площадь жилых, нежилых помещений и помещений общего пользования</w:t>
            </w:r>
          </w:p>
        </w:tc>
      </w:tr>
      <w:tr w:rsidR="000A27ED" w:rsidRPr="002C765A" w:rsidTr="002C765A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одного пункта из списка:</w:t>
            </w:r>
            <w:r w:rsidRPr="002C765A">
              <w:rPr>
                <w:color w:val="000000"/>
                <w:sz w:val="22"/>
                <w:szCs w:val="22"/>
              </w:rPr>
              <w:br/>
              <w:t>- мягкая</w:t>
            </w:r>
            <w:r w:rsidRPr="002C765A">
              <w:rPr>
                <w:color w:val="000000"/>
                <w:sz w:val="22"/>
                <w:szCs w:val="22"/>
              </w:rPr>
              <w:br/>
              <w:t>- стальная</w:t>
            </w:r>
            <w:r w:rsidRPr="002C765A">
              <w:rPr>
                <w:color w:val="000000"/>
                <w:sz w:val="22"/>
                <w:szCs w:val="22"/>
              </w:rPr>
              <w:br/>
              <w:t>- шифер</w:t>
            </w:r>
            <w:r w:rsidRPr="002C765A">
              <w:rPr>
                <w:color w:val="000000"/>
                <w:sz w:val="22"/>
                <w:szCs w:val="22"/>
              </w:rPr>
              <w:br/>
              <w:t>- прочая</w:t>
            </w:r>
          </w:p>
        </w:tc>
      </w:tr>
      <w:tr w:rsidR="000A27ED" w:rsidRPr="002C765A" w:rsidTr="002C765A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одного пункта из списка:</w:t>
            </w:r>
            <w:r w:rsidRPr="002C765A">
              <w:rPr>
                <w:color w:val="000000"/>
                <w:sz w:val="22"/>
                <w:szCs w:val="22"/>
              </w:rPr>
              <w:br/>
              <w:t>- панельные</w:t>
            </w:r>
            <w:r w:rsidRPr="002C765A">
              <w:rPr>
                <w:color w:val="000000"/>
                <w:sz w:val="22"/>
                <w:szCs w:val="22"/>
              </w:rPr>
              <w:br/>
              <w:t>- кирпичные</w:t>
            </w:r>
            <w:r w:rsidRPr="002C765A">
              <w:rPr>
                <w:color w:val="000000"/>
                <w:sz w:val="22"/>
                <w:szCs w:val="22"/>
              </w:rPr>
              <w:br/>
              <w:t>- монолитные</w:t>
            </w:r>
            <w:r w:rsidRPr="002C765A">
              <w:rPr>
                <w:color w:val="000000"/>
                <w:sz w:val="22"/>
                <w:szCs w:val="22"/>
              </w:rPr>
              <w:br/>
              <w:t>- прочие</w:t>
            </w:r>
          </w:p>
        </w:tc>
      </w:tr>
      <w:tr w:rsidR="000A27ED" w:rsidRPr="002C765A" w:rsidTr="002C765A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риской цифры от I до VII с кратким описанием группы</w:t>
            </w:r>
          </w:p>
        </w:tc>
      </w:tr>
      <w:tr w:rsidR="000A27ED" w:rsidRPr="002C765A" w:rsidTr="000A27ED">
        <w:trPr>
          <w:trHeight w:val="276"/>
        </w:trPr>
        <w:tc>
          <w:tcPr>
            <w:tcW w:w="531" w:type="dxa"/>
            <w:noWrap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Перечень внутридомовых систем</w:t>
            </w:r>
          </w:p>
        </w:tc>
      </w:tr>
      <w:tr w:rsidR="000A27ED" w:rsidRPr="002C765A" w:rsidTr="000A27ED">
        <w:trPr>
          <w:trHeight w:val="420"/>
        </w:trPr>
        <w:tc>
          <w:tcPr>
            <w:tcW w:w="531" w:type="dxa"/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 4</w:t>
            </w:r>
          </w:p>
        </w:tc>
      </w:tr>
      <w:tr w:rsidR="000A27ED" w:rsidRPr="002C765A" w:rsidTr="000A27ED">
        <w:trPr>
          <w:trHeight w:val="1920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Название системы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Наличие в доме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Наличие ОДПУ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Потребность в капитальном ремонте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Наличие ПСД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Заключение экспертизы и/или достоверности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Стоимость к/р в соответствии с ПСД и заключением экспертизы</w:t>
            </w:r>
          </w:p>
        </w:tc>
      </w:tr>
      <w:tr w:rsidR="000A27ED" w:rsidRPr="002C765A" w:rsidTr="000A27ED">
        <w:trPr>
          <w:trHeight w:val="945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855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885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1032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870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1035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1095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1104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  <w:tr w:rsidR="000A27ED" w:rsidRPr="002C765A" w:rsidTr="000A27ED">
        <w:trPr>
          <w:trHeight w:val="960"/>
        </w:trPr>
        <w:tc>
          <w:tcPr>
            <w:tcW w:w="53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1" w:type="dxa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1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потребности</w:t>
            </w:r>
          </w:p>
        </w:tc>
        <w:tc>
          <w:tcPr>
            <w:tcW w:w="109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662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отметка о наличии</w:t>
            </w:r>
          </w:p>
        </w:tc>
        <w:tc>
          <w:tcPr>
            <w:tcW w:w="1556" w:type="dxa"/>
          </w:tcPr>
          <w:p w:rsidR="000A27ED" w:rsidRPr="002C765A" w:rsidRDefault="000A27ED" w:rsidP="002C765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765A">
              <w:rPr>
                <w:i/>
                <w:iCs/>
                <w:color w:val="000000"/>
                <w:sz w:val="22"/>
                <w:szCs w:val="22"/>
              </w:rPr>
              <w:t>сумма цифрами</w:t>
            </w:r>
          </w:p>
        </w:tc>
      </w:tr>
    </w:tbl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tbl>
      <w:tblPr>
        <w:tblW w:w="10260" w:type="dxa"/>
        <w:tblInd w:w="-318" w:type="dxa"/>
        <w:tblLook w:val="00A0"/>
      </w:tblPr>
      <w:tblGrid>
        <w:gridCol w:w="621"/>
        <w:gridCol w:w="5240"/>
        <w:gridCol w:w="4399"/>
      </w:tblGrid>
      <w:tr w:rsidR="000A27ED" w:rsidRPr="002C765A" w:rsidTr="002C765A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Информационные поля заполняемые ОМСУ при описании дома</w:t>
            </w:r>
          </w:p>
        </w:tc>
      </w:tr>
      <w:tr w:rsidR="000A27ED" w:rsidRPr="002C765A" w:rsidTr="002C765A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Таблица №5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A27ED" w:rsidRPr="002C765A" w:rsidTr="002C765A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одного пункта из списка:</w:t>
            </w:r>
            <w:r w:rsidRPr="002C765A">
              <w:rPr>
                <w:color w:val="000000"/>
                <w:sz w:val="22"/>
                <w:szCs w:val="22"/>
              </w:rPr>
              <w:br/>
              <w:t>- 100 % муниципальная</w:t>
            </w:r>
            <w:r w:rsidRPr="002C765A">
              <w:rPr>
                <w:color w:val="000000"/>
                <w:sz w:val="22"/>
                <w:szCs w:val="22"/>
              </w:rPr>
              <w:br/>
              <w:t>- 100 % государственная</w:t>
            </w:r>
            <w:r w:rsidRPr="002C765A">
              <w:rPr>
                <w:color w:val="000000"/>
                <w:sz w:val="22"/>
                <w:szCs w:val="22"/>
              </w:rPr>
              <w:br/>
              <w:t>- смешанная (частная и государственная или частная и муниципальная)</w:t>
            </w:r>
            <w:r w:rsidRPr="002C765A">
              <w:rPr>
                <w:color w:val="000000"/>
                <w:sz w:val="22"/>
                <w:szCs w:val="22"/>
              </w:rPr>
              <w:br/>
              <w:t>- 100 % частная</w:t>
            </w:r>
          </w:p>
        </w:tc>
      </w:tr>
      <w:tr w:rsidR="000A27ED" w:rsidRPr="002C765A" w:rsidTr="002C765A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Выбор одного пункта из списка:</w:t>
            </w:r>
            <w:r w:rsidRPr="002C765A">
              <w:rPr>
                <w:color w:val="000000"/>
                <w:sz w:val="22"/>
                <w:szCs w:val="22"/>
              </w:rPr>
              <w:br/>
              <w:t>- блокированная</w:t>
            </w:r>
            <w:r w:rsidRPr="002C765A">
              <w:rPr>
                <w:color w:val="000000"/>
                <w:sz w:val="22"/>
                <w:szCs w:val="22"/>
              </w:rPr>
              <w:br/>
              <w:t>- неблокированная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Перечень внутридомовых систем</w:t>
            </w:r>
          </w:p>
        </w:tc>
      </w:tr>
      <w:tr w:rsidR="000A27ED" w:rsidRPr="002C765A" w:rsidTr="002C765A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№6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27ED" w:rsidRPr="002C765A" w:rsidRDefault="000A27ED" w:rsidP="002C76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65A">
              <w:rPr>
                <w:bCs/>
                <w:color w:val="000000"/>
                <w:sz w:val="22"/>
                <w:szCs w:val="22"/>
              </w:rPr>
              <w:t>Год последнего капитального ремонта системы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tbl>
      <w:tblPr>
        <w:tblW w:w="9480" w:type="dxa"/>
        <w:tblInd w:w="113" w:type="dxa"/>
        <w:tblLook w:val="00A0"/>
      </w:tblPr>
      <w:tblGrid>
        <w:gridCol w:w="3300"/>
        <w:gridCol w:w="1340"/>
        <w:gridCol w:w="1640"/>
        <w:gridCol w:w="3200"/>
      </w:tblGrid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№7</w:t>
            </w:r>
          </w:p>
        </w:tc>
      </w:tr>
      <w:tr w:rsidR="000A27ED" w:rsidRPr="002C765A" w:rsidTr="002C765A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считается от уровня земли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считается по наибольшему сечению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считается по наибольшему сечению</w:t>
            </w:r>
          </w:p>
        </w:tc>
      </w:tr>
      <w:tr w:rsidR="000A27ED" w:rsidRPr="002C765A" w:rsidTr="002C765A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  <w:r w:rsidRPr="002C765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указана в тех. паспорте МКД</w:t>
            </w:r>
          </w:p>
        </w:tc>
      </w:tr>
      <w:tr w:rsidR="000A27ED" w:rsidRPr="002C765A" w:rsidTr="002C765A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  <w:r w:rsidRPr="002C765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считается без окон, указана в тех. паспорте МКД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указывается при наличии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включая высоту нижнего перекрытия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указывается при наличии</w:t>
            </w: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  <w:tr w:rsidR="000A27ED" w:rsidRPr="002C765A" w:rsidTr="002C765A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  <w:r w:rsidRPr="002C765A">
              <w:rPr>
                <w:color w:val="000000"/>
                <w:sz w:val="22"/>
                <w:szCs w:val="22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7ED" w:rsidRPr="002C765A" w:rsidRDefault="000A27ED" w:rsidP="002C76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3671F4">
      <w:pPr>
        <w:numPr>
          <w:ilvl w:val="0"/>
          <w:numId w:val="5"/>
        </w:numPr>
        <w:ind w:left="6096" w:firstLine="0"/>
        <w:jc w:val="both"/>
        <w:rPr>
          <w:sz w:val="22"/>
          <w:szCs w:val="22"/>
        </w:rPr>
        <w:sectPr w:rsidR="000A27ED" w:rsidRPr="002C765A" w:rsidSect="002C7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1" w:name="_Ref370122191"/>
    </w:p>
    <w:p w:rsidR="000A27ED" w:rsidRPr="002C765A" w:rsidRDefault="000A27ED" w:rsidP="003671F4">
      <w:pPr>
        <w:numPr>
          <w:ilvl w:val="0"/>
          <w:numId w:val="5"/>
        </w:numPr>
        <w:ind w:left="10348" w:firstLine="0"/>
        <w:jc w:val="both"/>
        <w:rPr>
          <w:sz w:val="22"/>
          <w:szCs w:val="22"/>
        </w:rPr>
        <w:sectPr w:rsidR="000A27ED" w:rsidRPr="002C765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  <w:bookmarkStart w:id="12" w:name="_Ref370122209"/>
      <w:bookmarkEnd w:id="11"/>
      <w:r w:rsidRPr="002C765A">
        <w:rPr>
          <w:sz w:val="22"/>
          <w:szCs w:val="22"/>
        </w:rPr>
        <w:t xml:space="preserve">Поля, </w:t>
      </w:r>
    </w:p>
    <w:p w:rsidR="000A27ED" w:rsidRPr="002C765A" w:rsidRDefault="000A27ED" w:rsidP="003671F4">
      <w:pPr>
        <w:numPr>
          <w:ilvl w:val="0"/>
          <w:numId w:val="5"/>
        </w:numPr>
        <w:ind w:left="10348" w:firstLine="0"/>
        <w:jc w:val="both"/>
        <w:rPr>
          <w:sz w:val="22"/>
          <w:szCs w:val="22"/>
        </w:rPr>
      </w:pPr>
      <w:r w:rsidRPr="002C765A">
        <w:rPr>
          <w:sz w:val="22"/>
          <w:szCs w:val="22"/>
        </w:rPr>
        <w:t>заполняемые на этапе промышленной эксплуатации</w:t>
      </w:r>
      <w:bookmarkEnd w:id="12"/>
    </w:p>
    <w:p w:rsidR="000A27ED" w:rsidRPr="002C765A" w:rsidRDefault="000A27ED" w:rsidP="002C7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Блоки информации по паспорту МКД</w:t>
      </w: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0A27ED" w:rsidRPr="002C765A" w:rsidTr="002C765A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Очередность предоставления информации</w:t>
            </w:r>
          </w:p>
        </w:tc>
      </w:tr>
      <w:tr w:rsidR="000A27ED" w:rsidRPr="002C765A" w:rsidTr="002C765A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при управлении МКД УО</w:t>
            </w:r>
            <w:r w:rsidRPr="002C765A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при непосредственной форме управления</w:t>
            </w:r>
          </w:p>
        </w:tc>
      </w:tr>
      <w:tr w:rsidR="000A27ED" w:rsidRPr="002C765A" w:rsidTr="002C765A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  <w:r w:rsidRPr="002C765A">
              <w:rPr>
                <w:rStyle w:val="FootnoteReference"/>
                <w:sz w:val="22"/>
                <w:szCs w:val="22"/>
              </w:rPr>
              <w:footnoteReference w:id="3"/>
            </w:r>
            <w:r w:rsidRPr="002C765A">
              <w:rPr>
                <w:sz w:val="22"/>
                <w:szCs w:val="22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Выбирается из списка, добавление домов в список осуществляет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Серия, тип проекта здания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Год постройки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этажей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Общая площадь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5.1, 5.2, 5.3, 5.15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Кол-во подъездов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лестниц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этажей, наименьшее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этажей, наибольшее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секций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Мансарды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Принадлежность к памятнику архитектуры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Срок службы здания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5.4, 5.5, 5.6, 5.7, 5.8, 5.11, 5.12, 5.13, 5.14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Лестничные марши и площадки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Коридоры мест общего пользования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Техническое подполье (технический подвал)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Технический этаж (между этажами)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Технические чердаки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Иные технические помещения (мастерские, электрощитовые, водомерные узлы и др.)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Площадь убежищ   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Площадь подвалов   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Площадь чердаков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металлических дверей в убежища   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5.16.1, 5.16.2, 5.16.3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Этаж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Номер помещения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Назначение помещения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5.17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 w:hanging="44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признании дома аварийным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ОМСУ, </w:t>
            </w:r>
            <w:r w:rsidRPr="002C765A">
              <w:rPr>
                <w:sz w:val="22"/>
                <w:szCs w:val="22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ОМСУ, </w:t>
            </w:r>
            <w:r w:rsidRPr="002C765A">
              <w:rPr>
                <w:sz w:val="22"/>
                <w:szCs w:val="22"/>
                <w:highlight w:val="yellow"/>
              </w:rPr>
              <w:t>ГЖИ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об энергоэффективности и энергопотреблении здания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Энергоэффективность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Класс энергетической эффективности многоквартирного дома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5.21.1, 5.21.2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5.21.3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Отопление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горячее водоснабжение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принудительная вентиляция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воздушно тепловые завесы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5.22.1.1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общедомовое освещение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лифтовое оборудование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вентиляция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5.22.1.2.1 – 5.22.1.2.4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электроэнергии),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электроэнергии)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5.22.1.2.5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5.22.1.3.1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5.22.1.3.2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5.22.1.3.3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5.22.1.3.4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Удельный расход тепловой 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Удельный максимальный часовой расход тепловой энергии на отопление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Удельный максимальный часовой расход тепловой энергии на вентиляцию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5.22.1.4.1, 5.22.1.4.2, 5.22.2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отопление и вентиляцию за отопительный период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горячее водоснабжение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1.1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4"/>
            </w:r>
            <w:r w:rsidRPr="002C765A">
              <w:rPr>
                <w:rFonts w:ascii="Times New Roman" w:hAnsi="Times New Roman"/>
              </w:rPr>
              <w:t>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общедомовое освещение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лифтовое оборудование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отопление и вентиляцию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1.2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1.3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Водопроводная вода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Водопроводная вода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1.4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1.5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 xml:space="preserve">Энергопотребление здания: </w:t>
            </w:r>
            <w:r w:rsidRPr="002C765A">
              <w:rPr>
                <w:sz w:val="22"/>
                <w:szCs w:val="22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1.6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Данные о земельном участке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Инвентарный номер земельного участка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Кадастровый номер земельного участка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Общая площадь земельного участка по данным технической инвентаризации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Общая площадь земельного участка по фактическому пользованию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Твердые покрытия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Зеленые насаждения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3.1, 3.2, 3.3, 3.5, 3.6, 3.7, 4.1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придомовой территории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Данные о придомовой территории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Площадь придомовой территории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Придомовая территория. с усовершенствованным покрытием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Придомовая территория. с неусовершенствованным покрытием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Без покрытия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Газоны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4.2, 4.3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PageNumber"/>
                <w:sz w:val="22"/>
                <w:szCs w:val="22"/>
              </w:rPr>
            </w:pPr>
            <w:r w:rsidRPr="002C765A">
              <w:rPr>
                <w:rStyle w:val="PageNumber"/>
                <w:sz w:val="22"/>
                <w:szCs w:val="22"/>
              </w:rPr>
              <w:t>Подрядчик, оказывающий услуги по содержанию и ремонту жилья</w:t>
            </w:r>
          </w:p>
        </w:tc>
      </w:tr>
      <w:tr w:rsidR="000A27ED" w:rsidRPr="002C765A" w:rsidTr="002C765A">
        <w:trPr>
          <w:trHeight w:val="585"/>
        </w:trPr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проживающих в МКД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Количество проживающих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проживающих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5.9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PageNumber"/>
                <w:sz w:val="22"/>
                <w:szCs w:val="22"/>
              </w:rPr>
            </w:pPr>
            <w:r w:rsidRPr="002C765A">
              <w:rPr>
                <w:rStyle w:val="PageNumber"/>
                <w:sz w:val="22"/>
                <w:szCs w:val="22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PageNumber"/>
                <w:sz w:val="22"/>
                <w:szCs w:val="22"/>
              </w:rPr>
            </w:pPr>
            <w:r w:rsidRPr="002C765A">
              <w:rPr>
                <w:rStyle w:val="PageNumber"/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rPr>
          <w:trHeight w:val="585"/>
        </w:trPr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лицевых счетов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лицевых счетов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Кол-во лицевых счетов физических лиц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5.10 раздел 1; 2.1, 3.1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Виды лицевых счетов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физических лиц – собственников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физических лиц – нанимателей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юридических лиц – собственников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2.2, 2.3, 3.2, 3.3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5.18.1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Жилые помещения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частной собственности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муниципальной собственности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5.18.2, 5.18.3, 5.18.4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Характеристика квартир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Отдельные квартиры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Квартиры коммунального заселения</w:t>
            </w:r>
            <w:r w:rsidRPr="002C765A">
              <w:rPr>
                <w:rFonts w:ascii="Times New Roman" w:hAnsi="Times New Roman"/>
              </w:rPr>
              <w:t> 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Общежития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5.18.5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ОМСУ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5.19.1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Нежилые помещения 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частной собственности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муниципальной собственности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5.19.2, 5.19.3, 5.19.4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встроенных (пристроенных)  нежилых помещений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5.19.5, 5.19.6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способе управления МКД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Способ управления многоквартирным домом блок № 1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лица, осуществляющего управление многоквартирным домом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6.1, 7.1, 7.12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5"/>
            </w:r>
            <w:r w:rsidRPr="002C765A">
              <w:rPr>
                <w:rFonts w:ascii="Times New Roman" w:hAnsi="Times New Roman"/>
              </w:rPr>
              <w:t>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Fonts w:ascii="Times New Roman" w:hAnsi="Times New Roman"/>
              </w:rPr>
              <w:t>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лица, осуществляющего управление многоквартирным домом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6.1, 7.1, 7.12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</w:p>
        </w:tc>
      </w:tr>
      <w:tr w:rsidR="000A27ED" w:rsidRPr="002C765A" w:rsidTr="002C765A">
        <w:trPr>
          <w:trHeight w:val="4068"/>
        </w:trPr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лица, осуществляющего управление многоквартирным домом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7.1 – 7.11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Вид работ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8.1 – 8.13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Подрядчик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6"/>
            </w:r>
            <w:r w:rsidRPr="002C765A">
              <w:rPr>
                <w:rFonts w:ascii="Times New Roman" w:hAnsi="Times New Roman"/>
              </w:rPr>
              <w:t>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Подрядчик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 w:hanging="44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поставщике газа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34" w:hanging="78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34" w:hanging="78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9.5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10.1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34" w:hanging="34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газоснабжения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10.4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водоотведения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10.6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и категория помещения</w:t>
            </w:r>
          </w:p>
        </w:tc>
        <w:tc>
          <w:tcPr>
            <w:tcW w:w="5282" w:type="dxa"/>
          </w:tcPr>
          <w:p w:rsidR="000A27ED" w:rsidRPr="002C765A" w:rsidRDefault="000A27ED" w:rsidP="003671F4">
            <w:pPr>
              <w:pStyle w:val="a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№ лицевого счета помещения</w:t>
            </w:r>
          </w:p>
          <w:p w:rsidR="000A27ED" w:rsidRPr="002C765A" w:rsidRDefault="000A27ED" w:rsidP="003671F4">
            <w:pPr>
              <w:pStyle w:val="a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Почтовый адрес помещения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11.2 раздел 1; 4.1.1, 4.2.1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11.4, 11.5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общая площадь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жилая площадь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11.6.1, 11.6.2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Strong"/>
                <w:b w:val="0"/>
                <w:sz w:val="22"/>
                <w:szCs w:val="22"/>
              </w:rPr>
            </w:pPr>
            <w:r w:rsidRPr="002C765A">
              <w:rPr>
                <w:rStyle w:val="Strong"/>
                <w:b w:val="0"/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Вид ресурса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11.6.3.1, 11.6.3.2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Подрядчик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11.6.3.3 раздел 1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стоимость работ и услуг для собственников помещений (руб./кв. м) в месяц;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1, 2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7"/>
            </w:r>
            <w:r w:rsidRPr="002C765A">
              <w:rPr>
                <w:rFonts w:ascii="Times New Roman" w:hAnsi="Times New Roman"/>
              </w:rPr>
              <w:t xml:space="preserve"> раздел 2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Подрядчик</w:t>
            </w:r>
            <w:r w:rsidRPr="002C765A"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Подрядчик либо ОМСУ</w:t>
            </w:r>
            <w:r w:rsidRPr="002C765A">
              <w:rPr>
                <w:rStyle w:val="FootnoteReference"/>
                <w:sz w:val="22"/>
                <w:szCs w:val="22"/>
              </w:rPr>
              <w:footnoteReference w:id="9"/>
            </w:r>
          </w:p>
        </w:tc>
      </w:tr>
      <w:tr w:rsidR="000A27ED" w:rsidRPr="002C765A" w:rsidTr="002C765A">
        <w:trPr>
          <w:trHeight w:val="1119"/>
        </w:trPr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2.2. раздел 2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Подрядчик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Подрядчик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2.1 раздел 2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горячее водоснабжение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1, 2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холодное водоснабжение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3, 4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водоотведение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5, 6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электроснабжение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электроснабжение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электроснабжение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7, 8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газоснабжение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9, 10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отопление по нормативу потребления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11, 12 раздел 3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ОМСУ, РЦ,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об объемах оказания коммунальных услуг по дому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тепловой энергии по дому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1.1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1.2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1.3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газа по дому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газа по дому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1.4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1.5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1.6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10"/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4.1.3, 4.2.3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4.1.4, 4.2.4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4.1.5, 4.2.5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4.1.6, 4.2.6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4.1.7, 4.2.7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4.1.8, 4.2.8 раздел 4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2.1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2.2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2.3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2.4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2.5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отведенных сточных вод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2.6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  <w:r w:rsidRPr="002C765A">
              <w:rPr>
                <w:rStyle w:val="FootnoteReference"/>
                <w:rFonts w:ascii="Times New Roman" w:hAnsi="Times New Roman"/>
              </w:rPr>
              <w:footnoteReference w:id="11"/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3.1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3.2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3.3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3.4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3.5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3.6 раздел 5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 предоставлении услуг ненадлежащего качества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ГЖИ, УО,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ГЖИ, РЦ,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PageNumber"/>
                <w:sz w:val="22"/>
                <w:szCs w:val="22"/>
              </w:rPr>
            </w:pPr>
            <w:r w:rsidRPr="002C765A">
              <w:rPr>
                <w:rStyle w:val="PageNumber"/>
                <w:sz w:val="22"/>
                <w:szCs w:val="22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подачи горячей воды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3.1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contextualSpacing/>
              <w:rPr>
                <w:rStyle w:val="PageNumber"/>
                <w:sz w:val="22"/>
                <w:szCs w:val="22"/>
              </w:rPr>
            </w:pPr>
            <w:r w:rsidRPr="002C765A">
              <w:rPr>
                <w:rStyle w:val="PageNumber"/>
                <w:sz w:val="22"/>
                <w:szCs w:val="22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подачи холодной воды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3.2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3.3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электроснабжения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3.4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газоснабжения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3.5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продолжительность перерыва отопления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отклонения температуры воздуха в жилом помещении от нормативной температуры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3.6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сумма примененных санкций за некачественное оказание услуг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4, 5 раздел 6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УО, РСО, РЦ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ГЖИ, РСО, РЦ</w:t>
            </w:r>
          </w:p>
        </w:tc>
      </w:tr>
      <w:tr w:rsidR="000A27ED" w:rsidRPr="002C765A" w:rsidTr="002C765A">
        <w:tc>
          <w:tcPr>
            <w:tcW w:w="560" w:type="dxa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вид проведенного ремонта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перечень выполненных работ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стоимость работ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источники финансирования работ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акта проведенного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процент износа по результатам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результаты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1, 4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ОМСУ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 w:val="restart"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Отопление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холодное водоснабжение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канализация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горячее водоснабжение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электроснабжение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газоснабжение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вентиляция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водостоки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мусоропроводы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Лифты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bCs/>
              </w:rPr>
              <w:t>Иное оборудование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bCs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места ввода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установки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5.20 раздел 1; 3.1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места ввода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установки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5.20 раздел 1; 3.2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места ввода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установки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5.20 раздел 1; 3.3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места ввода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установки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5.20 раздел 1; 3.4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</w:t>
            </w:r>
          </w:p>
        </w:tc>
      </w:tr>
      <w:tr w:rsidR="000A27ED" w:rsidRPr="002C765A" w:rsidTr="002C765A">
        <w:tc>
          <w:tcPr>
            <w:tcW w:w="560" w:type="dxa"/>
            <w:vMerge/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места ввода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установки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5.20 раздел 1; 3.5 раздел 7</w:t>
            </w:r>
          </w:p>
        </w:tc>
        <w:tc>
          <w:tcPr>
            <w:tcW w:w="992" w:type="dxa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УО, РСО</w:t>
            </w:r>
          </w:p>
        </w:tc>
        <w:tc>
          <w:tcPr>
            <w:tcW w:w="1843" w:type="dxa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</w:t>
            </w:r>
          </w:p>
        </w:tc>
      </w:tr>
      <w:tr w:rsidR="000A27ED" w:rsidRPr="002C765A" w:rsidTr="002C765A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0A27ED" w:rsidRPr="002C765A" w:rsidRDefault="000A27ED" w:rsidP="003671F4">
            <w:pPr>
              <w:pStyle w:val="a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акта проведенного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процент износа по результатам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результаты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 раздел 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Подрядчик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Подрядчик</w:t>
            </w:r>
          </w:p>
        </w:tc>
      </w:tr>
    </w:tbl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</w:rPr>
        <w:sectPr w:rsidR="000A27ED" w:rsidRPr="002C765A" w:rsidSect="002C765A">
          <w:pgSz w:w="16838" w:h="11906" w:orient="landscape"/>
          <w:pgMar w:top="567" w:right="232" w:bottom="567" w:left="1134" w:header="709" w:footer="709" w:gutter="0"/>
          <w:cols w:space="708"/>
          <w:docGrid w:linePitch="360"/>
        </w:sectPr>
      </w:pPr>
      <w:r w:rsidRPr="002C765A">
        <w:rPr>
          <w:rFonts w:ascii="Times New Roman" w:hAnsi="Times New Roman"/>
        </w:rPr>
        <w:br w:type="page"/>
      </w: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>Блоки информации по паспорту ЖД</w:t>
      </w: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3"/>
        <w:gridCol w:w="2153"/>
        <w:gridCol w:w="2657"/>
        <w:gridCol w:w="1834"/>
        <w:gridCol w:w="1916"/>
        <w:gridCol w:w="1916"/>
      </w:tblGrid>
      <w:tr w:rsidR="000A27ED" w:rsidRPr="002C765A" w:rsidTr="002C765A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Очередность предоставления информации</w:t>
            </w:r>
          </w:p>
        </w:tc>
      </w:tr>
      <w:tr w:rsidR="000A27ED" w:rsidRPr="002C765A" w:rsidTr="002C765A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0A27ED" w:rsidRPr="002C765A" w:rsidTr="002C765A">
        <w:tc>
          <w:tcPr>
            <w:tcW w:w="179" w:type="pct"/>
            <w:tcBorders>
              <w:top w:val="single" w:sz="12" w:space="0" w:color="auto"/>
            </w:tcBorders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</w:p>
        </w:tc>
      </w:tr>
      <w:tr w:rsidR="000A27ED" w:rsidRPr="002C765A" w:rsidTr="002C765A">
        <w:tc>
          <w:tcPr>
            <w:tcW w:w="17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45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84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Выбирается из списка, добавление домов в список осуществляет ОМСУ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Данные о земельном участке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Инвентарный номер земельного участка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3.2, 3.3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3.1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ОМСУ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Технические характеристики дома блок 1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Серия, тип проекта здания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Год постройки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Год ввода в эксплуатацию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этажей дома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Общая площадь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6.1 – 6.5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Принадлежность к памятнику архитектуры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Срок службы здания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6.6 – 6.8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C765A">
              <w:rPr>
                <w:rStyle w:val="Hyperlink"/>
                <w:color w:val="auto"/>
                <w:sz w:val="22"/>
                <w:szCs w:val="22"/>
                <w:u w:val="none"/>
              </w:rPr>
              <w:t>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ОМСУ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6.10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72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6.9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Отопление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горячее водоснабжение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6.11.1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6.11.2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электроэнергии),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электроэнергии)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6.11.3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6.11.4.1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6.11.4.2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6.11.4.3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6.11.4.4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Удельный максимальный часовой расход тепловой энергии на отопление и вентиляцию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Удельная тепловая характеристика здания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6.11.5, 6.11.6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 (осуществляющая поставку тепловой энергии)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УО, РЦ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7.1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7.2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7.3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горячего водоснабжения (горячая вода)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7.4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лице, оказывающем коммунальную услугу холодного водоснабжения (холодная вода)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Наименование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ОГРН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КПП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ИНН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ФИО лица имеющего право действовать без доверенности от имени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(место нахождения) юридического лица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почтовый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Телефон, факс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Официальный сайт в сети интернет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Адрес электронной почты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Режим работы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7.5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5 раздел 1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РЦ, 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горячее водоснабжение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холодное водоснабжение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2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4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5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bCs/>
                <w:sz w:val="22"/>
                <w:szCs w:val="22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6 раздел 2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ОМСУ,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1.1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bCs/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1.2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1.3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газа по дому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газа по дому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1.4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1.5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1.6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РЦ, 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2.1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2.2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2.3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2.4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2.5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2.6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Начислено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Оплачено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Задолженность  (переплата)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2.7 раздел 3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hanging="683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 раздел 4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Fonts w:ascii="Times New Roman" w:hAnsi="Times New Roman"/>
              </w:rPr>
              <w:t>, УО, РЦ,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Fonts w:ascii="Times New Roman" w:hAnsi="Times New Roman"/>
              </w:rPr>
              <w:t>, 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 раздел 4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Fonts w:ascii="Times New Roman" w:hAnsi="Times New Roman"/>
              </w:rPr>
              <w:t>, УО, РЦ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  <w:highlight w:val="yellow"/>
              </w:rPr>
              <w:t>ГЖИ</w:t>
            </w:r>
            <w:r w:rsidRPr="002C765A">
              <w:rPr>
                <w:rFonts w:ascii="Times New Roman" w:hAnsi="Times New Roman"/>
              </w:rPr>
              <w:t>, РСО,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обращений граждан с жалобами на некачественное предоставление ресурсов</w:t>
            </w:r>
            <w:r w:rsidRPr="002C765A">
              <w:rPr>
                <w:rStyle w:val="FootnoteReference"/>
                <w:sz w:val="22"/>
                <w:szCs w:val="22"/>
              </w:rPr>
              <w:footnoteReference w:id="12"/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37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3 раздел 4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37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УО и РСО, и </w:t>
            </w:r>
            <w:r w:rsidRPr="002C765A">
              <w:rPr>
                <w:rFonts w:ascii="Times New Roman" w:hAnsi="Times New Roman"/>
                <w:highlight w:val="yellow"/>
              </w:rPr>
              <w:t>ОМСУ</w:t>
            </w:r>
            <w:r w:rsidRPr="002C765A">
              <w:rPr>
                <w:rFonts w:ascii="Times New Roman" w:hAnsi="Times New Roman"/>
              </w:rPr>
              <w:t>, и ГЖИ, и РЦ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 xml:space="preserve">РСО и ОМСУ, и </w:t>
            </w:r>
            <w:r w:rsidRPr="002C765A">
              <w:rPr>
                <w:sz w:val="22"/>
                <w:szCs w:val="22"/>
                <w:highlight w:val="yellow"/>
              </w:rPr>
              <w:t>ГЖИ</w:t>
            </w:r>
            <w:r w:rsidRPr="002C765A">
              <w:rPr>
                <w:sz w:val="22"/>
                <w:szCs w:val="22"/>
              </w:rPr>
              <w:t>, и РЦ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горячего водоснабжения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Вид ГВС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37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1.1 раздел 5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37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холодного водоснабжения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Вид ХВС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1.2 раздел 5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Вид электроснабжения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1.3 раздел 5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газоснабжения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Вид газоснабжения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1.4 раздел 5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количестве вводов в жилой дом инженерных систем для подачи ресурсов, необходимых для предоставления коммунальной услуги отопления</w:t>
            </w:r>
          </w:p>
        </w:tc>
        <w:tc>
          <w:tcPr>
            <w:tcW w:w="1420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Вид отопления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количество вводов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наличие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ввода в эксплуатацию прибора учета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1.5 раздел 5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УО, РСО</w:t>
            </w:r>
          </w:p>
        </w:tc>
        <w:tc>
          <w:tcPr>
            <w:tcW w:w="700" w:type="pct"/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</w:rPr>
              <w:t>РСО</w:t>
            </w:r>
          </w:p>
        </w:tc>
      </w:tr>
      <w:tr w:rsidR="000A27ED" w:rsidRPr="002C765A" w:rsidTr="002C765A">
        <w:tc>
          <w:tcPr>
            <w:tcW w:w="189" w:type="pct"/>
            <w:tcBorders>
              <w:bottom w:val="single" w:sz="12" w:space="0" w:color="auto"/>
            </w:tcBorders>
          </w:tcPr>
          <w:p w:rsidR="000A27ED" w:rsidRPr="002C765A" w:rsidRDefault="000A27ED" w:rsidP="003671F4">
            <w:pPr>
              <w:pStyle w:val="a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88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дата акта проведенного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процент износа по результатам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результаты осмотра</w:t>
            </w:r>
          </w:p>
          <w:p w:rsidR="000A27ED" w:rsidRPr="002C765A" w:rsidRDefault="000A27ED" w:rsidP="002C765A">
            <w:pPr>
              <w:pStyle w:val="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2 раздел 5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 xml:space="preserve">УО, </w:t>
            </w:r>
            <w:r w:rsidRPr="002C765A">
              <w:rPr>
                <w:rFonts w:ascii="Times New Roman" w:hAnsi="Times New Roman"/>
                <w:highlight w:val="yellow"/>
              </w:rPr>
              <w:t>ГЖИ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ind w:left="0"/>
              <w:rPr>
                <w:rFonts w:ascii="Times New Roman" w:hAnsi="Times New Roman"/>
                <w:bCs/>
              </w:rPr>
            </w:pPr>
            <w:r w:rsidRPr="002C765A">
              <w:rPr>
                <w:rFonts w:ascii="Times New Roman" w:hAnsi="Times New Roman"/>
                <w:bCs/>
                <w:highlight w:val="yellow"/>
              </w:rPr>
              <w:t>ГЖИ</w:t>
            </w:r>
          </w:p>
        </w:tc>
      </w:tr>
    </w:tbl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</w:rPr>
      </w:pPr>
      <w:r w:rsidRPr="002C765A">
        <w:rPr>
          <w:rFonts w:ascii="Times New Roman" w:hAnsi="Times New Roman"/>
        </w:rPr>
        <w:br w:type="page"/>
        <w:t xml:space="preserve"> </w:t>
      </w: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  <w:r w:rsidRPr="002C765A">
        <w:rPr>
          <w:rFonts w:ascii="Times New Roman" w:hAnsi="Times New Roman"/>
        </w:rPr>
        <w:t xml:space="preserve">Блоки информации по электронному </w:t>
      </w:r>
      <w:r w:rsidRPr="002C765A">
        <w:rPr>
          <w:rFonts w:ascii="Times New Roman" w:hAnsi="Times New Roman"/>
          <w:color w:val="000000"/>
        </w:rPr>
        <w:t>документу о состоянии расположенных на территориях муниципальных образований объектов коммунальной и инженерной инфраструктур</w:t>
      </w:r>
    </w:p>
    <w:p w:rsidR="000A27ED" w:rsidRPr="002C765A" w:rsidRDefault="000A27ED" w:rsidP="002C765A">
      <w:pPr>
        <w:pStyle w:val="a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13"/>
        <w:gridCol w:w="3156"/>
        <w:gridCol w:w="3660"/>
        <w:gridCol w:w="3660"/>
      </w:tblGrid>
      <w:tr w:rsidR="000A27ED" w:rsidRPr="002C765A" w:rsidTr="002C765A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№ п/п</w:t>
            </w:r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7ED" w:rsidRPr="002C765A" w:rsidRDefault="000A27ED" w:rsidP="002C765A">
            <w:pPr>
              <w:jc w:val="center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Пункты электронного документа</w:t>
            </w:r>
          </w:p>
        </w:tc>
      </w:tr>
      <w:tr w:rsidR="000A27ED" w:rsidRPr="002C765A" w:rsidTr="002C765A">
        <w:tc>
          <w:tcPr>
            <w:tcW w:w="180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4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Раздел 1</w:t>
            </w:r>
          </w:p>
        </w:tc>
      </w:tr>
      <w:tr w:rsidR="000A27ED" w:rsidRPr="002C765A" w:rsidTr="002C765A">
        <w:tc>
          <w:tcPr>
            <w:tcW w:w="180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4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Раздел 2</w:t>
            </w:r>
          </w:p>
        </w:tc>
      </w:tr>
      <w:tr w:rsidR="000A27ED" w:rsidRPr="002C765A" w:rsidTr="002C765A">
        <w:tc>
          <w:tcPr>
            <w:tcW w:w="180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4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Раздел 3</w:t>
            </w:r>
          </w:p>
        </w:tc>
      </w:tr>
      <w:tr w:rsidR="000A27ED" w:rsidRPr="002C765A" w:rsidTr="002C765A">
        <w:tc>
          <w:tcPr>
            <w:tcW w:w="180" w:type="pct"/>
          </w:tcPr>
          <w:p w:rsidR="000A27ED" w:rsidRPr="002C765A" w:rsidRDefault="000A27ED" w:rsidP="003671F4">
            <w:pPr>
              <w:pStyle w:val="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4" w:type="pct"/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Раздел 4</w:t>
            </w:r>
          </w:p>
        </w:tc>
      </w:tr>
      <w:tr w:rsidR="000A27ED" w:rsidRPr="002C765A" w:rsidTr="00E20EAF">
        <w:trPr>
          <w:trHeight w:val="1688"/>
        </w:trPr>
        <w:tc>
          <w:tcPr>
            <w:tcW w:w="180" w:type="pct"/>
            <w:tcBorders>
              <w:bottom w:val="single" w:sz="12" w:space="0" w:color="auto"/>
            </w:tcBorders>
          </w:tcPr>
          <w:p w:rsidR="000A27ED" w:rsidRPr="002C765A" w:rsidRDefault="000A27ED" w:rsidP="003671F4">
            <w:pPr>
              <w:pStyle w:val="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54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Информация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  <w:tcBorders>
              <w:bottom w:val="single" w:sz="12" w:space="0" w:color="auto"/>
            </w:tcBorders>
          </w:tcPr>
          <w:p w:rsidR="000A27ED" w:rsidRPr="002C765A" w:rsidRDefault="000A27ED" w:rsidP="002C765A">
            <w:pPr>
              <w:pStyle w:val="a"/>
              <w:rPr>
                <w:rFonts w:ascii="Times New Roman" w:hAnsi="Times New Roman"/>
              </w:rPr>
            </w:pPr>
            <w:r w:rsidRPr="002C765A">
              <w:rPr>
                <w:rFonts w:ascii="Times New Roman" w:hAnsi="Times New Roman"/>
              </w:rPr>
              <w:t>Раздел 5</w:t>
            </w:r>
          </w:p>
        </w:tc>
      </w:tr>
    </w:tbl>
    <w:p w:rsidR="000A27ED" w:rsidRPr="002C765A" w:rsidRDefault="000A27ED" w:rsidP="002C7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27ED" w:rsidRPr="002C765A" w:rsidRDefault="000A27ED" w:rsidP="002C7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A27ED" w:rsidRPr="002C765A" w:rsidRDefault="000A27ED" w:rsidP="002C765A">
      <w:pPr>
        <w:pStyle w:val="a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0A27ED" w:rsidRPr="002C765A" w:rsidRDefault="000A27ED" w:rsidP="00AE652F">
      <w:pPr>
        <w:rPr>
          <w:sz w:val="22"/>
          <w:szCs w:val="22"/>
        </w:rPr>
        <w:sectPr w:rsidR="000A27ED" w:rsidRPr="002C765A" w:rsidSect="00CF0F62"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0A27ED" w:rsidRPr="002C765A" w:rsidTr="00FB0CBA">
        <w:trPr>
          <w:trHeight w:val="2218"/>
        </w:trPr>
        <w:tc>
          <w:tcPr>
            <w:tcW w:w="4130" w:type="dxa"/>
          </w:tcPr>
          <w:p w:rsidR="000A27ED" w:rsidRPr="002C765A" w:rsidRDefault="000A27ED" w:rsidP="00FB0CBA">
            <w:pPr>
              <w:ind w:left="120" w:right="113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ИЗДАТЕЛЬ ОФИЦИАЛЬНОГО БЮЛЛЕТЕНЯ:</w:t>
            </w:r>
          </w:p>
          <w:p w:rsidR="000A27ED" w:rsidRPr="002C765A" w:rsidRDefault="000A27ED" w:rsidP="00FB0CBA">
            <w:pPr>
              <w:spacing w:after="200" w:line="276" w:lineRule="auto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0A27ED" w:rsidRPr="002C765A" w:rsidRDefault="000A27ED" w:rsidP="00FB0CBA">
            <w:pPr>
              <w:ind w:left="113" w:right="113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Отпечатано в Администрации Казанского сельского поселения Верхнедонского района:</w:t>
            </w:r>
          </w:p>
          <w:p w:rsidR="000A27ED" w:rsidRPr="002C765A" w:rsidRDefault="000A27ED" w:rsidP="00FB0CBA">
            <w:pPr>
              <w:ind w:left="113" w:right="113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346170, ул. Маяковского,25</w:t>
            </w:r>
          </w:p>
          <w:p w:rsidR="000A27ED" w:rsidRPr="002C765A" w:rsidRDefault="000A27ED" w:rsidP="00FB0CBA">
            <w:pPr>
              <w:ind w:left="113" w:right="113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ст. Казанская</w:t>
            </w:r>
          </w:p>
          <w:p w:rsidR="000A27ED" w:rsidRPr="002C765A" w:rsidRDefault="000A27ED" w:rsidP="00FB0CBA">
            <w:pPr>
              <w:spacing w:after="200" w:line="276" w:lineRule="auto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  <w:lang w:val="en-US"/>
              </w:rPr>
              <w:t>E</w:t>
            </w:r>
            <w:r w:rsidRPr="002C765A">
              <w:rPr>
                <w:sz w:val="22"/>
                <w:szCs w:val="22"/>
              </w:rPr>
              <w:t>-</w:t>
            </w:r>
            <w:r w:rsidRPr="002C765A">
              <w:rPr>
                <w:sz w:val="22"/>
                <w:szCs w:val="22"/>
                <w:lang w:val="en-US"/>
              </w:rPr>
              <w:t>mail</w:t>
            </w:r>
            <w:r w:rsidRPr="002C765A">
              <w:rPr>
                <w:sz w:val="22"/>
                <w:szCs w:val="22"/>
              </w:rPr>
              <w:t>:</w:t>
            </w:r>
            <w:r w:rsidRPr="002C765A">
              <w:rPr>
                <w:sz w:val="22"/>
                <w:szCs w:val="22"/>
                <w:lang w:val="en-US"/>
              </w:rPr>
              <w:t>kazsp</w:t>
            </w:r>
            <w:r w:rsidRPr="002C765A">
              <w:rPr>
                <w:sz w:val="22"/>
                <w:szCs w:val="22"/>
              </w:rPr>
              <w:t>06059@</w:t>
            </w:r>
            <w:r w:rsidRPr="002C765A">
              <w:rPr>
                <w:sz w:val="22"/>
                <w:szCs w:val="22"/>
                <w:lang w:val="en-US"/>
              </w:rPr>
              <w:t>yandex</w:t>
            </w:r>
            <w:r w:rsidRPr="002C765A">
              <w:rPr>
                <w:sz w:val="22"/>
                <w:szCs w:val="22"/>
              </w:rPr>
              <w:t>.</w:t>
            </w:r>
            <w:r w:rsidRPr="002C765A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538" w:type="dxa"/>
          </w:tcPr>
          <w:p w:rsidR="000A27ED" w:rsidRPr="002C765A" w:rsidRDefault="000A27ED" w:rsidP="00FB0CBA">
            <w:pPr>
              <w:ind w:left="113" w:right="113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РАСПРОСТРАНЯЕТСЯ БЕСПЛАТНО</w:t>
            </w:r>
          </w:p>
          <w:p w:rsidR="000A27ED" w:rsidRPr="002C765A" w:rsidRDefault="000A27ED" w:rsidP="00FB0CBA">
            <w:pPr>
              <w:ind w:left="113" w:right="113"/>
              <w:rPr>
                <w:sz w:val="22"/>
                <w:szCs w:val="22"/>
              </w:rPr>
            </w:pPr>
          </w:p>
          <w:p w:rsidR="000A27ED" w:rsidRPr="002C765A" w:rsidRDefault="000A27ED" w:rsidP="00FB0CBA">
            <w:pPr>
              <w:spacing w:after="200" w:line="276" w:lineRule="auto"/>
              <w:rPr>
                <w:sz w:val="22"/>
                <w:szCs w:val="22"/>
              </w:rPr>
            </w:pPr>
            <w:r w:rsidRPr="002C765A">
              <w:rPr>
                <w:sz w:val="22"/>
                <w:szCs w:val="22"/>
              </w:rPr>
              <w:t>Тираж 30 экземпляров</w:t>
            </w:r>
          </w:p>
        </w:tc>
      </w:tr>
    </w:tbl>
    <w:p w:rsidR="000A27ED" w:rsidRPr="002C765A" w:rsidRDefault="000A27ED" w:rsidP="00FD5454">
      <w:pPr>
        <w:spacing w:after="200" w:line="276" w:lineRule="auto"/>
        <w:rPr>
          <w:sz w:val="22"/>
          <w:szCs w:val="22"/>
        </w:rPr>
      </w:pPr>
    </w:p>
    <w:sectPr w:rsidR="000A27ED" w:rsidRPr="002C765A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ED" w:rsidRDefault="000A27ED" w:rsidP="007B6940">
      <w:r>
        <w:separator/>
      </w:r>
    </w:p>
  </w:endnote>
  <w:endnote w:type="continuationSeparator" w:id="1">
    <w:p w:rsidR="000A27ED" w:rsidRDefault="000A27ED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A27ED" w:rsidRDefault="000A27E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ED" w:rsidRDefault="000A27ED" w:rsidP="007B6940">
      <w:r>
        <w:separator/>
      </w:r>
    </w:p>
  </w:footnote>
  <w:footnote w:type="continuationSeparator" w:id="1">
    <w:p w:rsidR="000A27ED" w:rsidRDefault="000A27ED" w:rsidP="007B6940">
      <w:r>
        <w:continuationSeparator/>
      </w:r>
    </w:p>
  </w:footnote>
  <w:footnote w:id="2">
    <w:p w:rsidR="000A27ED" w:rsidRDefault="000A27ED" w:rsidP="002C765A">
      <w:pPr>
        <w:pStyle w:val="FootnoteText"/>
      </w:pPr>
      <w:r w:rsidRPr="004E22C7">
        <w:rPr>
          <w:rStyle w:val="FootnoteReference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3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4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5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6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7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8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9">
    <w:p w:rsidR="000A27ED" w:rsidRDefault="000A27ED" w:rsidP="002C765A">
      <w:pPr>
        <w:pStyle w:val="FootnoteText"/>
      </w:pPr>
      <w:r w:rsidRPr="007C34A6">
        <w:rPr>
          <w:rStyle w:val="FootnoteReference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10">
    <w:p w:rsidR="000A27ED" w:rsidRDefault="000A27ED" w:rsidP="002C765A">
      <w:pPr>
        <w:pStyle w:val="FootnoteText"/>
      </w:pPr>
      <w:r w:rsidRPr="00C13E6C">
        <w:rPr>
          <w:rStyle w:val="FootnoteReference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1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2">
    <w:p w:rsidR="000A27ED" w:rsidRDefault="000A27ED" w:rsidP="002C7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ED" w:rsidRDefault="000A2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7ED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C765A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F4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1D58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2C7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9DE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77D2F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5932"/>
    <w:rsid w:val="007A73D8"/>
    <w:rsid w:val="007B0C16"/>
    <w:rsid w:val="007B3D51"/>
    <w:rsid w:val="007B5084"/>
    <w:rsid w:val="007B6940"/>
    <w:rsid w:val="007C032C"/>
    <w:rsid w:val="007C1921"/>
    <w:rsid w:val="007C34A6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674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3E6C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68A0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EA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character" w:customStyle="1" w:styleId="8">
    <w:name w:val="Знак Знак8"/>
    <w:uiPriority w:val="99"/>
    <w:rsid w:val="002C765A"/>
    <w:rPr>
      <w:rFonts w:ascii="Arial" w:eastAsia="Times New Roman" w:hAnsi="Arial"/>
      <w:b/>
      <w:kern w:val="32"/>
      <w:sz w:val="32"/>
      <w:lang w:eastAsia="ru-RU"/>
    </w:rPr>
  </w:style>
  <w:style w:type="character" w:customStyle="1" w:styleId="7">
    <w:name w:val="Знак Знак7"/>
    <w:uiPriority w:val="99"/>
    <w:rsid w:val="002C765A"/>
    <w:rPr>
      <w:rFonts w:ascii="Cambria" w:eastAsia="Times New Roman" w:hAnsi="Cambria"/>
      <w:b/>
      <w:color w:val="4F81BD"/>
      <w:sz w:val="26"/>
    </w:rPr>
  </w:style>
  <w:style w:type="character" w:customStyle="1" w:styleId="6">
    <w:name w:val="Знак Знак6"/>
    <w:uiPriority w:val="99"/>
    <w:rsid w:val="002C765A"/>
    <w:rPr>
      <w:rFonts w:ascii="Calibri" w:eastAsia="Times New Roman" w:hAnsi="Calibri"/>
    </w:rPr>
  </w:style>
  <w:style w:type="character" w:customStyle="1" w:styleId="5">
    <w:name w:val="Знак Знак5"/>
    <w:uiPriority w:val="99"/>
    <w:rsid w:val="002C765A"/>
    <w:rPr>
      <w:rFonts w:ascii="Calibri" w:eastAsia="Times New Roman" w:hAnsi="Calibri"/>
    </w:rPr>
  </w:style>
  <w:style w:type="paragraph" w:customStyle="1" w:styleId="a1">
    <w:name w:val="Текст пункта"/>
    <w:link w:val="a2"/>
    <w:uiPriority w:val="99"/>
    <w:rsid w:val="002C765A"/>
    <w:pPr>
      <w:spacing w:after="120" w:line="288" w:lineRule="auto"/>
      <w:ind w:firstLine="624"/>
      <w:jc w:val="both"/>
    </w:pPr>
    <w:rPr>
      <w:rFonts w:ascii="Times New Roman" w:hAnsi="Times New Roman"/>
      <w:noProof/>
      <w:sz w:val="24"/>
    </w:rPr>
  </w:style>
  <w:style w:type="character" w:customStyle="1" w:styleId="a2">
    <w:name w:val="Текст пункта Знак"/>
    <w:link w:val="a1"/>
    <w:uiPriority w:val="99"/>
    <w:locked/>
    <w:rsid w:val="002C765A"/>
    <w:rPr>
      <w:sz w:val="22"/>
    </w:rPr>
  </w:style>
  <w:style w:type="paragraph" w:customStyle="1" w:styleId="-">
    <w:name w:val="Список-"/>
    <w:basedOn w:val="Normal"/>
    <w:link w:val="-0"/>
    <w:uiPriority w:val="99"/>
    <w:rsid w:val="002C765A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rFonts w:eastAsia="Calibri"/>
      <w:sz w:val="28"/>
      <w:szCs w:val="20"/>
    </w:rPr>
  </w:style>
  <w:style w:type="character" w:customStyle="1" w:styleId="-0">
    <w:name w:val="Список- Знак"/>
    <w:link w:val="-"/>
    <w:uiPriority w:val="99"/>
    <w:locked/>
    <w:rsid w:val="002C765A"/>
    <w:rPr>
      <w:sz w:val="28"/>
      <w:lang/>
    </w:rPr>
  </w:style>
  <w:style w:type="paragraph" w:styleId="CommentText">
    <w:name w:val="annotation text"/>
    <w:basedOn w:val="Normal"/>
    <w:link w:val="CommentTextChar1"/>
    <w:uiPriority w:val="99"/>
    <w:semiHidden/>
    <w:rsid w:val="002C765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0F6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C765A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C765A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510F6"/>
    <w:rPr>
      <w:rFonts w:ascii="Times New Roman" w:hAnsi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C765A"/>
    <w:rPr>
      <w:rFonts w:ascii="Calibri" w:eastAsia="Times New Roman" w:hAnsi="Calibri"/>
      <w:b/>
      <w:lang w:eastAsia="en-US"/>
    </w:rPr>
  </w:style>
  <w:style w:type="character" w:styleId="Strong">
    <w:name w:val="Strong"/>
    <w:basedOn w:val="DefaultParagraphFont"/>
    <w:uiPriority w:val="99"/>
    <w:qFormat/>
    <w:locked/>
    <w:rsid w:val="002C765A"/>
    <w:rPr>
      <w:b/>
    </w:rPr>
  </w:style>
  <w:style w:type="paragraph" w:customStyle="1" w:styleId="a3">
    <w:name w:val="Абзац"/>
    <w:basedOn w:val="Normal"/>
    <w:link w:val="a4"/>
    <w:uiPriority w:val="99"/>
    <w:rsid w:val="002C765A"/>
    <w:pPr>
      <w:spacing w:before="120" w:after="60" w:line="276" w:lineRule="auto"/>
      <w:ind w:left="284" w:right="142" w:firstLine="567"/>
      <w:jc w:val="both"/>
    </w:pPr>
    <w:rPr>
      <w:rFonts w:eastAsia="Calibri"/>
      <w:sz w:val="28"/>
      <w:szCs w:val="28"/>
    </w:rPr>
  </w:style>
  <w:style w:type="character" w:customStyle="1" w:styleId="a4">
    <w:name w:val="Абзац Знак"/>
    <w:link w:val="a3"/>
    <w:uiPriority w:val="99"/>
    <w:locked/>
    <w:rsid w:val="002C765A"/>
    <w:rPr>
      <w:sz w:val="28"/>
      <w:lang/>
    </w:rPr>
  </w:style>
  <w:style w:type="character" w:customStyle="1" w:styleId="apple-converted-space">
    <w:name w:val="apple-converted-space"/>
    <w:uiPriority w:val="99"/>
    <w:rsid w:val="002C765A"/>
  </w:style>
  <w:style w:type="paragraph" w:styleId="TOC2">
    <w:name w:val="toc 2"/>
    <w:basedOn w:val="Normal"/>
    <w:next w:val="Normal"/>
    <w:autoRedefine/>
    <w:uiPriority w:val="99"/>
    <w:locked/>
    <w:rsid w:val="002C765A"/>
    <w:pPr>
      <w:ind w:left="22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2C765A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0F6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2C765A"/>
    <w:rPr>
      <w:rFonts w:ascii="Calibri" w:eastAsia="Times New Roman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C765A"/>
    <w:rPr>
      <w:vertAlign w:val="superscript"/>
    </w:rPr>
  </w:style>
  <w:style w:type="paragraph" w:styleId="BodyText">
    <w:name w:val="Body Text"/>
    <w:basedOn w:val="Normal"/>
    <w:link w:val="BodyTextChar1"/>
    <w:uiPriority w:val="99"/>
    <w:rsid w:val="002C765A"/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0F6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C765A"/>
    <w:rPr>
      <w:rFonts w:cs="Times New Roman"/>
      <w:sz w:val="28"/>
      <w:lang w:val="ru-RU" w:eastAsia="ru-RU" w:bidi="ar-SA"/>
    </w:rPr>
  </w:style>
  <w:style w:type="paragraph" w:customStyle="1" w:styleId="a5">
    <w:name w:val="Без интервала"/>
    <w:uiPriority w:val="99"/>
    <w:rsid w:val="002C765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51</Pages>
  <Words>10730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2</cp:revision>
  <cp:lastPrinted>2015-08-25T08:05:00Z</cp:lastPrinted>
  <dcterms:created xsi:type="dcterms:W3CDTF">2015-08-25T08:08:00Z</dcterms:created>
  <dcterms:modified xsi:type="dcterms:W3CDTF">2015-08-25T08:08:00Z</dcterms:modified>
</cp:coreProperties>
</file>