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C22002">
                    <w:t>9</w:t>
                  </w:r>
                  <w:r w:rsidRPr="006F1129">
                    <w:t>)</w:t>
                  </w:r>
                  <w:r w:rsidR="00014B10" w:rsidRPr="006F1129">
                    <w:t xml:space="preserve"> </w:t>
                  </w:r>
                  <w:r w:rsidR="00C22002">
                    <w:t>11</w:t>
                  </w:r>
                  <w:r w:rsidR="006F489A">
                    <w:t xml:space="preserve"> </w:t>
                  </w:r>
                  <w:r w:rsidR="00C22002">
                    <w:t>мая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6C2D19" w:rsidRDefault="006C2D19" w:rsidP="006C2D19">
            <w:pPr>
              <w:rPr>
                <w:sz w:val="20"/>
                <w:szCs w:val="20"/>
              </w:rPr>
            </w:pPr>
          </w:p>
          <w:p w:rsidR="006C2D19" w:rsidRDefault="00AF0037" w:rsidP="00AF0037">
            <w:pPr>
              <w:jc w:val="center"/>
              <w:rPr>
                <w:sz w:val="28"/>
              </w:rPr>
            </w:pPr>
            <w:r>
              <w:rPr>
                <w:sz w:val="28"/>
              </w:rPr>
              <w:t>Часть 1</w:t>
            </w:r>
          </w:p>
          <w:p w:rsidR="00AF0037" w:rsidRDefault="00AF0037" w:rsidP="00AF0037">
            <w:pPr>
              <w:jc w:val="center"/>
              <w:rPr>
                <w:sz w:val="28"/>
              </w:rPr>
            </w:pPr>
          </w:p>
          <w:p w:rsidR="00AF0037" w:rsidRPr="00966F24" w:rsidRDefault="00AF0037" w:rsidP="00AF0037">
            <w:pPr>
              <w:jc w:val="center"/>
              <w:rPr>
                <w:b/>
                <w:sz w:val="28"/>
                <w:szCs w:val="28"/>
              </w:rPr>
            </w:pPr>
            <w:r w:rsidRPr="00966F24">
              <w:rPr>
                <w:b/>
                <w:sz w:val="28"/>
                <w:szCs w:val="28"/>
              </w:rPr>
              <w:t>Заключение</w:t>
            </w:r>
          </w:p>
          <w:p w:rsidR="00AF0037" w:rsidRPr="00966F24" w:rsidRDefault="00AF0037" w:rsidP="00AF0037">
            <w:pPr>
              <w:tabs>
                <w:tab w:val="left" w:pos="2783"/>
              </w:tabs>
              <w:jc w:val="center"/>
              <w:rPr>
                <w:b/>
                <w:sz w:val="28"/>
                <w:szCs w:val="28"/>
              </w:rPr>
            </w:pPr>
            <w:r w:rsidRPr="00966F24">
              <w:rPr>
                <w:b/>
                <w:sz w:val="28"/>
                <w:szCs w:val="28"/>
              </w:rPr>
              <w:t>о результатах публичных слушаний по проекту решения Собрания депутатов Казанского сельского поселения «О целесообразности изменения границ</w:t>
            </w:r>
            <w:r w:rsidRPr="00966F24">
              <w:rPr>
                <w:sz w:val="20"/>
                <w:szCs w:val="20"/>
              </w:rPr>
              <w:t xml:space="preserve"> </w:t>
            </w:r>
            <w:r w:rsidRPr="00966F24">
              <w:rPr>
                <w:b/>
                <w:sz w:val="28"/>
                <w:szCs w:val="28"/>
              </w:rPr>
              <w:t>муниципального образования «Казанское сельское поселение»</w:t>
            </w:r>
          </w:p>
          <w:p w:rsidR="00AF0037" w:rsidRPr="00966F24" w:rsidRDefault="00AF0037" w:rsidP="00AF0037">
            <w:pPr>
              <w:jc w:val="both"/>
              <w:rPr>
                <w:bCs/>
                <w:sz w:val="28"/>
              </w:rPr>
            </w:pPr>
          </w:p>
          <w:p w:rsidR="00AF0037" w:rsidRPr="00966F24" w:rsidRDefault="00AF0037" w:rsidP="00AF0037">
            <w:pPr>
              <w:tabs>
                <w:tab w:val="left" w:pos="2783"/>
              </w:tabs>
              <w:ind w:firstLine="567"/>
              <w:jc w:val="both"/>
              <w:rPr>
                <w:sz w:val="28"/>
                <w:szCs w:val="28"/>
              </w:rPr>
            </w:pPr>
            <w:r w:rsidRPr="00966F24">
              <w:rPr>
                <w:sz w:val="28"/>
                <w:szCs w:val="28"/>
              </w:rPr>
              <w:t>«</w:t>
            </w:r>
            <w:r>
              <w:rPr>
                <w:sz w:val="28"/>
                <w:szCs w:val="28"/>
              </w:rPr>
              <w:t>11</w:t>
            </w:r>
            <w:r w:rsidRPr="00966F24">
              <w:rPr>
                <w:sz w:val="28"/>
                <w:szCs w:val="28"/>
              </w:rPr>
              <w:t xml:space="preserve">» </w:t>
            </w:r>
            <w:r>
              <w:rPr>
                <w:sz w:val="28"/>
                <w:szCs w:val="28"/>
              </w:rPr>
              <w:t>мая</w:t>
            </w:r>
            <w:r w:rsidRPr="00966F24">
              <w:rPr>
                <w:sz w:val="28"/>
                <w:szCs w:val="28"/>
              </w:rPr>
              <w:t xml:space="preserve"> 2021 года по адресу: Ростовская область Верхнедонской район, ст-ца Казанская, ул. Маяковского, 25 состоялись публичные слушания по проекту решения Собрания депутатов Казанского сельского поселения </w:t>
            </w:r>
            <w:r w:rsidRPr="00966F24">
              <w:rPr>
                <w:color w:val="000000"/>
                <w:sz w:val="28"/>
                <w:szCs w:val="28"/>
              </w:rPr>
              <w:t>«О целесообразности</w:t>
            </w:r>
            <w:r w:rsidRPr="00966F24">
              <w:rPr>
                <w:sz w:val="28"/>
                <w:szCs w:val="28"/>
              </w:rPr>
              <w:t xml:space="preserve"> изменения границ муниципального образования «Казанское сельское поселение».</w:t>
            </w:r>
          </w:p>
          <w:p w:rsidR="00AF0037" w:rsidRPr="00966F24" w:rsidRDefault="00AF0037" w:rsidP="00AF0037">
            <w:pPr>
              <w:tabs>
                <w:tab w:val="left" w:pos="2783"/>
              </w:tabs>
              <w:ind w:firstLine="567"/>
              <w:jc w:val="both"/>
              <w:rPr>
                <w:sz w:val="28"/>
                <w:szCs w:val="28"/>
              </w:rPr>
            </w:pPr>
            <w:r w:rsidRPr="00966F24">
              <w:rPr>
                <w:color w:val="000000"/>
                <w:sz w:val="28"/>
                <w:szCs w:val="28"/>
              </w:rPr>
              <w:t xml:space="preserve">Публичные слушания назначены постановлением председателя Собрания депутатов - главы Казанского сельского поселения </w:t>
            </w:r>
            <w:r w:rsidRPr="00966F24">
              <w:rPr>
                <w:sz w:val="28"/>
                <w:szCs w:val="28"/>
              </w:rPr>
              <w:t>от «</w:t>
            </w:r>
            <w:r>
              <w:rPr>
                <w:sz w:val="28"/>
                <w:szCs w:val="28"/>
              </w:rPr>
              <w:t>28</w:t>
            </w:r>
            <w:r w:rsidRPr="00966F24">
              <w:rPr>
                <w:sz w:val="28"/>
                <w:szCs w:val="28"/>
              </w:rPr>
              <w:t>»</w:t>
            </w:r>
            <w:r>
              <w:rPr>
                <w:sz w:val="28"/>
                <w:szCs w:val="28"/>
              </w:rPr>
              <w:t xml:space="preserve"> апреля </w:t>
            </w:r>
            <w:r w:rsidRPr="00966F24">
              <w:rPr>
                <w:sz w:val="28"/>
                <w:szCs w:val="28"/>
              </w:rPr>
              <w:t xml:space="preserve">2021 года № </w:t>
            </w:r>
            <w:r>
              <w:rPr>
                <w:sz w:val="28"/>
                <w:szCs w:val="28"/>
              </w:rPr>
              <w:t>1</w:t>
            </w:r>
            <w:r w:rsidRPr="00966F24">
              <w:rPr>
                <w:sz w:val="28"/>
                <w:szCs w:val="28"/>
              </w:rPr>
              <w:t xml:space="preserve"> «О назначении публичных слушаний по вопросу рассмотрения проекта решения Собрания депутатов Казанского сельского поселения «О целесообразности изменения границ муниципального образования «Казанское сельское поселение», </w:t>
            </w:r>
            <w:r w:rsidRPr="0068735B">
              <w:rPr>
                <w:sz w:val="28"/>
                <w:szCs w:val="28"/>
              </w:rPr>
              <w:t>опубликованным в официальном вестнике Казанского сельского поселения</w:t>
            </w:r>
            <w:r w:rsidRPr="00966F24">
              <w:rPr>
                <w:sz w:val="28"/>
                <w:szCs w:val="28"/>
              </w:rPr>
              <w:t xml:space="preserve"> </w:t>
            </w:r>
            <w:r>
              <w:rPr>
                <w:sz w:val="28"/>
                <w:szCs w:val="28"/>
              </w:rPr>
              <w:t>от «30</w:t>
            </w:r>
            <w:r w:rsidRPr="00966F24">
              <w:rPr>
                <w:sz w:val="28"/>
                <w:szCs w:val="28"/>
              </w:rPr>
              <w:t>»</w:t>
            </w:r>
            <w:r>
              <w:rPr>
                <w:sz w:val="28"/>
                <w:szCs w:val="28"/>
              </w:rPr>
              <w:t xml:space="preserve"> апреля </w:t>
            </w:r>
            <w:r w:rsidRPr="00966F24">
              <w:rPr>
                <w:sz w:val="28"/>
                <w:szCs w:val="28"/>
              </w:rPr>
              <w:t>2021 года №</w:t>
            </w:r>
            <w:r>
              <w:rPr>
                <w:sz w:val="28"/>
                <w:szCs w:val="28"/>
              </w:rPr>
              <w:t>8</w:t>
            </w:r>
            <w:r w:rsidRPr="00966F24">
              <w:rPr>
                <w:sz w:val="28"/>
                <w:szCs w:val="28"/>
              </w:rPr>
              <w:t>.</w:t>
            </w:r>
          </w:p>
          <w:p w:rsidR="00AF0037" w:rsidRPr="00966F24" w:rsidRDefault="00AF0037" w:rsidP="00AF0037">
            <w:pPr>
              <w:ind w:firstLine="708"/>
              <w:jc w:val="both"/>
              <w:rPr>
                <w:bCs/>
                <w:color w:val="000000"/>
                <w:sz w:val="28"/>
              </w:rPr>
            </w:pPr>
            <w:r w:rsidRPr="00966F24">
              <w:rPr>
                <w:sz w:val="28"/>
                <w:szCs w:val="28"/>
              </w:rPr>
              <w:t xml:space="preserve">Публичные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 В публичных слушаниях приняли участие </w:t>
            </w:r>
            <w:r>
              <w:rPr>
                <w:sz w:val="28"/>
                <w:szCs w:val="28"/>
              </w:rPr>
              <w:t>30</w:t>
            </w:r>
            <w:r w:rsidRPr="00966F24">
              <w:rPr>
                <w:sz w:val="28"/>
                <w:szCs w:val="28"/>
              </w:rPr>
              <w:t xml:space="preserve"> человек</w:t>
            </w:r>
            <w:r w:rsidRPr="00966F24">
              <w:rPr>
                <w:color w:val="000000"/>
                <w:sz w:val="28"/>
                <w:szCs w:val="28"/>
              </w:rPr>
              <w:t xml:space="preserve">. </w:t>
            </w:r>
          </w:p>
          <w:p w:rsidR="00AF0037" w:rsidRPr="00966F24" w:rsidRDefault="00AF0037" w:rsidP="00AF0037">
            <w:pPr>
              <w:ind w:firstLine="708"/>
              <w:jc w:val="both"/>
              <w:rPr>
                <w:rFonts w:eastAsia="Calibri"/>
                <w:sz w:val="28"/>
                <w:szCs w:val="28"/>
              </w:rPr>
            </w:pPr>
            <w:r w:rsidRPr="00966F24">
              <w:rPr>
                <w:rFonts w:eastAsia="Calibri"/>
                <w:sz w:val="28"/>
                <w:szCs w:val="28"/>
              </w:rPr>
              <w:t xml:space="preserve">По результатам публичных слушаний принято решение: «Признать целесообразным изменение границ муниципального образования «Казанское сельское поселение» и рекомендовать </w:t>
            </w:r>
            <w:r w:rsidRPr="00966F24">
              <w:rPr>
                <w:sz w:val="28"/>
                <w:szCs w:val="28"/>
              </w:rPr>
              <w:t xml:space="preserve">Собранию депутатов Казанского сельского поселения </w:t>
            </w:r>
            <w:r w:rsidRPr="00966F24">
              <w:rPr>
                <w:rFonts w:eastAsia="Calibri"/>
                <w:sz w:val="28"/>
                <w:szCs w:val="28"/>
              </w:rPr>
              <w:t>принять решение</w:t>
            </w:r>
            <w:r w:rsidRPr="00966F24">
              <w:rPr>
                <w:sz w:val="28"/>
                <w:szCs w:val="28"/>
              </w:rPr>
              <w:t xml:space="preserve"> «О целесообразности изменения границ муниципального образования «Казанское сельское поселение».</w:t>
            </w:r>
          </w:p>
          <w:p w:rsidR="00AF0037" w:rsidRPr="00966F24" w:rsidRDefault="00AF0037" w:rsidP="00AF0037">
            <w:pPr>
              <w:ind w:firstLine="708"/>
              <w:jc w:val="both"/>
              <w:rPr>
                <w:rFonts w:eastAsia="Calibri"/>
                <w:sz w:val="28"/>
                <w:szCs w:val="28"/>
              </w:rPr>
            </w:pPr>
            <w:r w:rsidRPr="00966F24">
              <w:rPr>
                <w:rFonts w:eastAsia="Calibri"/>
                <w:sz w:val="28"/>
                <w:szCs w:val="28"/>
              </w:rPr>
              <w:t>За принятое решение проголосовало большинство участников публичных слушаний.</w:t>
            </w:r>
          </w:p>
          <w:p w:rsidR="00AF0037" w:rsidRPr="00966F24" w:rsidRDefault="00AF0037" w:rsidP="00AF0037">
            <w:pPr>
              <w:jc w:val="both"/>
              <w:rPr>
                <w:sz w:val="28"/>
                <w:szCs w:val="28"/>
              </w:rPr>
            </w:pPr>
            <w:bookmarkStart w:id="0" w:name="_GoBack"/>
            <w:bookmarkEnd w:id="0"/>
          </w:p>
          <w:p w:rsidR="00AF0037" w:rsidRPr="00966F24" w:rsidRDefault="00AF0037" w:rsidP="00AF0037">
            <w:pPr>
              <w:rPr>
                <w:sz w:val="28"/>
                <w:szCs w:val="28"/>
              </w:rPr>
            </w:pPr>
            <w:r w:rsidRPr="00966F24">
              <w:rPr>
                <w:sz w:val="28"/>
                <w:szCs w:val="28"/>
              </w:rPr>
              <w:t>Председатель Собрания депутатов -</w:t>
            </w:r>
          </w:p>
          <w:p w:rsidR="00F25049" w:rsidRPr="00AF0037" w:rsidRDefault="00AF0037" w:rsidP="00AF0037">
            <w:pPr>
              <w:rPr>
                <w:rFonts w:ascii="Times New Roman CYR" w:hAnsi="Times New Roman CYR" w:cs="Times New Roman CYR"/>
              </w:rPr>
            </w:pPr>
            <w:r w:rsidRPr="00966F24">
              <w:rPr>
                <w:sz w:val="28"/>
                <w:szCs w:val="28"/>
              </w:rPr>
              <w:t>глава Казанского сельского поселения                                            А.А.</w:t>
            </w:r>
            <w:r>
              <w:rPr>
                <w:sz w:val="28"/>
                <w:szCs w:val="28"/>
              </w:rPr>
              <w:t xml:space="preserve"> Яковчук</w:t>
            </w:r>
            <w:r w:rsidR="00387B86" w:rsidRPr="006F1129">
              <w:t xml:space="preserve">                                                                                                                    </w:t>
            </w:r>
            <w:r w:rsidR="00DC4B14" w:rsidRPr="006F1129">
              <w:t xml:space="preserve">             </w:t>
            </w:r>
          </w:p>
        </w:tc>
      </w:tr>
    </w:tbl>
    <w:p w:rsidR="006F1129" w:rsidRPr="00C10F6D" w:rsidRDefault="006F1129" w:rsidP="00F751F5">
      <w:pPr>
        <w:tabs>
          <w:tab w:val="center" w:pos="5386"/>
        </w:tabs>
        <w:jc w:val="both"/>
        <w:sectPr w:rsidR="006F1129" w:rsidRPr="00C10F6D" w:rsidSect="00AF0037">
          <w:headerReference w:type="even" r:id="rId8"/>
          <w:headerReference w:type="default" r:id="rId9"/>
          <w:footerReference w:type="even" r:id="rId10"/>
          <w:footerReference w:type="default" r:id="rId11"/>
          <w:headerReference w:type="first" r:id="rId12"/>
          <w:footerReference w:type="first" r:id="rId13"/>
          <w:pgSz w:w="11906" w:h="16838"/>
          <w:pgMar w:top="232" w:right="567" w:bottom="21"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06" w:rsidRDefault="00AB6206" w:rsidP="007B6940">
      <w:r>
        <w:separator/>
      </w:r>
    </w:p>
  </w:endnote>
  <w:endnote w:type="continuationSeparator" w:id="0">
    <w:p w:rsidR="00AB6206" w:rsidRDefault="00AB620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06" w:rsidRDefault="00AB6206" w:rsidP="007B6940">
      <w:r>
        <w:separator/>
      </w:r>
    </w:p>
  </w:footnote>
  <w:footnote w:type="continuationSeparator" w:id="0">
    <w:p w:rsidR="00AB6206" w:rsidRDefault="00AB620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206"/>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0037"/>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002"/>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F6C8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7FAB-0B79-491C-8BB4-CED0A5A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2021-07-28T12:38:00Z</cp:lastPrinted>
  <dcterms:created xsi:type="dcterms:W3CDTF">2021-07-28T12:39:00Z</dcterms:created>
  <dcterms:modified xsi:type="dcterms:W3CDTF">2021-07-28T12:39:00Z</dcterms:modified>
</cp:coreProperties>
</file>