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5A07A2" w:rsidTr="005A07A2">
        <w:trPr>
          <w:trHeight w:val="13855"/>
        </w:trPr>
        <w:tc>
          <w:tcPr>
            <w:tcW w:w="10088" w:type="dxa"/>
          </w:tcPr>
          <w:p w:rsidR="00F25049" w:rsidRPr="00C34DF2" w:rsidRDefault="00F25049" w:rsidP="00FD5454">
            <w:pPr>
              <w:pStyle w:val="3"/>
              <w:jc w:val="center"/>
              <w:rPr>
                <w:rFonts w:ascii="Times New Roman" w:hAnsi="Times New Roman"/>
                <w:color w:val="auto"/>
              </w:rPr>
            </w:pPr>
            <w:r w:rsidRPr="00C34DF2">
              <w:rPr>
                <w:rFonts w:ascii="Times New Roman" w:hAnsi="Times New Roman"/>
                <w:color w:val="auto"/>
              </w:rPr>
              <w:t>БЮЛЛЕТЕНЬ</w:t>
            </w:r>
          </w:p>
          <w:p w:rsidR="00F25049" w:rsidRPr="00C34DF2" w:rsidRDefault="00F25049" w:rsidP="00FD5454">
            <w:pPr>
              <w:jc w:val="center"/>
            </w:pPr>
          </w:p>
          <w:p w:rsidR="00F25049" w:rsidRPr="00C34DF2" w:rsidRDefault="00AC0AF2" w:rsidP="00FD5454">
            <w:pPr>
              <w:pStyle w:val="10"/>
              <w:rPr>
                <w:sz w:val="24"/>
              </w:rPr>
            </w:pPr>
            <w:r w:rsidRPr="00C34DF2">
              <w:rPr>
                <w:sz w:val="24"/>
              </w:rPr>
              <w:t xml:space="preserve">    </w:t>
            </w:r>
            <w:r w:rsidR="00F25049" w:rsidRPr="00C34DF2">
              <w:rPr>
                <w:sz w:val="24"/>
              </w:rPr>
              <w:t>Официальный вестник</w:t>
            </w:r>
          </w:p>
          <w:p w:rsidR="00F25049" w:rsidRPr="00C34DF2" w:rsidRDefault="00F25049" w:rsidP="00FD5454">
            <w:pPr>
              <w:pStyle w:val="10"/>
              <w:rPr>
                <w:sz w:val="24"/>
              </w:rPr>
            </w:pPr>
            <w:r w:rsidRPr="00C34DF2">
              <w:rPr>
                <w:sz w:val="24"/>
              </w:rPr>
              <w:t>Казанского сельского поселения</w:t>
            </w:r>
          </w:p>
          <w:p w:rsidR="00F25049" w:rsidRPr="00C34DF2" w:rsidRDefault="00F25049" w:rsidP="00FD5454"/>
          <w:tbl>
            <w:tblPr>
              <w:tblW w:w="0" w:type="auto"/>
              <w:tblInd w:w="125" w:type="dxa"/>
              <w:tblLook w:val="00A0" w:firstRow="1" w:lastRow="0" w:firstColumn="1" w:lastColumn="0" w:noHBand="0" w:noVBand="0"/>
            </w:tblPr>
            <w:tblGrid>
              <w:gridCol w:w="5515"/>
              <w:gridCol w:w="4232"/>
            </w:tblGrid>
            <w:tr w:rsidR="00F25049" w:rsidRPr="00C34DF2" w:rsidTr="005A07A2">
              <w:trPr>
                <w:trHeight w:val="2212"/>
              </w:trPr>
              <w:tc>
                <w:tcPr>
                  <w:tcW w:w="5574" w:type="dxa"/>
                  <w:tcBorders>
                    <w:top w:val="nil"/>
                    <w:left w:val="nil"/>
                    <w:bottom w:val="nil"/>
                    <w:right w:val="nil"/>
                  </w:tcBorders>
                </w:tcPr>
                <w:p w:rsidR="00F25049" w:rsidRPr="00C34DF2" w:rsidRDefault="00F25049" w:rsidP="00FD5454">
                  <w:pPr>
                    <w:spacing w:line="276" w:lineRule="auto"/>
                  </w:pPr>
                  <w:r w:rsidRPr="00C34DF2">
                    <w:t>Официальное периодическое печатное издание</w:t>
                  </w:r>
                </w:p>
                <w:p w:rsidR="00F25049" w:rsidRPr="00C34DF2" w:rsidRDefault="00F25049" w:rsidP="00FD5454">
                  <w:pPr>
                    <w:spacing w:line="276" w:lineRule="auto"/>
                  </w:pPr>
                  <w:r w:rsidRPr="00C34DF2">
                    <w:t>Администрации Казанского сельского поселения</w:t>
                  </w:r>
                </w:p>
                <w:p w:rsidR="00F25049" w:rsidRPr="00C34DF2" w:rsidRDefault="00F25049" w:rsidP="00FD5454">
                  <w:pPr>
                    <w:spacing w:line="276" w:lineRule="auto"/>
                  </w:pPr>
                  <w:r w:rsidRPr="00C34DF2">
                    <w:t>Верхнедонского района Ростовской области</w:t>
                  </w:r>
                </w:p>
                <w:p w:rsidR="00F25049" w:rsidRPr="00C34DF2" w:rsidRDefault="00F25049" w:rsidP="00FD5454">
                  <w:pPr>
                    <w:spacing w:line="276" w:lineRule="auto"/>
                  </w:pPr>
                </w:p>
              </w:tc>
              <w:tc>
                <w:tcPr>
                  <w:tcW w:w="4281" w:type="dxa"/>
                  <w:tcBorders>
                    <w:top w:val="nil"/>
                    <w:left w:val="nil"/>
                    <w:bottom w:val="nil"/>
                    <w:right w:val="nil"/>
                  </w:tcBorders>
                </w:tcPr>
                <w:p w:rsidR="00F25049" w:rsidRPr="00C34DF2" w:rsidRDefault="00F25049" w:rsidP="00FD5454">
                  <w:pPr>
                    <w:spacing w:line="276" w:lineRule="auto"/>
                    <w:jc w:val="right"/>
                  </w:pPr>
                  <w:r w:rsidRPr="00C34DF2">
                    <w:t xml:space="preserve">Издается </w:t>
                  </w:r>
                  <w:proofErr w:type="gramStart"/>
                  <w:r w:rsidRPr="00C34DF2">
                    <w:t>с  февраля</w:t>
                  </w:r>
                  <w:proofErr w:type="gramEnd"/>
                  <w:r w:rsidRPr="00C34DF2">
                    <w:t xml:space="preserve"> 2013 года</w:t>
                  </w:r>
                </w:p>
                <w:p w:rsidR="00F25049" w:rsidRPr="00C34DF2" w:rsidRDefault="00AC0AF2" w:rsidP="00FD5454">
                  <w:pPr>
                    <w:spacing w:line="276" w:lineRule="auto"/>
                    <w:jc w:val="center"/>
                  </w:pPr>
                  <w:r w:rsidRPr="00C34DF2">
                    <w:t xml:space="preserve">           (№</w:t>
                  </w:r>
                  <w:r w:rsidR="00C34DF2" w:rsidRPr="00C34DF2">
                    <w:t>21</w:t>
                  </w:r>
                  <w:r w:rsidRPr="00C34DF2">
                    <w:t>)</w:t>
                  </w:r>
                  <w:r w:rsidR="00014B10" w:rsidRPr="00C34DF2">
                    <w:t xml:space="preserve"> </w:t>
                  </w:r>
                  <w:r w:rsidR="00C34DF2" w:rsidRPr="00C34DF2">
                    <w:t>23</w:t>
                  </w:r>
                  <w:r w:rsidR="00EF5512" w:rsidRPr="00C34DF2">
                    <w:t xml:space="preserve"> </w:t>
                  </w:r>
                  <w:r w:rsidR="00C34DF2" w:rsidRPr="00C34DF2">
                    <w:t>ноября</w:t>
                  </w:r>
                  <w:r w:rsidR="00154C48" w:rsidRPr="00C34DF2">
                    <w:t xml:space="preserve"> 2021</w:t>
                  </w:r>
                  <w:r w:rsidR="00F25049" w:rsidRPr="00C34DF2">
                    <w:t xml:space="preserve"> года</w:t>
                  </w:r>
                </w:p>
                <w:p w:rsidR="00F25049" w:rsidRPr="00C34DF2" w:rsidRDefault="00F25049" w:rsidP="00FD5454">
                  <w:pPr>
                    <w:spacing w:line="276" w:lineRule="auto"/>
                    <w:jc w:val="center"/>
                  </w:pPr>
                  <w:r w:rsidRPr="00C34DF2">
                    <w:t xml:space="preserve">        </w:t>
                  </w:r>
                  <w:proofErr w:type="gramStart"/>
                  <w:r w:rsidRPr="00C34DF2">
                    <w:t>Выходит</w:t>
                  </w:r>
                  <w:proofErr w:type="gramEnd"/>
                  <w:r w:rsidRPr="00C34DF2">
                    <w:t xml:space="preserve"> 2 раза в месяц</w:t>
                  </w:r>
                </w:p>
                <w:p w:rsidR="00F25049" w:rsidRPr="00C34DF2" w:rsidRDefault="00F25049" w:rsidP="00FD5454">
                  <w:pPr>
                    <w:spacing w:line="276" w:lineRule="auto"/>
                    <w:jc w:val="center"/>
                  </w:pPr>
                  <w:r w:rsidRPr="00C34DF2">
                    <w:t xml:space="preserve">            бесплатно</w:t>
                  </w:r>
                </w:p>
                <w:p w:rsidR="00F25049" w:rsidRPr="00C34DF2" w:rsidRDefault="00F25049" w:rsidP="007C3F3A">
                  <w:pPr>
                    <w:spacing w:line="276" w:lineRule="auto"/>
                  </w:pPr>
                </w:p>
              </w:tc>
            </w:tr>
          </w:tbl>
          <w:p w:rsidR="00C34DF2" w:rsidRPr="00C34DF2" w:rsidRDefault="00C34DF2" w:rsidP="00C34DF2">
            <w:pPr>
              <w:pStyle w:val="af7"/>
              <w:tabs>
                <w:tab w:val="left" w:pos="709"/>
                <w:tab w:val="left" w:pos="3098"/>
                <w:tab w:val="center" w:pos="5045"/>
              </w:tabs>
              <w:rPr>
                <w:rFonts w:ascii="Times New Roman" w:hAnsi="Times New Roman" w:cs="Times New Roman"/>
                <w:b w:val="0"/>
                <w:color w:val="000000"/>
                <w:sz w:val="24"/>
                <w:szCs w:val="24"/>
              </w:rPr>
            </w:pPr>
            <w:r w:rsidRPr="00C34DF2">
              <w:rPr>
                <w:rFonts w:ascii="Times New Roman" w:hAnsi="Times New Roman" w:cs="Times New Roman"/>
                <w:color w:val="000000"/>
                <w:sz w:val="24"/>
                <w:szCs w:val="24"/>
              </w:rPr>
              <w:t>РОССИЙСКАЯ ФЕДЕРАЦИЯ</w:t>
            </w:r>
          </w:p>
          <w:p w:rsidR="00C34DF2" w:rsidRPr="00C34DF2" w:rsidRDefault="00C34DF2" w:rsidP="00C34DF2">
            <w:pPr>
              <w:jc w:val="center"/>
              <w:rPr>
                <w:b/>
                <w:color w:val="000000"/>
              </w:rPr>
            </w:pPr>
            <w:r w:rsidRPr="00C34DF2">
              <w:rPr>
                <w:b/>
                <w:color w:val="000000"/>
              </w:rPr>
              <w:t>РОСТОВСКАЯ ОБЛАСТЬ</w:t>
            </w:r>
          </w:p>
          <w:p w:rsidR="00C34DF2" w:rsidRPr="00C34DF2" w:rsidRDefault="00C34DF2" w:rsidP="00C34DF2">
            <w:pPr>
              <w:jc w:val="center"/>
              <w:rPr>
                <w:b/>
                <w:color w:val="000000"/>
              </w:rPr>
            </w:pPr>
            <w:r w:rsidRPr="00C34DF2">
              <w:rPr>
                <w:b/>
                <w:color w:val="000000"/>
              </w:rPr>
              <w:t>ВЕРХНЕДОНСКОЙ РАЙОН</w:t>
            </w:r>
          </w:p>
          <w:p w:rsidR="00C34DF2" w:rsidRPr="00C34DF2" w:rsidRDefault="00C34DF2" w:rsidP="00C34DF2">
            <w:pPr>
              <w:jc w:val="center"/>
              <w:rPr>
                <w:b/>
                <w:color w:val="000000"/>
              </w:rPr>
            </w:pPr>
            <w:r w:rsidRPr="00C34DF2">
              <w:rPr>
                <w:b/>
                <w:color w:val="000000"/>
              </w:rPr>
              <w:t>МУНИЦИПАЛЬНОЕ ОБРАЗОВАНИЕ</w:t>
            </w:r>
          </w:p>
          <w:p w:rsidR="00C34DF2" w:rsidRPr="00C34DF2" w:rsidRDefault="00C34DF2" w:rsidP="00C34DF2">
            <w:pPr>
              <w:jc w:val="center"/>
              <w:rPr>
                <w:b/>
                <w:color w:val="000000"/>
              </w:rPr>
            </w:pPr>
            <w:r w:rsidRPr="00C34DF2">
              <w:rPr>
                <w:b/>
                <w:color w:val="000000"/>
              </w:rPr>
              <w:t>«</w:t>
            </w:r>
            <w:r w:rsidRPr="00C34DF2">
              <w:rPr>
                <w:b/>
                <w:color w:val="000000"/>
              </w:rPr>
              <w:t>КАЗАНСКОЕ СЕЛЬСКОЕ</w:t>
            </w:r>
            <w:r w:rsidRPr="00C34DF2">
              <w:rPr>
                <w:b/>
                <w:color w:val="000000"/>
              </w:rPr>
              <w:t xml:space="preserve"> ПОСЕЛЕНИЕ»</w:t>
            </w:r>
          </w:p>
          <w:p w:rsidR="00C34DF2" w:rsidRPr="00C34DF2" w:rsidRDefault="00C34DF2" w:rsidP="00C34DF2">
            <w:pPr>
              <w:jc w:val="center"/>
              <w:rPr>
                <w:b/>
                <w:color w:val="000000"/>
              </w:rPr>
            </w:pPr>
          </w:p>
          <w:p w:rsidR="00C34DF2" w:rsidRPr="00C34DF2" w:rsidRDefault="00C34DF2" w:rsidP="00C34DF2">
            <w:pPr>
              <w:jc w:val="center"/>
              <w:outlineLvl w:val="0"/>
              <w:rPr>
                <w:b/>
                <w:color w:val="000000"/>
              </w:rPr>
            </w:pPr>
            <w:r w:rsidRPr="00C34DF2">
              <w:rPr>
                <w:b/>
                <w:color w:val="000000"/>
              </w:rPr>
              <w:t>СОБРАНИЕ ДЕПУТАТОВ КАЗАНСКОГО СЕЛЬСКОГО ПОСЕЛЕНИЯ</w:t>
            </w:r>
          </w:p>
          <w:p w:rsidR="00C34DF2" w:rsidRPr="00C34DF2" w:rsidRDefault="00C34DF2" w:rsidP="00C34DF2"/>
          <w:p w:rsidR="00C34DF2" w:rsidRPr="00C34DF2" w:rsidRDefault="00C34DF2" w:rsidP="00C34DF2">
            <w:pPr>
              <w:jc w:val="center"/>
              <w:rPr>
                <w:b/>
              </w:rPr>
            </w:pPr>
            <w:r w:rsidRPr="00C34DF2">
              <w:rPr>
                <w:b/>
              </w:rPr>
              <w:t>РЕШЕНИЕ</w:t>
            </w:r>
          </w:p>
          <w:p w:rsidR="00C34DF2" w:rsidRPr="00C34DF2" w:rsidRDefault="00C34DF2" w:rsidP="00C34DF2">
            <w:pPr>
              <w:rPr>
                <w:b/>
              </w:rPr>
            </w:pPr>
            <w:r w:rsidRPr="00C34DF2">
              <w:rPr>
                <w:b/>
              </w:rPr>
              <w:t xml:space="preserve">                               </w:t>
            </w:r>
          </w:p>
          <w:p w:rsidR="00C34DF2" w:rsidRPr="00C34DF2" w:rsidRDefault="00C34DF2" w:rsidP="00C34DF2">
            <w:pPr>
              <w:rPr>
                <w:bCs/>
              </w:rPr>
            </w:pPr>
            <w:r w:rsidRPr="00C34DF2">
              <w:rPr>
                <w:bCs/>
              </w:rPr>
              <w:t xml:space="preserve">23.11.2021                                        </w:t>
            </w:r>
            <w:r>
              <w:rPr>
                <w:bCs/>
              </w:rPr>
              <w:t xml:space="preserve">                </w:t>
            </w:r>
            <w:r w:rsidRPr="00C34DF2">
              <w:rPr>
                <w:bCs/>
              </w:rPr>
              <w:t xml:space="preserve">       № 18            </w:t>
            </w:r>
            <w:r>
              <w:rPr>
                <w:bCs/>
              </w:rPr>
              <w:t xml:space="preserve">         </w:t>
            </w:r>
            <w:r w:rsidRPr="00C34DF2">
              <w:rPr>
                <w:bCs/>
              </w:rPr>
              <w:t xml:space="preserve">                    ст. Казанская</w:t>
            </w:r>
          </w:p>
          <w:p w:rsidR="00C34DF2" w:rsidRPr="00C34DF2" w:rsidRDefault="00C34DF2" w:rsidP="00C34DF2">
            <w:pPr>
              <w:shd w:val="clear" w:color="auto" w:fill="FFFFFF"/>
              <w:spacing w:line="317" w:lineRule="exact"/>
              <w:ind w:right="4865"/>
              <w:jc w:val="both"/>
              <w:rPr>
                <w:color w:val="000000"/>
                <w:spacing w:val="6"/>
              </w:rPr>
            </w:pPr>
          </w:p>
          <w:p w:rsidR="00C34DF2" w:rsidRPr="00C34DF2" w:rsidRDefault="00C34DF2" w:rsidP="00C34DF2">
            <w:pPr>
              <w:rPr>
                <w:color w:val="000000"/>
                <w:spacing w:val="-4"/>
              </w:rPr>
            </w:pPr>
            <w:r w:rsidRPr="00C34DF2">
              <w:rPr>
                <w:color w:val="000000"/>
                <w:spacing w:val="-4"/>
              </w:rPr>
              <w:t xml:space="preserve">О внесении изменений в решение </w:t>
            </w:r>
          </w:p>
          <w:p w:rsidR="00C34DF2" w:rsidRPr="00C34DF2" w:rsidRDefault="00C34DF2" w:rsidP="00C34DF2">
            <w:pPr>
              <w:rPr>
                <w:color w:val="000000"/>
                <w:spacing w:val="-4"/>
              </w:rPr>
            </w:pPr>
            <w:r w:rsidRPr="00C34DF2">
              <w:rPr>
                <w:color w:val="000000"/>
                <w:spacing w:val="-4"/>
              </w:rPr>
              <w:t xml:space="preserve">Собрания депутатов Казанского сельского </w:t>
            </w:r>
          </w:p>
          <w:p w:rsidR="00C34DF2" w:rsidRPr="00C34DF2" w:rsidRDefault="00C34DF2" w:rsidP="00C34DF2">
            <w:pPr>
              <w:rPr>
                <w:color w:val="000000"/>
              </w:rPr>
            </w:pPr>
            <w:r w:rsidRPr="00C34DF2">
              <w:rPr>
                <w:color w:val="000000"/>
                <w:spacing w:val="-4"/>
              </w:rPr>
              <w:t>поселения от 03.10.2016 № 9 «</w:t>
            </w:r>
            <w:r w:rsidRPr="00C34DF2">
              <w:rPr>
                <w:color w:val="000000"/>
              </w:rPr>
              <w:t>О денежном</w:t>
            </w:r>
          </w:p>
          <w:p w:rsidR="00C34DF2" w:rsidRPr="00C34DF2" w:rsidRDefault="00C34DF2" w:rsidP="00C34DF2">
            <w:pPr>
              <w:rPr>
                <w:color w:val="000000"/>
              </w:rPr>
            </w:pPr>
            <w:r w:rsidRPr="00C34DF2">
              <w:rPr>
                <w:color w:val="000000"/>
              </w:rPr>
              <w:t>содержании Главы Администрации Казанского</w:t>
            </w:r>
          </w:p>
          <w:p w:rsidR="00C34DF2" w:rsidRPr="00C34DF2" w:rsidRDefault="00C34DF2" w:rsidP="00C34DF2">
            <w:pPr>
              <w:rPr>
                <w:color w:val="000000"/>
              </w:rPr>
            </w:pPr>
            <w:r w:rsidRPr="00C34DF2">
              <w:rPr>
                <w:color w:val="000000"/>
              </w:rPr>
              <w:t xml:space="preserve">сельского поселения и муниципальных служащих </w:t>
            </w:r>
          </w:p>
          <w:p w:rsidR="00C34DF2" w:rsidRPr="00C34DF2" w:rsidRDefault="00C34DF2" w:rsidP="00C34DF2">
            <w:pPr>
              <w:outlineLvl w:val="0"/>
              <w:rPr>
                <w:color w:val="000000"/>
              </w:rPr>
            </w:pPr>
            <w:r w:rsidRPr="00C34DF2">
              <w:rPr>
                <w:color w:val="000000"/>
              </w:rPr>
              <w:t>муниципального образования «Казанское</w:t>
            </w:r>
          </w:p>
          <w:p w:rsidR="00C34DF2" w:rsidRPr="00C34DF2" w:rsidRDefault="00C34DF2" w:rsidP="00C34DF2">
            <w:pPr>
              <w:outlineLvl w:val="0"/>
              <w:rPr>
                <w:color w:val="000000"/>
              </w:rPr>
            </w:pPr>
            <w:r w:rsidRPr="00C34DF2">
              <w:rPr>
                <w:color w:val="000000"/>
              </w:rPr>
              <w:t xml:space="preserve">сельское поселение»  </w:t>
            </w:r>
          </w:p>
          <w:p w:rsidR="00C34DF2" w:rsidRPr="00C34DF2" w:rsidRDefault="00C34DF2" w:rsidP="00C34DF2">
            <w:pPr>
              <w:rPr>
                <w:color w:val="000000"/>
              </w:rPr>
            </w:pPr>
          </w:p>
          <w:p w:rsidR="00C34DF2" w:rsidRPr="00C34DF2" w:rsidRDefault="00C34DF2" w:rsidP="00C34DF2">
            <w:pPr>
              <w:ind w:firstLine="708"/>
              <w:jc w:val="both"/>
              <w:rPr>
                <w:color w:val="000000"/>
              </w:rPr>
            </w:pPr>
            <w:r w:rsidRPr="00C34DF2">
              <w:rPr>
                <w:color w:val="000000"/>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постановлением Правительства Ростовской области от 22.11.2021 №942 «О внесении изменений в постановление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Казанского сельского поселения</w:t>
            </w:r>
          </w:p>
          <w:p w:rsidR="00C34DF2" w:rsidRPr="00C34DF2" w:rsidRDefault="00C34DF2" w:rsidP="00C34DF2">
            <w:pPr>
              <w:jc w:val="center"/>
            </w:pPr>
            <w:r w:rsidRPr="00C34DF2">
              <w:t>РЕШИЛО:</w:t>
            </w:r>
          </w:p>
          <w:p w:rsidR="00C34DF2" w:rsidRPr="00C34DF2" w:rsidRDefault="00C34DF2" w:rsidP="00C34DF2">
            <w:pPr>
              <w:ind w:firstLine="720"/>
              <w:jc w:val="both"/>
              <w:outlineLvl w:val="1"/>
            </w:pPr>
            <w:r w:rsidRPr="00C34DF2">
              <w:t xml:space="preserve">1. Приложения 2 к решению Собрания депутатов Казанского сельского поселения  </w:t>
            </w:r>
            <w:r w:rsidRPr="00C34DF2">
              <w:rPr>
                <w:color w:val="000000"/>
                <w:spacing w:val="-4"/>
              </w:rPr>
              <w:t xml:space="preserve"> от 03.10.2016 № 9 «</w:t>
            </w:r>
            <w:r w:rsidRPr="00C34DF2">
              <w:rPr>
                <w:color w:val="000000"/>
              </w:rPr>
              <w:t>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изложить в</w:t>
            </w:r>
            <w:r w:rsidRPr="00C34DF2">
              <w:t xml:space="preserve"> новой редакции согласно приложению 1 к настоящему    решению.</w:t>
            </w:r>
          </w:p>
          <w:p w:rsidR="00C34DF2" w:rsidRPr="00C34DF2" w:rsidRDefault="00C34DF2" w:rsidP="00C34DF2">
            <w:pPr>
              <w:jc w:val="both"/>
              <w:outlineLvl w:val="1"/>
            </w:pPr>
            <w:r w:rsidRPr="00C34DF2">
              <w:t xml:space="preserve">      2. Настоящее решение вступает в силу со дня его официального опубликования и распространяется на правоотношения, возникшие                                      с 01 октября 2021 года.</w:t>
            </w:r>
          </w:p>
          <w:p w:rsidR="00C34DF2" w:rsidRPr="00C34DF2" w:rsidRDefault="00C34DF2" w:rsidP="00C34DF2">
            <w:pPr>
              <w:jc w:val="both"/>
            </w:pPr>
            <w:r w:rsidRPr="00C34DF2">
              <w:t xml:space="preserve">       3. Контроль за исполнением решения возложить на заведующего сектором экономики и финансов (Быкадорову О.С.)</w:t>
            </w:r>
          </w:p>
          <w:p w:rsidR="00C34DF2" w:rsidRPr="00C34DF2" w:rsidRDefault="00C34DF2" w:rsidP="00C34DF2">
            <w:pPr>
              <w:jc w:val="both"/>
              <w:rPr>
                <w:color w:val="000000"/>
              </w:rPr>
            </w:pPr>
            <w:r w:rsidRPr="00C34DF2">
              <w:rPr>
                <w:color w:val="000000"/>
              </w:rPr>
              <w:t>Председатель Собрания депутатов-</w:t>
            </w:r>
          </w:p>
          <w:p w:rsidR="00C34DF2" w:rsidRPr="00C34DF2" w:rsidRDefault="00C34DF2" w:rsidP="00C34DF2">
            <w:pPr>
              <w:jc w:val="both"/>
              <w:rPr>
                <w:color w:val="000000"/>
                <w:spacing w:val="-4"/>
              </w:rPr>
            </w:pPr>
            <w:r w:rsidRPr="00C34DF2">
              <w:rPr>
                <w:color w:val="000000"/>
              </w:rPr>
              <w:t xml:space="preserve">глава Казанского сельского поселения                                </w:t>
            </w:r>
            <w:r>
              <w:rPr>
                <w:color w:val="000000"/>
              </w:rPr>
              <w:t xml:space="preserve">           </w:t>
            </w:r>
            <w:r w:rsidRPr="00C34DF2">
              <w:rPr>
                <w:color w:val="000000"/>
              </w:rPr>
              <w:t xml:space="preserve">          А.А.Яковчук </w:t>
            </w:r>
          </w:p>
          <w:p w:rsidR="00C34DF2" w:rsidRPr="00C34DF2" w:rsidRDefault="00C34DF2" w:rsidP="00C34DF2"/>
          <w:p w:rsidR="00C34DF2" w:rsidRPr="00C34DF2" w:rsidRDefault="00C34DF2" w:rsidP="00C34DF2">
            <w:pPr>
              <w:jc w:val="right"/>
            </w:pPr>
            <w:r w:rsidRPr="00C34DF2">
              <w:t>Приложение №1 к решению</w:t>
            </w:r>
          </w:p>
          <w:p w:rsidR="00C34DF2" w:rsidRPr="00C34DF2" w:rsidRDefault="00C34DF2" w:rsidP="00C34DF2">
            <w:pPr>
              <w:jc w:val="right"/>
            </w:pPr>
            <w:r w:rsidRPr="00C34DF2">
              <w:t xml:space="preserve"> №18 от 23.11.2021</w:t>
            </w:r>
          </w:p>
          <w:p w:rsidR="00C34DF2" w:rsidRPr="00C34DF2" w:rsidRDefault="00C34DF2" w:rsidP="00C34DF2">
            <w:pPr>
              <w:ind w:firstLine="720"/>
              <w:outlineLvl w:val="1"/>
              <w:rPr>
                <w:color w:val="000000"/>
              </w:rPr>
            </w:pPr>
            <w:r w:rsidRPr="00C34DF2">
              <w:rPr>
                <w:color w:val="000000"/>
              </w:rPr>
              <w:t xml:space="preserve">                                                                               Приложение №2</w:t>
            </w:r>
          </w:p>
          <w:p w:rsidR="00C34DF2" w:rsidRPr="00C34DF2" w:rsidRDefault="00C34DF2" w:rsidP="00C34DF2">
            <w:pPr>
              <w:ind w:left="4680" w:right="-5"/>
              <w:jc w:val="center"/>
              <w:rPr>
                <w:color w:val="000000"/>
              </w:rPr>
            </w:pPr>
            <w:r w:rsidRPr="00C34DF2">
              <w:rPr>
                <w:color w:val="000000"/>
              </w:rPr>
              <w:t>к решению Собрания депутатов Казанского сельского поселения</w:t>
            </w:r>
          </w:p>
          <w:p w:rsidR="00C34DF2" w:rsidRPr="00C34DF2" w:rsidRDefault="00C34DF2" w:rsidP="00C34DF2">
            <w:pPr>
              <w:ind w:left="4860"/>
              <w:jc w:val="center"/>
              <w:outlineLvl w:val="0"/>
              <w:rPr>
                <w:color w:val="000000"/>
              </w:rPr>
            </w:pPr>
            <w:r w:rsidRPr="00C34DF2">
              <w:rPr>
                <w:color w:val="000000"/>
              </w:rPr>
              <w:t xml:space="preserve">«О денежном содержании Главы Администрации Казанского сельского поселения </w:t>
            </w:r>
          </w:p>
          <w:p w:rsidR="00C34DF2" w:rsidRPr="00C34DF2" w:rsidRDefault="00C34DF2" w:rsidP="00C34DF2">
            <w:pPr>
              <w:ind w:left="4860"/>
              <w:jc w:val="center"/>
              <w:outlineLvl w:val="0"/>
              <w:rPr>
                <w:color w:val="000000"/>
              </w:rPr>
            </w:pPr>
            <w:r w:rsidRPr="00C34DF2">
              <w:rPr>
                <w:color w:val="000000"/>
              </w:rPr>
              <w:t>и муниципальных служащих муниципального образования «Казанское сельское поселение»</w:t>
            </w:r>
          </w:p>
          <w:p w:rsidR="00C34DF2" w:rsidRPr="00C34DF2" w:rsidRDefault="00C34DF2" w:rsidP="00C34DF2">
            <w:pPr>
              <w:ind w:left="5040"/>
              <w:jc w:val="center"/>
              <w:rPr>
                <w:b/>
                <w:color w:val="000000"/>
              </w:rPr>
            </w:pPr>
          </w:p>
          <w:p w:rsidR="00C34DF2" w:rsidRPr="00C34DF2" w:rsidRDefault="00C34DF2" w:rsidP="00C34DF2">
            <w:pPr>
              <w:ind w:left="5040"/>
              <w:jc w:val="center"/>
              <w:rPr>
                <w:b/>
                <w:color w:val="000000"/>
              </w:rPr>
            </w:pPr>
          </w:p>
          <w:p w:rsidR="00C34DF2" w:rsidRPr="00C34DF2" w:rsidRDefault="00C34DF2" w:rsidP="00C34DF2">
            <w:pPr>
              <w:jc w:val="center"/>
              <w:rPr>
                <w:color w:val="000000"/>
              </w:rPr>
            </w:pPr>
            <w:r w:rsidRPr="00C34DF2">
              <w:rPr>
                <w:color w:val="000000"/>
              </w:rPr>
              <w:t>ТАБЛИЦА</w:t>
            </w:r>
          </w:p>
          <w:p w:rsidR="00C34DF2" w:rsidRPr="00C34DF2" w:rsidRDefault="00C34DF2" w:rsidP="00C34DF2">
            <w:pPr>
              <w:jc w:val="center"/>
              <w:rPr>
                <w:color w:val="000000"/>
              </w:rPr>
            </w:pPr>
            <w:r w:rsidRPr="00C34DF2">
              <w:rPr>
                <w:color w:val="000000"/>
              </w:rPr>
              <w:t>коэффициентов, применяемых при исчислении должностных окладов Главы Администрации Казанского сельского поселения и муниципальных служащих муниципального образования «Казанское сельское поселение» и размеры ежемесячного денежного поощрения Главы Администрации Казанского сельского поселения и муниципальных служащих муниципального образования «Казанское сельское поселение»</w:t>
            </w:r>
          </w:p>
          <w:p w:rsidR="00C34DF2" w:rsidRPr="00C34DF2" w:rsidRDefault="00C34DF2" w:rsidP="00C34DF2">
            <w:pPr>
              <w:jc w:val="center"/>
              <w:rPr>
                <w:color w:val="000000"/>
              </w:rPr>
            </w:pPr>
          </w:p>
          <w:p w:rsidR="00C34DF2" w:rsidRPr="00C34DF2" w:rsidRDefault="00C34DF2" w:rsidP="00C34DF2">
            <w:pPr>
              <w:rPr>
                <w:color w:val="000000"/>
                <w:highlight w:val="yellow"/>
              </w:rPr>
            </w:pPr>
          </w:p>
          <w:tbl>
            <w:tblPr>
              <w:tblW w:w="9136" w:type="dxa"/>
              <w:tblInd w:w="70" w:type="dxa"/>
              <w:tblCellMar>
                <w:left w:w="70" w:type="dxa"/>
                <w:right w:w="70" w:type="dxa"/>
              </w:tblCellMar>
              <w:tblLook w:val="0000" w:firstRow="0" w:lastRow="0" w:firstColumn="0" w:lastColumn="0" w:noHBand="0" w:noVBand="0"/>
            </w:tblPr>
            <w:tblGrid>
              <w:gridCol w:w="720"/>
              <w:gridCol w:w="4140"/>
              <w:gridCol w:w="2340"/>
              <w:gridCol w:w="1936"/>
            </w:tblGrid>
            <w:tr w:rsidR="00C34DF2" w:rsidRPr="00C34DF2" w:rsidTr="00E771B4">
              <w:trPr>
                <w:cantSplit/>
                <w:trHeight w:val="2680"/>
              </w:trPr>
              <w:tc>
                <w:tcPr>
                  <w:tcW w:w="720" w:type="dxa"/>
                  <w:tcBorders>
                    <w:top w:val="single" w:sz="6" w:space="0" w:color="auto"/>
                    <w:left w:val="single" w:sz="6" w:space="0" w:color="auto"/>
                    <w:bottom w:val="nil"/>
                    <w:right w:val="single" w:sz="6" w:space="0" w:color="auto"/>
                  </w:tcBorders>
                </w:tcPr>
                <w:p w:rsidR="00C34DF2" w:rsidRPr="00C34DF2" w:rsidRDefault="00C34DF2" w:rsidP="00C34DF2">
                  <w:pPr>
                    <w:jc w:val="center"/>
                    <w:rPr>
                      <w:color w:val="000000"/>
                    </w:rPr>
                  </w:pPr>
                  <w:r w:rsidRPr="00C34DF2">
                    <w:rPr>
                      <w:color w:val="000000"/>
                    </w:rPr>
                    <w:t xml:space="preserve">№ </w:t>
                  </w:r>
                  <w:r w:rsidRPr="00C34DF2">
                    <w:rPr>
                      <w:color w:val="000000"/>
                    </w:rPr>
                    <w:br/>
                    <w:t>п/п</w:t>
                  </w:r>
                </w:p>
              </w:tc>
              <w:tc>
                <w:tcPr>
                  <w:tcW w:w="4140" w:type="dxa"/>
                  <w:tcBorders>
                    <w:top w:val="single" w:sz="6" w:space="0" w:color="auto"/>
                    <w:left w:val="single" w:sz="6" w:space="0" w:color="auto"/>
                    <w:bottom w:val="nil"/>
                    <w:right w:val="single" w:sz="6" w:space="0" w:color="auto"/>
                  </w:tcBorders>
                </w:tcPr>
                <w:p w:rsidR="00C34DF2" w:rsidRPr="00C34DF2" w:rsidRDefault="00C34DF2" w:rsidP="00C34DF2">
                  <w:pPr>
                    <w:jc w:val="center"/>
                    <w:rPr>
                      <w:color w:val="000000"/>
                    </w:rPr>
                  </w:pPr>
                  <w:r w:rsidRPr="00C34DF2">
                    <w:rPr>
                      <w:color w:val="000000"/>
                    </w:rPr>
                    <w:t xml:space="preserve">Наименование    </w:t>
                  </w:r>
                  <w:r w:rsidRPr="00C34DF2">
                    <w:rPr>
                      <w:color w:val="000000"/>
                    </w:rPr>
                    <w:br/>
                    <w:t>должности</w:t>
                  </w:r>
                </w:p>
              </w:tc>
              <w:tc>
                <w:tcPr>
                  <w:tcW w:w="2340" w:type="dxa"/>
                  <w:tcBorders>
                    <w:top w:val="single" w:sz="6" w:space="0" w:color="auto"/>
                    <w:left w:val="single" w:sz="6" w:space="0" w:color="auto"/>
                    <w:right w:val="single" w:sz="6" w:space="0" w:color="auto"/>
                  </w:tcBorders>
                </w:tcPr>
                <w:p w:rsidR="00C34DF2" w:rsidRPr="00C34DF2" w:rsidRDefault="00C34DF2" w:rsidP="00C34DF2">
                  <w:pPr>
                    <w:jc w:val="center"/>
                    <w:rPr>
                      <w:color w:val="000000"/>
                    </w:rPr>
                  </w:pPr>
                  <w:r w:rsidRPr="00C34DF2">
                    <w:rPr>
                      <w:color w:val="000000"/>
                    </w:rPr>
                    <w:t>Коэффициенты, применяемые при исчислении размеров должностных окладов Главы Администрации Казанского сельского поселения и муниципальных служащих</w:t>
                  </w:r>
                </w:p>
              </w:tc>
              <w:tc>
                <w:tcPr>
                  <w:tcW w:w="1936" w:type="dxa"/>
                  <w:tcBorders>
                    <w:top w:val="single" w:sz="6" w:space="0" w:color="auto"/>
                    <w:left w:val="single" w:sz="6" w:space="0" w:color="auto"/>
                    <w:right w:val="single" w:sz="6" w:space="0" w:color="auto"/>
                  </w:tcBorders>
                </w:tcPr>
                <w:p w:rsidR="00C34DF2" w:rsidRPr="00C34DF2" w:rsidRDefault="00C34DF2" w:rsidP="00C34DF2">
                  <w:pPr>
                    <w:jc w:val="center"/>
                    <w:rPr>
                      <w:color w:val="000000"/>
                    </w:rPr>
                  </w:pPr>
                  <w:r w:rsidRPr="00C34DF2">
                    <w:rPr>
                      <w:color w:val="000000"/>
                    </w:rPr>
                    <w:t xml:space="preserve">Размер </w:t>
                  </w:r>
                </w:p>
                <w:p w:rsidR="00C34DF2" w:rsidRPr="00C34DF2" w:rsidRDefault="00C34DF2" w:rsidP="00C34DF2">
                  <w:pPr>
                    <w:jc w:val="center"/>
                    <w:rPr>
                      <w:color w:val="000000"/>
                    </w:rPr>
                  </w:pPr>
                  <w:r w:rsidRPr="00C34DF2">
                    <w:rPr>
                      <w:color w:val="000000"/>
                    </w:rPr>
                    <w:t xml:space="preserve">ежемесячного денежного   </w:t>
                  </w:r>
                  <w:r w:rsidRPr="00C34DF2">
                    <w:rPr>
                      <w:color w:val="000000"/>
                    </w:rPr>
                    <w:br/>
                    <w:t>поощрения Главы Администрации Казанского сельского поселения и муниципальных служащих</w:t>
                  </w:r>
                </w:p>
                <w:p w:rsidR="00C34DF2" w:rsidRPr="00C34DF2" w:rsidRDefault="00C34DF2" w:rsidP="00C34DF2">
                  <w:pPr>
                    <w:jc w:val="center"/>
                    <w:rPr>
                      <w:color w:val="000000"/>
                    </w:rPr>
                  </w:pPr>
                  <w:r w:rsidRPr="00C34DF2">
                    <w:rPr>
                      <w:color w:val="000000"/>
                    </w:rPr>
                    <w:t>(должностных окладов)</w:t>
                  </w:r>
                </w:p>
              </w:tc>
            </w:tr>
            <w:tr w:rsidR="00C34DF2" w:rsidRPr="00C34DF2" w:rsidTr="00E771B4">
              <w:trPr>
                <w:cantSplit/>
                <w:trHeight w:val="36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1</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Глава Администрации Казанского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2,21</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0,30</w:t>
                  </w:r>
                </w:p>
              </w:tc>
            </w:tr>
            <w:tr w:rsidR="00C34DF2" w:rsidRPr="00C34DF2" w:rsidTr="00E771B4">
              <w:trPr>
                <w:cantSplit/>
                <w:trHeight w:val="60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2</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Начальник отдела   </w:t>
                  </w:r>
                  <w:r w:rsidRPr="00C34DF2">
                    <w:rPr>
                      <w:color w:val="000000"/>
                    </w:rPr>
                    <w:br/>
                    <w:t xml:space="preserve">(службы), заведующий отделом        </w:t>
                  </w:r>
                  <w:r w:rsidRPr="00C34DF2">
                    <w:rPr>
                      <w:color w:val="000000"/>
                    </w:rPr>
                    <w:br/>
                    <w:t xml:space="preserve">(службой)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1,76</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0,56</w:t>
                  </w:r>
                </w:p>
              </w:tc>
            </w:tr>
            <w:tr w:rsidR="00C34DF2" w:rsidRPr="00C34DF2" w:rsidTr="00E771B4">
              <w:trPr>
                <w:cantSplit/>
                <w:trHeight w:val="36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3</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Заведующий сектором</w:t>
                  </w:r>
                  <w:r w:rsidRPr="00C34DF2">
                    <w:rPr>
                      <w:color w:val="000000"/>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1,55</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0,56</w:t>
                  </w:r>
                </w:p>
              </w:tc>
            </w:tr>
            <w:tr w:rsidR="00C34DF2" w:rsidRPr="00C34DF2" w:rsidTr="00E771B4">
              <w:trPr>
                <w:cantSplit/>
                <w:trHeight w:val="36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4</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Главный бухгалтер  </w:t>
                  </w:r>
                  <w:r w:rsidRPr="00C34DF2">
                    <w:rPr>
                      <w:color w:val="000000"/>
                    </w:rPr>
                    <w:br/>
                    <w:t xml:space="preserve">Администрации Казанского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1,76</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0,54</w:t>
                  </w:r>
                </w:p>
              </w:tc>
            </w:tr>
            <w:tr w:rsidR="00C34DF2" w:rsidRPr="00C34DF2" w:rsidTr="00E771B4">
              <w:trPr>
                <w:cantSplit/>
                <w:trHeight w:val="24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5</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1,31</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0,56</w:t>
                  </w:r>
                </w:p>
              </w:tc>
            </w:tr>
            <w:tr w:rsidR="00C34DF2" w:rsidRPr="00C34DF2" w:rsidTr="00E771B4">
              <w:trPr>
                <w:cantSplit/>
                <w:trHeight w:val="24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6</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1,24</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0,58</w:t>
                  </w:r>
                </w:p>
              </w:tc>
            </w:tr>
            <w:tr w:rsidR="00C34DF2" w:rsidRPr="00C34DF2" w:rsidTr="00E771B4">
              <w:trPr>
                <w:cantSplit/>
                <w:trHeight w:val="36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7</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Специалист первой  </w:t>
                  </w:r>
                  <w:r w:rsidRPr="00C34DF2">
                    <w:rPr>
                      <w:color w:val="000000"/>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1,03</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0,6</w:t>
                  </w:r>
                </w:p>
              </w:tc>
            </w:tr>
            <w:tr w:rsidR="00C34DF2" w:rsidRPr="00C34DF2" w:rsidTr="00E771B4">
              <w:trPr>
                <w:cantSplit/>
                <w:trHeight w:val="36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8</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Специалист второй  </w:t>
                  </w:r>
                  <w:r w:rsidRPr="00C34DF2">
                    <w:rPr>
                      <w:color w:val="000000"/>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0,9</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0,58</w:t>
                  </w:r>
                </w:p>
              </w:tc>
            </w:tr>
            <w:tr w:rsidR="00C34DF2" w:rsidRPr="00C34DF2" w:rsidTr="00E771B4">
              <w:trPr>
                <w:cantSplit/>
                <w:trHeight w:val="240"/>
              </w:trPr>
              <w:tc>
                <w:tcPr>
                  <w:tcW w:w="72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rPr>
                      <w:color w:val="000000"/>
                    </w:rPr>
                  </w:pPr>
                  <w:r w:rsidRPr="00C34DF2">
                    <w:rPr>
                      <w:color w:val="000000"/>
                    </w:rPr>
                    <w:t>9</w:t>
                  </w:r>
                </w:p>
              </w:tc>
              <w:tc>
                <w:tcPr>
                  <w:tcW w:w="41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both"/>
                    <w:rPr>
                      <w:color w:val="000000"/>
                    </w:rPr>
                  </w:pPr>
                  <w:r w:rsidRPr="00C34DF2">
                    <w:rPr>
                      <w:color w:val="000000"/>
                    </w:rPr>
                    <w:t xml:space="preserve">Специалист         </w:t>
                  </w:r>
                </w:p>
              </w:tc>
              <w:tc>
                <w:tcPr>
                  <w:tcW w:w="2340"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0,83</w:t>
                  </w:r>
                </w:p>
              </w:tc>
              <w:tc>
                <w:tcPr>
                  <w:tcW w:w="1936" w:type="dxa"/>
                  <w:tcBorders>
                    <w:top w:val="single" w:sz="6" w:space="0" w:color="auto"/>
                    <w:left w:val="single" w:sz="6" w:space="0" w:color="auto"/>
                    <w:bottom w:val="single" w:sz="6" w:space="0" w:color="auto"/>
                    <w:right w:val="single" w:sz="6" w:space="0" w:color="auto"/>
                  </w:tcBorders>
                </w:tcPr>
                <w:p w:rsidR="00C34DF2" w:rsidRPr="00C34DF2" w:rsidRDefault="00C34DF2" w:rsidP="00C34DF2">
                  <w:pPr>
                    <w:jc w:val="center"/>
                    <w:rPr>
                      <w:color w:val="000000"/>
                    </w:rPr>
                  </w:pPr>
                  <w:r w:rsidRPr="00C34DF2">
                    <w:rPr>
                      <w:color w:val="000000"/>
                    </w:rPr>
                    <w:t>0,6</w:t>
                  </w:r>
                </w:p>
              </w:tc>
            </w:tr>
          </w:tbl>
          <w:p w:rsidR="00C34DF2" w:rsidRPr="00C34DF2" w:rsidRDefault="00C34DF2" w:rsidP="00C34DF2">
            <w:pPr>
              <w:ind w:right="-5"/>
              <w:rPr>
                <w:color w:val="000000"/>
              </w:rPr>
            </w:pPr>
          </w:p>
          <w:p w:rsidR="00EF5512" w:rsidRPr="00C34DF2" w:rsidRDefault="00EF5512" w:rsidP="00EF5512">
            <w:pPr>
              <w:outlineLvl w:val="0"/>
              <w:rPr>
                <w:bCs/>
              </w:rPr>
            </w:pPr>
          </w:p>
          <w:p w:rsidR="007C3F3A" w:rsidRPr="00C34DF2" w:rsidRDefault="007C3F3A" w:rsidP="007C3F3A">
            <w:pPr>
              <w:widowControl w:val="0"/>
              <w:autoSpaceDE w:val="0"/>
              <w:autoSpaceDN w:val="0"/>
              <w:adjustRightInd w:val="0"/>
              <w:ind w:left="855"/>
              <w:jc w:val="center"/>
              <w:rPr>
                <w:b/>
                <w:color w:val="000000"/>
              </w:rPr>
            </w:pPr>
          </w:p>
          <w:tbl>
            <w:tblPr>
              <w:tblW w:w="10284" w:type="dxa"/>
              <w:tblLook w:val="0000" w:firstRow="0" w:lastRow="0" w:firstColumn="0" w:lastColumn="0" w:noHBand="0" w:noVBand="0"/>
            </w:tblPr>
            <w:tblGrid>
              <w:gridCol w:w="10284"/>
            </w:tblGrid>
            <w:tr w:rsidR="00C34DF2" w:rsidRPr="001D1D71" w:rsidTr="00E771B4">
              <w:trPr>
                <w:cantSplit/>
              </w:trPr>
              <w:tc>
                <w:tcPr>
                  <w:tcW w:w="10284" w:type="dxa"/>
                </w:tcPr>
                <w:p w:rsidR="00C34DF2" w:rsidRPr="001D1D71" w:rsidRDefault="00C34DF2" w:rsidP="00C34DF2">
                  <w:pPr>
                    <w:rPr>
                      <w:b/>
                      <w:color w:val="000000"/>
                      <w:sz w:val="28"/>
                      <w:szCs w:val="28"/>
                    </w:rPr>
                  </w:pPr>
                  <w:r w:rsidRPr="001D1D71">
                    <w:rPr>
                      <w:b/>
                      <w:color w:val="000000"/>
                      <w:sz w:val="28"/>
                      <w:szCs w:val="28"/>
                    </w:rPr>
                    <w:lastRenderedPageBreak/>
                    <w:t xml:space="preserve">                </w:t>
                  </w:r>
                  <w:r>
                    <w:rPr>
                      <w:b/>
                      <w:color w:val="000000"/>
                      <w:sz w:val="28"/>
                      <w:szCs w:val="28"/>
                    </w:rPr>
                    <w:t xml:space="preserve">                         </w:t>
                  </w:r>
                  <w:r w:rsidRPr="001D1D71">
                    <w:rPr>
                      <w:b/>
                      <w:color w:val="000000"/>
                      <w:sz w:val="28"/>
                      <w:szCs w:val="28"/>
                    </w:rPr>
                    <w:t>РОССИЙСКАЯ ФЕДЕРАЦИЯ</w:t>
                  </w:r>
                </w:p>
              </w:tc>
            </w:tr>
          </w:tbl>
          <w:p w:rsidR="00C34DF2" w:rsidRPr="001D1D71" w:rsidRDefault="00C34DF2" w:rsidP="00C34DF2">
            <w:pPr>
              <w:jc w:val="center"/>
              <w:rPr>
                <w:b/>
                <w:color w:val="000000"/>
                <w:sz w:val="28"/>
                <w:szCs w:val="28"/>
              </w:rPr>
            </w:pPr>
            <w:r w:rsidRPr="001D1D71">
              <w:rPr>
                <w:b/>
                <w:color w:val="000000"/>
                <w:sz w:val="28"/>
                <w:szCs w:val="28"/>
              </w:rPr>
              <w:t xml:space="preserve">   РОСТОВСКАЯ ОБЛАСТЬ</w:t>
            </w:r>
          </w:p>
          <w:p w:rsidR="00C34DF2" w:rsidRPr="001D1D71" w:rsidRDefault="00C34DF2" w:rsidP="00C34DF2">
            <w:pPr>
              <w:jc w:val="center"/>
              <w:rPr>
                <w:b/>
                <w:color w:val="000000"/>
                <w:sz w:val="28"/>
                <w:szCs w:val="28"/>
              </w:rPr>
            </w:pPr>
            <w:r w:rsidRPr="001D1D71">
              <w:rPr>
                <w:b/>
                <w:color w:val="000000"/>
                <w:sz w:val="28"/>
                <w:szCs w:val="28"/>
              </w:rPr>
              <w:t>ВЕРХНЕДОНСКОЙ РАЙОН</w:t>
            </w:r>
          </w:p>
          <w:p w:rsidR="00C34DF2" w:rsidRPr="001D1D71" w:rsidRDefault="00C34DF2" w:rsidP="00C34DF2">
            <w:pPr>
              <w:jc w:val="center"/>
              <w:rPr>
                <w:b/>
                <w:color w:val="000000"/>
                <w:sz w:val="28"/>
                <w:szCs w:val="28"/>
              </w:rPr>
            </w:pPr>
            <w:r w:rsidRPr="001D1D71">
              <w:rPr>
                <w:b/>
                <w:color w:val="000000"/>
                <w:sz w:val="28"/>
                <w:szCs w:val="28"/>
              </w:rPr>
              <w:t xml:space="preserve">   МУНИЦИПАЛЬНОЕ ОБРАЗОВАНИЕ</w:t>
            </w:r>
          </w:p>
          <w:p w:rsidR="00C34DF2" w:rsidRPr="001D1D71" w:rsidRDefault="00C34DF2" w:rsidP="00C34DF2">
            <w:pPr>
              <w:jc w:val="center"/>
              <w:rPr>
                <w:b/>
                <w:color w:val="000000"/>
                <w:sz w:val="28"/>
                <w:szCs w:val="28"/>
              </w:rPr>
            </w:pPr>
            <w:r w:rsidRPr="001D1D71">
              <w:rPr>
                <w:b/>
                <w:color w:val="000000"/>
                <w:sz w:val="28"/>
                <w:szCs w:val="28"/>
              </w:rPr>
              <w:t>«КАЗАНСКОЕ СЕЛЬСКОЕ ПОСЕЛЕНИЕ»</w:t>
            </w:r>
          </w:p>
          <w:p w:rsidR="00C34DF2" w:rsidRPr="001D1D71" w:rsidRDefault="00C34DF2" w:rsidP="00C34DF2">
            <w:pPr>
              <w:jc w:val="center"/>
              <w:rPr>
                <w:b/>
                <w:color w:val="000000"/>
                <w:sz w:val="28"/>
                <w:szCs w:val="28"/>
              </w:rPr>
            </w:pPr>
            <w:r w:rsidRPr="001D1D71">
              <w:rPr>
                <w:b/>
                <w:color w:val="000000"/>
                <w:sz w:val="28"/>
                <w:szCs w:val="28"/>
              </w:rPr>
              <w:t xml:space="preserve">       </w:t>
            </w:r>
          </w:p>
          <w:p w:rsidR="00C34DF2" w:rsidRPr="001D1D71" w:rsidRDefault="00C34DF2" w:rsidP="00C34DF2">
            <w:pPr>
              <w:jc w:val="center"/>
              <w:rPr>
                <w:b/>
                <w:color w:val="000000"/>
                <w:sz w:val="28"/>
                <w:szCs w:val="28"/>
              </w:rPr>
            </w:pPr>
            <w:r w:rsidRPr="001D1D71">
              <w:rPr>
                <w:b/>
                <w:color w:val="000000"/>
                <w:sz w:val="28"/>
                <w:szCs w:val="28"/>
              </w:rPr>
              <w:t xml:space="preserve"> СОБРАНИЕ ДЕПУТАТОВ КАЗАНСКОГО СЕЛЬСКОГО ПОСЕЛЕНИЯ        </w:t>
            </w:r>
          </w:p>
          <w:p w:rsidR="00C34DF2" w:rsidRPr="001D1D71" w:rsidRDefault="00C34DF2" w:rsidP="00C34DF2">
            <w:pPr>
              <w:jc w:val="center"/>
              <w:rPr>
                <w:b/>
                <w:color w:val="000000"/>
                <w:sz w:val="28"/>
                <w:szCs w:val="28"/>
              </w:rPr>
            </w:pPr>
            <w:r w:rsidRPr="001D1D71">
              <w:rPr>
                <w:b/>
                <w:color w:val="000000"/>
                <w:sz w:val="28"/>
                <w:szCs w:val="28"/>
              </w:rPr>
              <w:t xml:space="preserve">     </w:t>
            </w:r>
          </w:p>
          <w:p w:rsidR="00C34DF2" w:rsidRDefault="00C34DF2" w:rsidP="00C34DF2">
            <w:pPr>
              <w:tabs>
                <w:tab w:val="center" w:pos="4677"/>
                <w:tab w:val="left" w:pos="8240"/>
              </w:tabs>
              <w:rPr>
                <w:b/>
                <w:color w:val="000000"/>
                <w:sz w:val="28"/>
                <w:szCs w:val="28"/>
              </w:rPr>
            </w:pPr>
            <w:r w:rsidRPr="001D1D71">
              <w:rPr>
                <w:b/>
                <w:color w:val="000000"/>
                <w:sz w:val="28"/>
                <w:szCs w:val="28"/>
              </w:rPr>
              <w:t xml:space="preserve">                                                              РЕШЕНИЕ  </w:t>
            </w:r>
          </w:p>
          <w:p w:rsidR="00C34DF2" w:rsidRDefault="00C34DF2" w:rsidP="00C34DF2">
            <w:pPr>
              <w:tabs>
                <w:tab w:val="center" w:pos="4677"/>
                <w:tab w:val="left" w:pos="8240"/>
              </w:tabs>
              <w:rPr>
                <w:b/>
                <w:sz w:val="28"/>
                <w:szCs w:val="28"/>
              </w:rPr>
            </w:pPr>
            <w:r>
              <w:rPr>
                <w:b/>
                <w:sz w:val="28"/>
                <w:szCs w:val="28"/>
              </w:rPr>
              <w:t xml:space="preserve">                               </w:t>
            </w:r>
          </w:p>
          <w:p w:rsidR="00C34DF2" w:rsidRDefault="00C34DF2" w:rsidP="00C34DF2">
            <w:pPr>
              <w:rPr>
                <w:bCs/>
                <w:sz w:val="28"/>
                <w:szCs w:val="28"/>
              </w:rPr>
            </w:pPr>
            <w:r>
              <w:rPr>
                <w:bCs/>
                <w:sz w:val="28"/>
                <w:szCs w:val="28"/>
              </w:rPr>
              <w:t>23.11.2021                                                 № 20                                   ст. Казанская</w:t>
            </w:r>
          </w:p>
          <w:p w:rsidR="00C34DF2" w:rsidRDefault="00C34DF2" w:rsidP="00C34DF2">
            <w:pPr>
              <w:jc w:val="both"/>
              <w:rPr>
                <w:sz w:val="28"/>
              </w:rPr>
            </w:pPr>
          </w:p>
          <w:p w:rsidR="00C34DF2" w:rsidRDefault="00C34DF2" w:rsidP="00C34DF2">
            <w:pPr>
              <w:jc w:val="both"/>
              <w:rPr>
                <w:rFonts w:eastAsia="Lucida Sans Unicode"/>
                <w:sz w:val="28"/>
                <w:szCs w:val="28"/>
                <w:lang/>
              </w:rPr>
            </w:pPr>
            <w:r w:rsidRPr="0043474A">
              <w:rPr>
                <w:rFonts w:eastAsia="Lucida Sans Unicode"/>
                <w:sz w:val="28"/>
                <w:szCs w:val="28"/>
                <w:lang/>
              </w:rPr>
              <w:t xml:space="preserve">О внесении изменений в решение Собрания </w:t>
            </w:r>
          </w:p>
          <w:p w:rsidR="00C34DF2" w:rsidRDefault="00C34DF2" w:rsidP="00C34DF2">
            <w:pPr>
              <w:jc w:val="both"/>
              <w:rPr>
                <w:rFonts w:eastAsia="Lucida Sans Unicode"/>
                <w:sz w:val="28"/>
                <w:szCs w:val="28"/>
                <w:lang/>
              </w:rPr>
            </w:pPr>
            <w:r w:rsidRPr="0043474A">
              <w:rPr>
                <w:rFonts w:eastAsia="Lucida Sans Unicode"/>
                <w:sz w:val="28"/>
                <w:szCs w:val="28"/>
                <w:lang/>
              </w:rPr>
              <w:t>депутатов</w:t>
            </w:r>
            <w:r>
              <w:rPr>
                <w:rFonts w:eastAsia="Lucida Sans Unicode"/>
                <w:sz w:val="28"/>
                <w:szCs w:val="28"/>
                <w:lang/>
              </w:rPr>
              <w:t xml:space="preserve"> Казанского сельского поселения </w:t>
            </w:r>
          </w:p>
          <w:p w:rsidR="00C34DF2" w:rsidRDefault="00C34DF2" w:rsidP="00C34DF2">
            <w:pPr>
              <w:jc w:val="both"/>
              <w:rPr>
                <w:sz w:val="28"/>
              </w:rPr>
            </w:pPr>
            <w:r w:rsidRPr="0043474A">
              <w:rPr>
                <w:rFonts w:eastAsia="Lucida Sans Unicode"/>
                <w:sz w:val="28"/>
                <w:szCs w:val="28"/>
                <w:lang/>
              </w:rPr>
              <w:t xml:space="preserve"> от </w:t>
            </w:r>
            <w:r>
              <w:rPr>
                <w:rFonts w:eastAsia="Lucida Sans Unicode"/>
                <w:sz w:val="28"/>
                <w:szCs w:val="28"/>
                <w:lang/>
              </w:rPr>
              <w:t>03</w:t>
            </w:r>
            <w:r w:rsidRPr="0043474A">
              <w:rPr>
                <w:rFonts w:eastAsia="Lucida Sans Unicode"/>
                <w:sz w:val="28"/>
                <w:szCs w:val="28"/>
                <w:lang/>
              </w:rPr>
              <w:t>.1</w:t>
            </w:r>
            <w:r>
              <w:rPr>
                <w:rFonts w:eastAsia="Lucida Sans Unicode"/>
                <w:sz w:val="28"/>
                <w:szCs w:val="28"/>
                <w:lang/>
              </w:rPr>
              <w:t>0.2016</w:t>
            </w:r>
            <w:r w:rsidRPr="0043474A">
              <w:rPr>
                <w:rFonts w:eastAsia="Lucida Sans Unicode"/>
                <w:sz w:val="28"/>
                <w:szCs w:val="28"/>
                <w:lang/>
              </w:rPr>
              <w:t xml:space="preserve"> №</w:t>
            </w:r>
            <w:r>
              <w:rPr>
                <w:rFonts w:eastAsia="Lucida Sans Unicode"/>
                <w:sz w:val="28"/>
                <w:szCs w:val="28"/>
                <w:lang/>
              </w:rPr>
              <w:t>13</w:t>
            </w:r>
            <w:r w:rsidRPr="0043474A">
              <w:rPr>
                <w:rFonts w:eastAsia="Lucida Sans Unicode"/>
                <w:sz w:val="28"/>
                <w:szCs w:val="28"/>
                <w:lang/>
              </w:rPr>
              <w:t xml:space="preserve"> «</w:t>
            </w:r>
            <w:r>
              <w:rPr>
                <w:sz w:val="28"/>
              </w:rPr>
              <w:t xml:space="preserve">О размерах   должностных  </w:t>
            </w:r>
          </w:p>
          <w:p w:rsidR="00C34DF2" w:rsidRDefault="00C34DF2" w:rsidP="00C34DF2">
            <w:pPr>
              <w:jc w:val="both"/>
              <w:rPr>
                <w:sz w:val="28"/>
              </w:rPr>
            </w:pPr>
            <w:proofErr w:type="gramStart"/>
            <w:r>
              <w:rPr>
                <w:sz w:val="28"/>
              </w:rPr>
              <w:t>окладов  и</w:t>
            </w:r>
            <w:proofErr w:type="gramEnd"/>
            <w:r>
              <w:rPr>
                <w:sz w:val="28"/>
              </w:rPr>
              <w:t xml:space="preserve">  ежемесячного денежного поощрения  </w:t>
            </w:r>
          </w:p>
          <w:p w:rsidR="00C34DF2" w:rsidRDefault="00C34DF2" w:rsidP="00C34DF2">
            <w:pPr>
              <w:jc w:val="both"/>
              <w:rPr>
                <w:sz w:val="28"/>
              </w:rPr>
            </w:pPr>
            <w:r>
              <w:rPr>
                <w:sz w:val="28"/>
              </w:rPr>
              <w:t>Главы Администрации Казанского сельского</w:t>
            </w:r>
          </w:p>
          <w:p w:rsidR="00C34DF2" w:rsidRDefault="00C34DF2" w:rsidP="00C34DF2">
            <w:pPr>
              <w:jc w:val="both"/>
              <w:rPr>
                <w:sz w:val="28"/>
              </w:rPr>
            </w:pPr>
            <w:r>
              <w:rPr>
                <w:sz w:val="28"/>
              </w:rPr>
              <w:t xml:space="preserve"> поселения и муниципальных служащих </w:t>
            </w:r>
          </w:p>
          <w:p w:rsidR="00C34DF2" w:rsidRDefault="00C34DF2" w:rsidP="00C34DF2">
            <w:pPr>
              <w:jc w:val="both"/>
              <w:rPr>
                <w:sz w:val="28"/>
              </w:rPr>
            </w:pPr>
            <w:proofErr w:type="gramStart"/>
            <w:r>
              <w:rPr>
                <w:sz w:val="28"/>
              </w:rPr>
              <w:t>аппарата  и</w:t>
            </w:r>
            <w:proofErr w:type="gramEnd"/>
            <w:r>
              <w:rPr>
                <w:sz w:val="28"/>
              </w:rPr>
              <w:t xml:space="preserve">   органов Администрации </w:t>
            </w:r>
          </w:p>
          <w:p w:rsidR="00C34DF2" w:rsidRDefault="00C34DF2" w:rsidP="00C34DF2">
            <w:pPr>
              <w:jc w:val="both"/>
              <w:rPr>
                <w:sz w:val="28"/>
                <w:szCs w:val="28"/>
              </w:rPr>
            </w:pPr>
            <w:r>
              <w:rPr>
                <w:sz w:val="28"/>
                <w:szCs w:val="28"/>
              </w:rPr>
              <w:t>Казанского сельского поселения»</w:t>
            </w:r>
          </w:p>
          <w:p w:rsidR="00C34DF2" w:rsidRDefault="00C34DF2" w:rsidP="00C34DF2">
            <w:pPr>
              <w:jc w:val="both"/>
              <w:rPr>
                <w:sz w:val="28"/>
                <w:szCs w:val="28"/>
              </w:rPr>
            </w:pPr>
          </w:p>
          <w:p w:rsidR="00C34DF2" w:rsidRDefault="00C34DF2" w:rsidP="00C34DF2">
            <w:pPr>
              <w:jc w:val="both"/>
              <w:rPr>
                <w:sz w:val="28"/>
                <w:szCs w:val="28"/>
              </w:rPr>
            </w:pPr>
            <w:r w:rsidRPr="00F21FCB">
              <w:rPr>
                <w:sz w:val="28"/>
                <w:szCs w:val="28"/>
              </w:rPr>
              <w:t xml:space="preserve">  </w:t>
            </w:r>
            <w:r>
              <w:rPr>
                <w:sz w:val="28"/>
                <w:szCs w:val="28"/>
              </w:rPr>
              <w:tab/>
            </w:r>
            <w:r w:rsidRPr="00BE3DA3">
              <w:rPr>
                <w:sz w:val="28"/>
                <w:szCs w:val="28"/>
              </w:rPr>
              <w:t>В соотве</w:t>
            </w:r>
            <w:r>
              <w:rPr>
                <w:sz w:val="28"/>
                <w:szCs w:val="28"/>
              </w:rPr>
              <w:t>тствии с Областным законом от 28.10.2019 № 538</w:t>
            </w:r>
            <w:r w:rsidRPr="00BE3DA3">
              <w:rPr>
                <w:sz w:val="28"/>
                <w:szCs w:val="28"/>
              </w:rPr>
              <w:t xml:space="preserve"> – ЗС «</w:t>
            </w:r>
            <w:r>
              <w:rPr>
                <w:sz w:val="28"/>
                <w:szCs w:val="28"/>
              </w:rPr>
              <w:t>О внесении изменений в отдельные законодательные акты</w:t>
            </w:r>
            <w:r w:rsidRPr="00BE3DA3">
              <w:rPr>
                <w:sz w:val="28"/>
                <w:szCs w:val="28"/>
              </w:rPr>
              <w:t xml:space="preserve">» и </w:t>
            </w:r>
            <w:r>
              <w:rPr>
                <w:color w:val="000000"/>
                <w:sz w:val="28"/>
                <w:szCs w:val="28"/>
              </w:rPr>
              <w:t>постановлением Правительства Ростовской области от 22.11.2021 №942 «О внесении изменений в постановление</w:t>
            </w:r>
            <w:r w:rsidRPr="00332D29">
              <w:rPr>
                <w:color w:val="000000"/>
                <w:sz w:val="28"/>
                <w:szCs w:val="28"/>
              </w:rPr>
              <w:t xml:space="preserve">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BE3DA3">
              <w:rPr>
                <w:sz w:val="28"/>
                <w:szCs w:val="28"/>
              </w:rPr>
              <w:t xml:space="preserve">, </w:t>
            </w:r>
            <w:r>
              <w:rPr>
                <w:sz w:val="28"/>
                <w:szCs w:val="28"/>
              </w:rPr>
              <w:t xml:space="preserve">Собрание депутатов Казанского сельского поселения </w:t>
            </w:r>
          </w:p>
          <w:p w:rsidR="00C34DF2" w:rsidRDefault="00C34DF2" w:rsidP="00C34DF2">
            <w:pPr>
              <w:jc w:val="both"/>
              <w:rPr>
                <w:sz w:val="28"/>
                <w:szCs w:val="28"/>
              </w:rPr>
            </w:pPr>
          </w:p>
          <w:p w:rsidR="00C34DF2" w:rsidRPr="00BE3DA3" w:rsidRDefault="00C34DF2" w:rsidP="00C34DF2">
            <w:pPr>
              <w:jc w:val="center"/>
              <w:rPr>
                <w:b/>
                <w:sz w:val="28"/>
                <w:szCs w:val="28"/>
              </w:rPr>
            </w:pPr>
            <w:r w:rsidRPr="00BE3DA3">
              <w:rPr>
                <w:b/>
                <w:sz w:val="28"/>
                <w:szCs w:val="28"/>
              </w:rPr>
              <w:t>РЕШИЛО:</w:t>
            </w:r>
          </w:p>
          <w:p w:rsidR="00C34DF2" w:rsidRDefault="00C34DF2" w:rsidP="00C34DF2">
            <w:pPr>
              <w:pStyle w:val="afb"/>
              <w:ind w:firstLine="360"/>
              <w:jc w:val="center"/>
              <w:rPr>
                <w:szCs w:val="28"/>
              </w:rPr>
            </w:pPr>
          </w:p>
          <w:p w:rsidR="00C34DF2" w:rsidRPr="00BB2163" w:rsidRDefault="00C34DF2" w:rsidP="00C34DF2">
            <w:pPr>
              <w:suppressAutoHyphens/>
              <w:ind w:firstLine="708"/>
              <w:jc w:val="both"/>
              <w:rPr>
                <w:rFonts w:ascii="Arial" w:eastAsia="Lucida Sans Unicode" w:hAnsi="Arial"/>
                <w:b/>
                <w:lang/>
              </w:rPr>
            </w:pPr>
            <w:r w:rsidRPr="00BB2163">
              <w:rPr>
                <w:rFonts w:eastAsia="Lucida Sans Unicode"/>
                <w:sz w:val="28"/>
                <w:szCs w:val="28"/>
                <w:lang/>
              </w:rPr>
              <w:t>1</w:t>
            </w:r>
            <w:r w:rsidRPr="00BB2163">
              <w:rPr>
                <w:rFonts w:eastAsia="Lucida Sans Unicode"/>
                <w:b/>
                <w:lang/>
              </w:rPr>
              <w:t>.</w:t>
            </w:r>
            <w:r w:rsidRPr="00BB2163">
              <w:rPr>
                <w:rFonts w:eastAsia="Lucida Sans Unicode"/>
                <w:sz w:val="28"/>
                <w:szCs w:val="28"/>
                <w:lang/>
              </w:rPr>
              <w:t xml:space="preserve">Внести в решение Собрания депутатов Казанского сельского поселения от </w:t>
            </w:r>
            <w:r>
              <w:rPr>
                <w:rFonts w:eastAsia="Lucida Sans Unicode"/>
                <w:sz w:val="28"/>
                <w:szCs w:val="28"/>
                <w:lang/>
              </w:rPr>
              <w:t>03</w:t>
            </w:r>
            <w:r w:rsidRPr="00BB2163">
              <w:rPr>
                <w:rFonts w:eastAsia="Lucida Sans Unicode"/>
                <w:sz w:val="28"/>
                <w:szCs w:val="28"/>
                <w:lang/>
              </w:rPr>
              <w:t>.1</w:t>
            </w:r>
            <w:r>
              <w:rPr>
                <w:rFonts w:eastAsia="Lucida Sans Unicode"/>
                <w:sz w:val="28"/>
                <w:szCs w:val="28"/>
                <w:lang/>
              </w:rPr>
              <w:t>0</w:t>
            </w:r>
            <w:r w:rsidRPr="00BB2163">
              <w:rPr>
                <w:rFonts w:eastAsia="Lucida Sans Unicode"/>
                <w:sz w:val="28"/>
                <w:szCs w:val="28"/>
                <w:lang/>
              </w:rPr>
              <w:t>.20</w:t>
            </w:r>
            <w:r>
              <w:rPr>
                <w:rFonts w:eastAsia="Lucida Sans Unicode"/>
                <w:sz w:val="28"/>
                <w:szCs w:val="28"/>
                <w:lang/>
              </w:rPr>
              <w:t>16</w:t>
            </w:r>
            <w:r w:rsidRPr="00BB2163">
              <w:rPr>
                <w:rFonts w:eastAsia="Lucida Sans Unicode"/>
                <w:sz w:val="28"/>
                <w:szCs w:val="28"/>
                <w:lang/>
              </w:rPr>
              <w:t xml:space="preserve"> № 1</w:t>
            </w:r>
            <w:r>
              <w:rPr>
                <w:rFonts w:eastAsia="Lucida Sans Unicode"/>
                <w:sz w:val="28"/>
                <w:szCs w:val="28"/>
                <w:lang/>
              </w:rPr>
              <w:t>3</w:t>
            </w:r>
            <w:r w:rsidRPr="00BB2163">
              <w:rPr>
                <w:rFonts w:eastAsia="Lucida Sans Unicode"/>
                <w:sz w:val="28"/>
                <w:szCs w:val="28"/>
                <w:lang/>
              </w:rPr>
              <w:t xml:space="preserve"> «</w:t>
            </w:r>
            <w:r w:rsidRPr="004724AA">
              <w:rPr>
                <w:rFonts w:eastAsia="Lucida Sans Unicode"/>
                <w:sz w:val="28"/>
                <w:szCs w:val="28"/>
                <w:lang/>
              </w:rPr>
              <w:t xml:space="preserve">О размерах   </w:t>
            </w:r>
            <w:proofErr w:type="gramStart"/>
            <w:r w:rsidRPr="004724AA">
              <w:rPr>
                <w:rFonts w:eastAsia="Lucida Sans Unicode"/>
                <w:sz w:val="28"/>
                <w:szCs w:val="28"/>
                <w:lang/>
              </w:rPr>
              <w:t xml:space="preserve">должностных </w:t>
            </w:r>
            <w:r>
              <w:rPr>
                <w:rFonts w:eastAsia="Lucida Sans Unicode"/>
                <w:sz w:val="28"/>
                <w:szCs w:val="28"/>
                <w:lang/>
              </w:rPr>
              <w:t xml:space="preserve"> </w:t>
            </w:r>
            <w:r w:rsidRPr="004724AA">
              <w:rPr>
                <w:rFonts w:eastAsia="Lucida Sans Unicode"/>
                <w:sz w:val="28"/>
                <w:szCs w:val="28"/>
                <w:lang/>
              </w:rPr>
              <w:t>окладов</w:t>
            </w:r>
            <w:proofErr w:type="gramEnd"/>
            <w:r w:rsidRPr="004724AA">
              <w:rPr>
                <w:rFonts w:eastAsia="Lucida Sans Unicode"/>
                <w:sz w:val="28"/>
                <w:szCs w:val="28"/>
                <w:lang/>
              </w:rPr>
              <w:t xml:space="preserve">  и  ежемесячного денежного поощрения  Главы Администрации Казанского сельского</w:t>
            </w:r>
            <w:r>
              <w:rPr>
                <w:rFonts w:eastAsia="Lucida Sans Unicode"/>
                <w:sz w:val="28"/>
                <w:szCs w:val="28"/>
                <w:lang/>
              </w:rPr>
              <w:t xml:space="preserve"> </w:t>
            </w:r>
            <w:r w:rsidRPr="004724AA">
              <w:rPr>
                <w:rFonts w:eastAsia="Lucida Sans Unicode"/>
                <w:sz w:val="28"/>
                <w:szCs w:val="28"/>
                <w:lang/>
              </w:rPr>
              <w:t xml:space="preserve"> поселения и муниципальных служащих аппарата  и   органов Администрации Казанского сельского поселения</w:t>
            </w:r>
            <w:r w:rsidRPr="00BB2163">
              <w:rPr>
                <w:rFonts w:eastAsia="Lucida Sans Unicode"/>
                <w:sz w:val="28"/>
                <w:szCs w:val="28"/>
                <w:lang/>
              </w:rPr>
              <w:t xml:space="preserve">» </w:t>
            </w:r>
            <w:r w:rsidRPr="00BB2163">
              <w:rPr>
                <w:rFonts w:eastAsia="Lucida Sans Unicode"/>
                <w:sz w:val="28"/>
                <w:szCs w:val="28"/>
                <w:lang/>
              </w:rPr>
              <w:t xml:space="preserve"> изменения, изложив Приложени</w:t>
            </w:r>
            <w:r>
              <w:rPr>
                <w:rFonts w:eastAsia="Lucida Sans Unicode"/>
                <w:sz w:val="28"/>
                <w:szCs w:val="28"/>
                <w:lang/>
              </w:rPr>
              <w:t>е № 1 к решению №13 от 03.10.2016 в</w:t>
            </w:r>
            <w:r w:rsidRPr="00BB2163">
              <w:rPr>
                <w:rFonts w:eastAsia="Lucida Sans Unicode"/>
                <w:sz w:val="28"/>
                <w:szCs w:val="28"/>
                <w:lang/>
              </w:rPr>
              <w:t xml:space="preserve"> новой редакции</w:t>
            </w:r>
            <w:r>
              <w:rPr>
                <w:rFonts w:eastAsia="Lucida Sans Unicode"/>
                <w:sz w:val="28"/>
                <w:szCs w:val="28"/>
                <w:lang/>
              </w:rPr>
              <w:t>,</w:t>
            </w:r>
            <w:r w:rsidRPr="00BB2163">
              <w:rPr>
                <w:rFonts w:eastAsia="Lucida Sans Unicode"/>
                <w:sz w:val="28"/>
                <w:szCs w:val="28"/>
                <w:lang/>
              </w:rPr>
              <w:t xml:space="preserve"> согласно  Приложени</w:t>
            </w:r>
            <w:r>
              <w:rPr>
                <w:rFonts w:eastAsia="Lucida Sans Unicode"/>
                <w:sz w:val="28"/>
                <w:szCs w:val="28"/>
                <w:lang/>
              </w:rPr>
              <w:t>ю</w:t>
            </w:r>
            <w:r w:rsidRPr="00BB2163">
              <w:rPr>
                <w:rFonts w:eastAsia="Lucida Sans Unicode"/>
                <w:sz w:val="28"/>
                <w:szCs w:val="28"/>
                <w:lang/>
              </w:rPr>
              <w:t xml:space="preserve"> № 1 к настоящему решению.</w:t>
            </w:r>
          </w:p>
          <w:p w:rsidR="00C34DF2" w:rsidRPr="00BB2163" w:rsidRDefault="00C34DF2" w:rsidP="00C34DF2">
            <w:pPr>
              <w:suppressAutoHyphens/>
              <w:jc w:val="both"/>
              <w:rPr>
                <w:rFonts w:eastAsia="Lucida Sans Unicode"/>
                <w:sz w:val="28"/>
                <w:szCs w:val="28"/>
                <w:lang/>
              </w:rPr>
            </w:pPr>
            <w:r w:rsidRPr="00BB2163">
              <w:rPr>
                <w:rFonts w:eastAsia="Lucida Sans Unicode"/>
                <w:sz w:val="28"/>
                <w:szCs w:val="28"/>
                <w:lang/>
              </w:rPr>
              <w:t xml:space="preserve">         2.Решение применяется к</w:t>
            </w:r>
            <w:r>
              <w:rPr>
                <w:rFonts w:eastAsia="Lucida Sans Unicode"/>
                <w:sz w:val="28"/>
                <w:szCs w:val="28"/>
                <w:lang/>
              </w:rPr>
              <w:t xml:space="preserve"> правоотношениям, возникшим с 1 октября 2021</w:t>
            </w:r>
            <w:r w:rsidRPr="00BB2163">
              <w:rPr>
                <w:rFonts w:eastAsia="Lucida Sans Unicode"/>
                <w:sz w:val="28"/>
                <w:szCs w:val="28"/>
                <w:lang/>
              </w:rPr>
              <w:t xml:space="preserve"> года.</w:t>
            </w:r>
          </w:p>
          <w:p w:rsidR="00C34DF2" w:rsidRPr="00C34DF2" w:rsidRDefault="00C34DF2" w:rsidP="00C34DF2">
            <w:pPr>
              <w:widowControl w:val="0"/>
              <w:suppressAutoHyphens/>
              <w:ind w:hanging="142"/>
              <w:jc w:val="both"/>
              <w:rPr>
                <w:rFonts w:eastAsia="Lucida Sans Unicode"/>
                <w:sz w:val="28"/>
                <w:szCs w:val="28"/>
                <w:lang/>
              </w:rPr>
            </w:pPr>
            <w:r w:rsidRPr="00BB2163">
              <w:rPr>
                <w:rFonts w:eastAsia="Lucida Sans Unicode"/>
                <w:sz w:val="28"/>
                <w:szCs w:val="28"/>
                <w:lang/>
              </w:rPr>
              <w:t xml:space="preserve">           3. Контроль за исполнением решения возложить на постоянную комиссию </w:t>
            </w:r>
            <w:proofErr w:type="gramStart"/>
            <w:r w:rsidRPr="00BB2163">
              <w:rPr>
                <w:rFonts w:eastAsia="Lucida Sans Unicode"/>
                <w:sz w:val="28"/>
                <w:szCs w:val="28"/>
                <w:lang/>
              </w:rPr>
              <w:t>по  бюджету</w:t>
            </w:r>
            <w:proofErr w:type="gramEnd"/>
            <w:r w:rsidRPr="00BB2163">
              <w:rPr>
                <w:rFonts w:eastAsia="Lucida Sans Unicode"/>
                <w:sz w:val="28"/>
                <w:szCs w:val="28"/>
                <w:lang/>
              </w:rPr>
              <w:t>,  налогам  и собств</w:t>
            </w:r>
            <w:r>
              <w:rPr>
                <w:rFonts w:eastAsia="Lucida Sans Unicode"/>
                <w:sz w:val="28"/>
                <w:szCs w:val="28"/>
                <w:lang/>
              </w:rPr>
              <w:t>енности.</w:t>
            </w:r>
          </w:p>
          <w:p w:rsidR="00C34DF2" w:rsidRDefault="00C34DF2" w:rsidP="00C34DF2">
            <w:pPr>
              <w:jc w:val="both"/>
            </w:pPr>
          </w:p>
          <w:p w:rsidR="00C34DF2" w:rsidRDefault="00C34DF2" w:rsidP="00C34DF2">
            <w:pPr>
              <w:jc w:val="both"/>
            </w:pPr>
          </w:p>
          <w:p w:rsidR="00C34DF2" w:rsidRPr="00AE34C0" w:rsidRDefault="00C34DF2" w:rsidP="00C34DF2">
            <w:pPr>
              <w:jc w:val="both"/>
              <w:rPr>
                <w:sz w:val="28"/>
                <w:szCs w:val="28"/>
              </w:rPr>
            </w:pPr>
            <w:r>
              <w:t xml:space="preserve">  </w:t>
            </w:r>
            <w:r w:rsidRPr="00AE34C0">
              <w:rPr>
                <w:sz w:val="28"/>
                <w:szCs w:val="28"/>
              </w:rPr>
              <w:t>Председатель Собрания депутатов-</w:t>
            </w:r>
          </w:p>
          <w:p w:rsidR="00C34DF2" w:rsidRPr="00AE34C0" w:rsidRDefault="00C34DF2" w:rsidP="00C34DF2">
            <w:pPr>
              <w:jc w:val="both"/>
              <w:rPr>
                <w:sz w:val="28"/>
                <w:szCs w:val="28"/>
              </w:rPr>
            </w:pPr>
            <w:r>
              <w:rPr>
                <w:sz w:val="28"/>
                <w:szCs w:val="28"/>
              </w:rPr>
              <w:t xml:space="preserve">  г</w:t>
            </w:r>
            <w:r w:rsidRPr="00AE34C0">
              <w:rPr>
                <w:sz w:val="28"/>
                <w:szCs w:val="28"/>
              </w:rPr>
              <w:t>лава Казанского сельского поселения                                                       А.А.Яковчук</w:t>
            </w:r>
          </w:p>
          <w:p w:rsidR="00C34DF2" w:rsidRPr="00AE34C0" w:rsidRDefault="00C34DF2" w:rsidP="00C34DF2">
            <w:pPr>
              <w:shd w:val="clear" w:color="auto" w:fill="FFFFFF"/>
              <w:ind w:firstLine="708"/>
              <w:jc w:val="both"/>
              <w:rPr>
                <w:color w:val="000000"/>
                <w:spacing w:val="5"/>
                <w:sz w:val="28"/>
                <w:szCs w:val="28"/>
              </w:rPr>
            </w:pPr>
          </w:p>
          <w:p w:rsidR="00C34DF2" w:rsidRPr="00AA01DF" w:rsidRDefault="00C34DF2" w:rsidP="00C34DF2">
            <w:pPr>
              <w:autoSpaceDE w:val="0"/>
              <w:autoSpaceDN w:val="0"/>
              <w:adjustRightInd w:val="0"/>
              <w:jc w:val="both"/>
            </w:pPr>
          </w:p>
          <w:p w:rsidR="00C34DF2" w:rsidRDefault="00C34DF2" w:rsidP="00C34DF2">
            <w:pPr>
              <w:autoSpaceDE w:val="0"/>
              <w:autoSpaceDN w:val="0"/>
              <w:adjustRightInd w:val="0"/>
              <w:jc w:val="both"/>
              <w:rPr>
                <w:sz w:val="28"/>
                <w:szCs w:val="28"/>
              </w:rPr>
            </w:pPr>
          </w:p>
          <w:p w:rsidR="00C34DF2" w:rsidRDefault="00C34DF2" w:rsidP="00C34DF2">
            <w:pPr>
              <w:autoSpaceDE w:val="0"/>
              <w:autoSpaceDN w:val="0"/>
              <w:adjustRightInd w:val="0"/>
              <w:jc w:val="both"/>
              <w:rPr>
                <w:sz w:val="28"/>
                <w:szCs w:val="28"/>
              </w:rPr>
            </w:pPr>
          </w:p>
          <w:tbl>
            <w:tblPr>
              <w:tblW w:w="0" w:type="auto"/>
              <w:jc w:val="center"/>
              <w:tblLook w:val="0000" w:firstRow="0" w:lastRow="0" w:firstColumn="0" w:lastColumn="0" w:noHBand="0" w:noVBand="0"/>
            </w:tblPr>
            <w:tblGrid>
              <w:gridCol w:w="4927"/>
              <w:gridCol w:w="4927"/>
            </w:tblGrid>
            <w:tr w:rsidR="00C34DF2" w:rsidTr="00E771B4">
              <w:tblPrEx>
                <w:tblCellMar>
                  <w:top w:w="0" w:type="dxa"/>
                  <w:bottom w:w="0" w:type="dxa"/>
                </w:tblCellMar>
              </w:tblPrEx>
              <w:trPr>
                <w:trHeight w:val="1161"/>
                <w:jc w:val="center"/>
              </w:trPr>
              <w:tc>
                <w:tcPr>
                  <w:tcW w:w="4927" w:type="dxa"/>
                </w:tcPr>
                <w:p w:rsidR="00C34DF2" w:rsidRDefault="00C34DF2" w:rsidP="00C34DF2">
                  <w:pPr>
                    <w:pStyle w:val="BodyText2"/>
                  </w:pPr>
                </w:p>
              </w:tc>
              <w:tc>
                <w:tcPr>
                  <w:tcW w:w="4927" w:type="dxa"/>
                </w:tcPr>
                <w:p w:rsidR="00C34DF2" w:rsidRDefault="00C34DF2" w:rsidP="00C34DF2">
                  <w:pPr>
                    <w:pStyle w:val="BodyText2"/>
                    <w:jc w:val="center"/>
                  </w:pPr>
                  <w:r>
                    <w:t>Приложение № 1</w:t>
                  </w:r>
                </w:p>
                <w:p w:rsidR="00C34DF2" w:rsidRDefault="00C34DF2" w:rsidP="00C34DF2">
                  <w:pPr>
                    <w:pStyle w:val="BodyText2"/>
                  </w:pPr>
                  <w:r>
                    <w:t>к решению Казанского  Собрания депутатов  от  23.11.2021  №  20</w:t>
                  </w:r>
                </w:p>
              </w:tc>
            </w:tr>
          </w:tbl>
          <w:p w:rsidR="00C34DF2" w:rsidRDefault="00C34DF2" w:rsidP="00C34DF2">
            <w:pPr>
              <w:jc w:val="center"/>
              <w:rPr>
                <w:sz w:val="28"/>
                <w:szCs w:val="28"/>
              </w:rPr>
            </w:pPr>
          </w:p>
          <w:p w:rsidR="00C34DF2" w:rsidRPr="00E178D6" w:rsidRDefault="00C34DF2" w:rsidP="00C34DF2">
            <w:pPr>
              <w:jc w:val="both"/>
              <w:rPr>
                <w:sz w:val="28"/>
                <w:szCs w:val="28"/>
              </w:rPr>
            </w:pPr>
            <w:r>
              <w:rPr>
                <w:sz w:val="28"/>
                <w:szCs w:val="28"/>
              </w:rPr>
              <w:t xml:space="preserve">                                                           </w:t>
            </w:r>
            <w:r w:rsidRPr="00E178D6">
              <w:rPr>
                <w:sz w:val="28"/>
                <w:szCs w:val="28"/>
              </w:rPr>
              <w:t>РАЗМЕРЫ</w:t>
            </w:r>
          </w:p>
          <w:p w:rsidR="00C34DF2" w:rsidRPr="00E178D6" w:rsidRDefault="00C34DF2" w:rsidP="00C34DF2">
            <w:pPr>
              <w:jc w:val="both"/>
              <w:rPr>
                <w:sz w:val="28"/>
                <w:szCs w:val="28"/>
              </w:rPr>
            </w:pPr>
            <w:r w:rsidRPr="00E178D6">
              <w:rPr>
                <w:sz w:val="28"/>
                <w:szCs w:val="28"/>
              </w:rPr>
              <w:t>должностных окладов и</w:t>
            </w:r>
            <w:r>
              <w:rPr>
                <w:sz w:val="28"/>
                <w:szCs w:val="28"/>
              </w:rPr>
              <w:t xml:space="preserve"> ежемесячного денежного поощрения</w:t>
            </w:r>
            <w:r w:rsidRPr="00E178D6">
              <w:rPr>
                <w:sz w:val="28"/>
                <w:szCs w:val="28"/>
              </w:rPr>
              <w:t xml:space="preserve"> Главы</w:t>
            </w:r>
            <w:r>
              <w:rPr>
                <w:sz w:val="28"/>
                <w:szCs w:val="28"/>
              </w:rPr>
              <w:t xml:space="preserve"> Администрации сельского поселения и муниципальных служащих аппарата </w:t>
            </w:r>
            <w:r w:rsidRPr="00E178D6">
              <w:rPr>
                <w:sz w:val="28"/>
                <w:szCs w:val="28"/>
              </w:rPr>
              <w:t>Администрации</w:t>
            </w:r>
            <w:r>
              <w:rPr>
                <w:sz w:val="28"/>
                <w:szCs w:val="28"/>
              </w:rPr>
              <w:t xml:space="preserve"> Казанского</w:t>
            </w:r>
            <w:r w:rsidRPr="00E178D6">
              <w:rPr>
                <w:sz w:val="28"/>
                <w:szCs w:val="28"/>
              </w:rPr>
              <w:t xml:space="preserve"> сельского</w:t>
            </w:r>
            <w:r>
              <w:rPr>
                <w:sz w:val="28"/>
                <w:szCs w:val="28"/>
              </w:rPr>
              <w:t xml:space="preserve"> поселения</w:t>
            </w:r>
          </w:p>
          <w:p w:rsidR="00C34DF2" w:rsidRDefault="00C34DF2" w:rsidP="00C34DF2">
            <w:pPr>
              <w:jc w:val="both"/>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080"/>
              <w:gridCol w:w="839"/>
              <w:gridCol w:w="1596"/>
              <w:gridCol w:w="1664"/>
            </w:tblGrid>
            <w:tr w:rsidR="00C34DF2" w:rsidRPr="00AE34C0" w:rsidTr="00C34DF2">
              <w:tblPrEx>
                <w:tblCellMar>
                  <w:top w:w="0" w:type="dxa"/>
                  <w:bottom w:w="0" w:type="dxa"/>
                </w:tblCellMar>
              </w:tblPrEx>
              <w:trPr>
                <w:cantSplit/>
                <w:trHeight w:val="1545"/>
              </w:trPr>
              <w:tc>
                <w:tcPr>
                  <w:tcW w:w="664" w:type="dxa"/>
                  <w:vMerge w:val="restart"/>
                </w:tcPr>
                <w:p w:rsidR="00C34DF2" w:rsidRPr="00AE34C0" w:rsidRDefault="00C34DF2" w:rsidP="00C34DF2">
                  <w:pPr>
                    <w:jc w:val="center"/>
                    <w:rPr>
                      <w:b/>
                    </w:rPr>
                  </w:pPr>
                </w:p>
                <w:p w:rsidR="00C34DF2" w:rsidRPr="00AE34C0" w:rsidRDefault="00C34DF2" w:rsidP="00C34DF2">
                  <w:pPr>
                    <w:jc w:val="center"/>
                    <w:rPr>
                      <w:b/>
                    </w:rPr>
                  </w:pPr>
                </w:p>
                <w:p w:rsidR="00C34DF2" w:rsidRPr="00AE34C0" w:rsidRDefault="00C34DF2" w:rsidP="00C34DF2">
                  <w:pPr>
                    <w:jc w:val="center"/>
                    <w:rPr>
                      <w:b/>
                    </w:rPr>
                  </w:pPr>
                </w:p>
                <w:p w:rsidR="00C34DF2" w:rsidRPr="00AE34C0" w:rsidRDefault="00C34DF2" w:rsidP="00C34DF2">
                  <w:pPr>
                    <w:jc w:val="center"/>
                    <w:rPr>
                      <w:b/>
                    </w:rPr>
                  </w:pPr>
                </w:p>
                <w:p w:rsidR="00C34DF2" w:rsidRPr="00AE34C0" w:rsidRDefault="00C34DF2" w:rsidP="00C34DF2">
                  <w:pPr>
                    <w:jc w:val="center"/>
                    <w:rPr>
                      <w:b/>
                    </w:rPr>
                  </w:pPr>
                  <w:r w:rsidRPr="00AE34C0">
                    <w:rPr>
                      <w:b/>
                    </w:rPr>
                    <w:t>№</w:t>
                  </w:r>
                </w:p>
                <w:p w:rsidR="00C34DF2" w:rsidRPr="00AE34C0" w:rsidRDefault="00C34DF2" w:rsidP="00C34DF2">
                  <w:pPr>
                    <w:jc w:val="center"/>
                    <w:rPr>
                      <w:b/>
                    </w:rPr>
                  </w:pPr>
                  <w:r w:rsidRPr="00AE34C0">
                    <w:rPr>
                      <w:b/>
                    </w:rPr>
                    <w:t>п/п</w:t>
                  </w:r>
                </w:p>
              </w:tc>
              <w:tc>
                <w:tcPr>
                  <w:tcW w:w="5451" w:type="dxa"/>
                  <w:vMerge w:val="restart"/>
                  <w:vAlign w:val="center"/>
                </w:tcPr>
                <w:p w:rsidR="00C34DF2" w:rsidRPr="00AE34C0" w:rsidRDefault="00C34DF2" w:rsidP="00C34DF2">
                  <w:pPr>
                    <w:keepNext/>
                    <w:jc w:val="center"/>
                    <w:outlineLvl w:val="2"/>
                    <w:rPr>
                      <w:b/>
                      <w:u w:val="single"/>
                    </w:rPr>
                  </w:pPr>
                  <w:r w:rsidRPr="00AE34C0">
                    <w:rPr>
                      <w:b/>
                      <w:u w:val="single"/>
                    </w:rPr>
                    <w:t>Наименование</w:t>
                  </w:r>
                </w:p>
                <w:p w:rsidR="00C34DF2" w:rsidRPr="00AE34C0" w:rsidRDefault="00C34DF2" w:rsidP="00C34DF2">
                  <w:pPr>
                    <w:jc w:val="center"/>
                    <w:rPr>
                      <w:b/>
                    </w:rPr>
                  </w:pPr>
                  <w:r w:rsidRPr="00AE34C0">
                    <w:rPr>
                      <w:b/>
                    </w:rPr>
                    <w:t>должностей</w:t>
                  </w:r>
                </w:p>
              </w:tc>
              <w:tc>
                <w:tcPr>
                  <w:tcW w:w="857" w:type="dxa"/>
                  <w:vMerge w:val="restart"/>
                  <w:vAlign w:val="center"/>
                </w:tcPr>
                <w:p w:rsidR="00C34DF2" w:rsidRPr="00AE34C0" w:rsidRDefault="00C34DF2" w:rsidP="00C34DF2">
                  <w:pPr>
                    <w:jc w:val="center"/>
                    <w:rPr>
                      <w:b/>
                    </w:rPr>
                  </w:pPr>
                  <w:r w:rsidRPr="00AE34C0">
                    <w:rPr>
                      <w:b/>
                    </w:rPr>
                    <w:t>Ко</w:t>
                  </w:r>
                </w:p>
                <w:p w:rsidR="00C34DF2" w:rsidRPr="00AE34C0" w:rsidRDefault="00C34DF2" w:rsidP="00C34DF2">
                  <w:pPr>
                    <w:jc w:val="center"/>
                    <w:rPr>
                      <w:b/>
                    </w:rPr>
                  </w:pPr>
                  <w:r w:rsidRPr="00AE34C0">
                    <w:rPr>
                      <w:b/>
                    </w:rPr>
                    <w:t>ли</w:t>
                  </w:r>
                </w:p>
                <w:p w:rsidR="00C34DF2" w:rsidRPr="00AE34C0" w:rsidRDefault="00C34DF2" w:rsidP="00C34DF2">
                  <w:pPr>
                    <w:jc w:val="center"/>
                    <w:rPr>
                      <w:b/>
                    </w:rPr>
                  </w:pPr>
                  <w:proofErr w:type="spellStart"/>
                  <w:r w:rsidRPr="00AE34C0">
                    <w:rPr>
                      <w:b/>
                    </w:rPr>
                    <w:t>чест</w:t>
                  </w:r>
                  <w:proofErr w:type="spellEnd"/>
                </w:p>
                <w:p w:rsidR="00C34DF2" w:rsidRPr="00AE34C0" w:rsidRDefault="00C34DF2" w:rsidP="00C34DF2">
                  <w:pPr>
                    <w:jc w:val="center"/>
                    <w:rPr>
                      <w:b/>
                    </w:rPr>
                  </w:pPr>
                  <w:r w:rsidRPr="00AE34C0">
                    <w:rPr>
                      <w:b/>
                    </w:rPr>
                    <w:t xml:space="preserve">во </w:t>
                  </w:r>
                  <w:proofErr w:type="spellStart"/>
                  <w:r w:rsidRPr="00AE34C0">
                    <w:rPr>
                      <w:b/>
                    </w:rPr>
                    <w:t>еди</w:t>
                  </w:r>
                  <w:proofErr w:type="spellEnd"/>
                </w:p>
                <w:p w:rsidR="00C34DF2" w:rsidRPr="00AE34C0" w:rsidRDefault="00C34DF2" w:rsidP="00C34DF2">
                  <w:pPr>
                    <w:jc w:val="center"/>
                    <w:rPr>
                      <w:b/>
                    </w:rPr>
                  </w:pPr>
                  <w:r w:rsidRPr="00AE34C0">
                    <w:rPr>
                      <w:b/>
                    </w:rPr>
                    <w:t>ниц</w:t>
                  </w:r>
                </w:p>
              </w:tc>
              <w:tc>
                <w:tcPr>
                  <w:tcW w:w="1622" w:type="dxa"/>
                  <w:vMerge w:val="restart"/>
                  <w:vAlign w:val="center"/>
                </w:tcPr>
                <w:p w:rsidR="00C34DF2" w:rsidRPr="00AE34C0" w:rsidRDefault="00C34DF2" w:rsidP="00C34DF2">
                  <w:pPr>
                    <w:jc w:val="center"/>
                    <w:rPr>
                      <w:b/>
                    </w:rPr>
                  </w:pPr>
                  <w:proofErr w:type="spellStart"/>
                  <w:proofErr w:type="gramStart"/>
                  <w:r w:rsidRPr="00AE34C0">
                    <w:rPr>
                      <w:b/>
                    </w:rPr>
                    <w:t>Должност</w:t>
                  </w:r>
                  <w:proofErr w:type="spellEnd"/>
                  <w:r w:rsidRPr="00AE34C0">
                    <w:rPr>
                      <w:b/>
                    </w:rPr>
                    <w:t>-ной</w:t>
                  </w:r>
                  <w:proofErr w:type="gramEnd"/>
                  <w:r w:rsidRPr="00AE34C0">
                    <w:rPr>
                      <w:b/>
                    </w:rPr>
                    <w:t xml:space="preserve"> оклад</w:t>
                  </w:r>
                </w:p>
                <w:p w:rsidR="00C34DF2" w:rsidRPr="00AE34C0" w:rsidRDefault="00C34DF2" w:rsidP="00C34DF2">
                  <w:pPr>
                    <w:jc w:val="center"/>
                    <w:rPr>
                      <w:b/>
                    </w:rPr>
                  </w:pPr>
                </w:p>
                <w:p w:rsidR="00C34DF2" w:rsidRPr="00AE34C0" w:rsidRDefault="00C34DF2" w:rsidP="00C34DF2">
                  <w:pPr>
                    <w:jc w:val="center"/>
                    <w:rPr>
                      <w:b/>
                    </w:rPr>
                  </w:pPr>
                  <w:r w:rsidRPr="00AE34C0">
                    <w:rPr>
                      <w:b/>
                    </w:rPr>
                    <w:t>(в рублях)</w:t>
                  </w:r>
                </w:p>
              </w:tc>
              <w:tc>
                <w:tcPr>
                  <w:tcW w:w="1238" w:type="dxa"/>
                  <w:vMerge w:val="restart"/>
                  <w:vAlign w:val="center"/>
                </w:tcPr>
                <w:p w:rsidR="00C34DF2" w:rsidRPr="00AE34C0" w:rsidRDefault="00C34DF2" w:rsidP="00C34DF2">
                  <w:pPr>
                    <w:jc w:val="center"/>
                    <w:rPr>
                      <w:b/>
                    </w:rPr>
                  </w:pPr>
                  <w:r w:rsidRPr="00AE34C0">
                    <w:rPr>
                      <w:b/>
                    </w:rPr>
                    <w:t>Ежемесячное денежное</w:t>
                  </w:r>
                  <w:bookmarkStart w:id="0" w:name="_GoBack"/>
                  <w:bookmarkEnd w:id="0"/>
                  <w:r w:rsidRPr="00AE34C0">
                    <w:rPr>
                      <w:b/>
                    </w:rPr>
                    <w:t xml:space="preserve"> </w:t>
                  </w:r>
                  <w:proofErr w:type="spellStart"/>
                  <w:r w:rsidRPr="00AE34C0">
                    <w:rPr>
                      <w:b/>
                    </w:rPr>
                    <w:t>поощре</w:t>
                  </w:r>
                  <w:proofErr w:type="spellEnd"/>
                  <w:r w:rsidRPr="00AE34C0">
                    <w:rPr>
                      <w:b/>
                    </w:rPr>
                    <w:t>-</w:t>
                  </w:r>
                </w:p>
                <w:p w:rsidR="00C34DF2" w:rsidRPr="00AE34C0" w:rsidRDefault="00C34DF2" w:rsidP="00C34DF2">
                  <w:pPr>
                    <w:jc w:val="center"/>
                    <w:rPr>
                      <w:b/>
                    </w:rPr>
                  </w:pPr>
                  <w:proofErr w:type="spellStart"/>
                  <w:r w:rsidRPr="00AE34C0">
                    <w:rPr>
                      <w:b/>
                    </w:rPr>
                    <w:t>ние</w:t>
                  </w:r>
                  <w:proofErr w:type="spellEnd"/>
                </w:p>
                <w:p w:rsidR="00C34DF2" w:rsidRPr="00AE34C0" w:rsidRDefault="00C34DF2" w:rsidP="00C34DF2">
                  <w:pPr>
                    <w:jc w:val="center"/>
                    <w:rPr>
                      <w:b/>
                    </w:rPr>
                  </w:pPr>
                  <w:r w:rsidRPr="00AE34C0">
                    <w:rPr>
                      <w:b/>
                    </w:rPr>
                    <w:t>(в рублях)</w:t>
                  </w:r>
                </w:p>
              </w:tc>
            </w:tr>
            <w:tr w:rsidR="00C34DF2" w:rsidRPr="00AE34C0" w:rsidTr="00C34DF2">
              <w:tblPrEx>
                <w:tblCellMar>
                  <w:top w:w="0" w:type="dxa"/>
                  <w:bottom w:w="0" w:type="dxa"/>
                </w:tblCellMar>
              </w:tblPrEx>
              <w:trPr>
                <w:cantSplit/>
                <w:trHeight w:val="1565"/>
              </w:trPr>
              <w:tc>
                <w:tcPr>
                  <w:tcW w:w="664" w:type="dxa"/>
                  <w:vMerge/>
                </w:tcPr>
                <w:p w:rsidR="00C34DF2" w:rsidRPr="00AE34C0" w:rsidRDefault="00C34DF2" w:rsidP="00C34DF2">
                  <w:pPr>
                    <w:jc w:val="both"/>
                    <w:rPr>
                      <w:b/>
                    </w:rPr>
                  </w:pPr>
                </w:p>
              </w:tc>
              <w:tc>
                <w:tcPr>
                  <w:tcW w:w="5451" w:type="dxa"/>
                  <w:vMerge/>
                  <w:vAlign w:val="center"/>
                </w:tcPr>
                <w:p w:rsidR="00C34DF2" w:rsidRPr="00AE34C0" w:rsidRDefault="00C34DF2" w:rsidP="00C34DF2">
                  <w:pPr>
                    <w:jc w:val="both"/>
                    <w:rPr>
                      <w:b/>
                    </w:rPr>
                  </w:pPr>
                </w:p>
              </w:tc>
              <w:tc>
                <w:tcPr>
                  <w:tcW w:w="857" w:type="dxa"/>
                  <w:vMerge/>
                  <w:vAlign w:val="center"/>
                </w:tcPr>
                <w:p w:rsidR="00C34DF2" w:rsidRPr="00AE34C0" w:rsidRDefault="00C34DF2" w:rsidP="00C34DF2">
                  <w:pPr>
                    <w:jc w:val="center"/>
                    <w:rPr>
                      <w:b/>
                    </w:rPr>
                  </w:pPr>
                </w:p>
              </w:tc>
              <w:tc>
                <w:tcPr>
                  <w:tcW w:w="1622" w:type="dxa"/>
                  <w:vMerge/>
                  <w:vAlign w:val="center"/>
                </w:tcPr>
                <w:p w:rsidR="00C34DF2" w:rsidRPr="00AE34C0" w:rsidRDefault="00C34DF2" w:rsidP="00C34DF2">
                  <w:pPr>
                    <w:jc w:val="center"/>
                    <w:rPr>
                      <w:b/>
                    </w:rPr>
                  </w:pPr>
                </w:p>
              </w:tc>
              <w:tc>
                <w:tcPr>
                  <w:tcW w:w="1238" w:type="dxa"/>
                  <w:vMerge/>
                  <w:vAlign w:val="center"/>
                </w:tcPr>
                <w:p w:rsidR="00C34DF2" w:rsidRPr="00AE34C0" w:rsidRDefault="00C34DF2" w:rsidP="00C34DF2">
                  <w:pPr>
                    <w:jc w:val="center"/>
                    <w:rPr>
                      <w:b/>
                    </w:rPr>
                  </w:pPr>
                </w:p>
              </w:tc>
            </w:tr>
            <w:tr w:rsidR="00C34DF2" w:rsidRPr="00AE34C0" w:rsidTr="00C34DF2">
              <w:tblPrEx>
                <w:tblCellMar>
                  <w:top w:w="0" w:type="dxa"/>
                  <w:bottom w:w="0" w:type="dxa"/>
                </w:tblCellMar>
              </w:tblPrEx>
              <w:trPr>
                <w:trHeight w:val="286"/>
              </w:trPr>
              <w:tc>
                <w:tcPr>
                  <w:tcW w:w="664" w:type="dxa"/>
                </w:tcPr>
                <w:p w:rsidR="00C34DF2" w:rsidRPr="00AE34C0" w:rsidRDefault="00C34DF2" w:rsidP="00C34DF2">
                  <w:pPr>
                    <w:numPr>
                      <w:ilvl w:val="0"/>
                      <w:numId w:val="50"/>
                    </w:numPr>
                  </w:pPr>
                </w:p>
              </w:tc>
              <w:tc>
                <w:tcPr>
                  <w:tcW w:w="5451" w:type="dxa"/>
                </w:tcPr>
                <w:p w:rsidR="00C34DF2" w:rsidRPr="00AE34C0" w:rsidRDefault="00C34DF2" w:rsidP="00C34DF2">
                  <w:pPr>
                    <w:jc w:val="both"/>
                  </w:pPr>
                  <w:r w:rsidRPr="00AE34C0">
                    <w:t>Глава</w:t>
                  </w:r>
                  <w:r>
                    <w:t xml:space="preserve"> Администрации </w:t>
                  </w:r>
                  <w:r w:rsidRPr="00AE34C0">
                    <w:t xml:space="preserve"> сельского поселения</w:t>
                  </w:r>
                </w:p>
              </w:tc>
              <w:tc>
                <w:tcPr>
                  <w:tcW w:w="857" w:type="dxa"/>
                </w:tcPr>
                <w:p w:rsidR="00C34DF2" w:rsidRPr="00AE34C0" w:rsidRDefault="00C34DF2" w:rsidP="00C34DF2">
                  <w:pPr>
                    <w:jc w:val="center"/>
                  </w:pPr>
                  <w:r w:rsidRPr="00AE34C0">
                    <w:t>1</w:t>
                  </w:r>
                </w:p>
              </w:tc>
              <w:tc>
                <w:tcPr>
                  <w:tcW w:w="1622" w:type="dxa"/>
                </w:tcPr>
                <w:p w:rsidR="00C34DF2" w:rsidRPr="00AE34C0" w:rsidRDefault="00C34DF2" w:rsidP="00C34DF2">
                  <w:pPr>
                    <w:jc w:val="center"/>
                  </w:pPr>
                  <w:r>
                    <w:t>16173</w:t>
                  </w:r>
                  <w:r w:rsidRPr="00AE34C0">
                    <w:t>.00</w:t>
                  </w:r>
                </w:p>
              </w:tc>
              <w:tc>
                <w:tcPr>
                  <w:tcW w:w="1238" w:type="dxa"/>
                </w:tcPr>
                <w:p w:rsidR="00C34DF2" w:rsidRPr="00AE34C0" w:rsidRDefault="00C34DF2" w:rsidP="00C34DF2">
                  <w:pPr>
                    <w:jc w:val="center"/>
                  </w:pPr>
                  <w:r>
                    <w:t>4851.90</w:t>
                  </w:r>
                </w:p>
              </w:tc>
            </w:tr>
            <w:tr w:rsidR="00C34DF2" w:rsidRPr="00AE34C0" w:rsidTr="00C34DF2">
              <w:tblPrEx>
                <w:tblCellMar>
                  <w:top w:w="0" w:type="dxa"/>
                  <w:bottom w:w="0" w:type="dxa"/>
                </w:tblCellMar>
              </w:tblPrEx>
              <w:trPr>
                <w:trHeight w:val="557"/>
              </w:trPr>
              <w:tc>
                <w:tcPr>
                  <w:tcW w:w="664" w:type="dxa"/>
                </w:tcPr>
                <w:p w:rsidR="00C34DF2" w:rsidRPr="00AE34C0" w:rsidRDefault="00C34DF2" w:rsidP="00C34DF2">
                  <w:pPr>
                    <w:numPr>
                      <w:ilvl w:val="0"/>
                      <w:numId w:val="50"/>
                    </w:numPr>
                  </w:pPr>
                </w:p>
              </w:tc>
              <w:tc>
                <w:tcPr>
                  <w:tcW w:w="5451" w:type="dxa"/>
                </w:tcPr>
                <w:p w:rsidR="00C34DF2" w:rsidRPr="00AE34C0" w:rsidRDefault="00C34DF2" w:rsidP="00C34DF2">
                  <w:pPr>
                    <w:jc w:val="both"/>
                  </w:pPr>
                  <w:r w:rsidRPr="00AE34C0">
                    <w:t>Заведующий сектором  по благоустройству и ЖКХ</w:t>
                  </w:r>
                </w:p>
              </w:tc>
              <w:tc>
                <w:tcPr>
                  <w:tcW w:w="857" w:type="dxa"/>
                </w:tcPr>
                <w:p w:rsidR="00C34DF2" w:rsidRPr="00AE34C0" w:rsidRDefault="00C34DF2" w:rsidP="00C34DF2">
                  <w:pPr>
                    <w:jc w:val="center"/>
                  </w:pPr>
                  <w:r w:rsidRPr="00AE34C0">
                    <w:t>1</w:t>
                  </w:r>
                </w:p>
              </w:tc>
              <w:tc>
                <w:tcPr>
                  <w:tcW w:w="1622" w:type="dxa"/>
                </w:tcPr>
                <w:p w:rsidR="00C34DF2" w:rsidRPr="00AE34C0" w:rsidRDefault="00C34DF2" w:rsidP="00C34DF2">
                  <w:pPr>
                    <w:jc w:val="center"/>
                  </w:pPr>
                  <w:r>
                    <w:t>11343</w:t>
                  </w:r>
                  <w:r w:rsidRPr="00AE34C0">
                    <w:t>.00</w:t>
                  </w:r>
                </w:p>
              </w:tc>
              <w:tc>
                <w:tcPr>
                  <w:tcW w:w="1238" w:type="dxa"/>
                </w:tcPr>
                <w:p w:rsidR="00C34DF2" w:rsidRPr="00AE34C0" w:rsidRDefault="00C34DF2" w:rsidP="00C34DF2">
                  <w:pPr>
                    <w:jc w:val="center"/>
                  </w:pPr>
                  <w:r>
                    <w:t>6352.08</w:t>
                  </w:r>
                </w:p>
              </w:tc>
            </w:tr>
            <w:tr w:rsidR="00C34DF2" w:rsidRPr="00AE34C0" w:rsidTr="00C34DF2">
              <w:tblPrEx>
                <w:tblCellMar>
                  <w:top w:w="0" w:type="dxa"/>
                  <w:bottom w:w="0" w:type="dxa"/>
                </w:tblCellMar>
              </w:tblPrEx>
              <w:trPr>
                <w:trHeight w:val="572"/>
              </w:trPr>
              <w:tc>
                <w:tcPr>
                  <w:tcW w:w="664" w:type="dxa"/>
                </w:tcPr>
                <w:p w:rsidR="00C34DF2" w:rsidRPr="00AE34C0" w:rsidRDefault="00C34DF2" w:rsidP="00C34DF2">
                  <w:pPr>
                    <w:numPr>
                      <w:ilvl w:val="0"/>
                      <w:numId w:val="50"/>
                    </w:numPr>
                  </w:pPr>
                </w:p>
              </w:tc>
              <w:tc>
                <w:tcPr>
                  <w:tcW w:w="5451" w:type="dxa"/>
                </w:tcPr>
                <w:p w:rsidR="00C34DF2" w:rsidRPr="00AE34C0" w:rsidRDefault="00C34DF2" w:rsidP="00C34DF2">
                  <w:pPr>
                    <w:jc w:val="both"/>
                  </w:pPr>
                  <w:r w:rsidRPr="00AE34C0">
                    <w:t>Заведующий сектором экономики и финансов</w:t>
                  </w:r>
                </w:p>
              </w:tc>
              <w:tc>
                <w:tcPr>
                  <w:tcW w:w="857" w:type="dxa"/>
                </w:tcPr>
                <w:p w:rsidR="00C34DF2" w:rsidRPr="00AE34C0" w:rsidRDefault="00C34DF2" w:rsidP="00C34DF2">
                  <w:pPr>
                    <w:jc w:val="center"/>
                  </w:pPr>
                  <w:r w:rsidRPr="00AE34C0">
                    <w:t>1</w:t>
                  </w:r>
                </w:p>
              </w:tc>
              <w:tc>
                <w:tcPr>
                  <w:tcW w:w="1622" w:type="dxa"/>
                </w:tcPr>
                <w:p w:rsidR="00C34DF2" w:rsidRPr="000C78C7" w:rsidRDefault="00C34DF2" w:rsidP="00C34DF2">
                  <w:pPr>
                    <w:jc w:val="center"/>
                  </w:pPr>
                  <w:r w:rsidRPr="000C78C7">
                    <w:t>11343.00</w:t>
                  </w:r>
                </w:p>
              </w:tc>
              <w:tc>
                <w:tcPr>
                  <w:tcW w:w="1238" w:type="dxa"/>
                </w:tcPr>
                <w:p w:rsidR="00C34DF2" w:rsidRPr="000C78C7" w:rsidRDefault="00C34DF2" w:rsidP="00C34DF2">
                  <w:pPr>
                    <w:jc w:val="center"/>
                  </w:pPr>
                  <w:r>
                    <w:t>6352.0</w:t>
                  </w:r>
                  <w:r w:rsidRPr="000C78C7">
                    <w:t>8</w:t>
                  </w:r>
                </w:p>
              </w:tc>
            </w:tr>
            <w:tr w:rsidR="00C34DF2" w:rsidRPr="00AE34C0" w:rsidTr="00C34DF2">
              <w:tblPrEx>
                <w:tblCellMar>
                  <w:top w:w="0" w:type="dxa"/>
                  <w:bottom w:w="0" w:type="dxa"/>
                </w:tblCellMar>
              </w:tblPrEx>
              <w:trPr>
                <w:trHeight w:val="271"/>
              </w:trPr>
              <w:tc>
                <w:tcPr>
                  <w:tcW w:w="664" w:type="dxa"/>
                </w:tcPr>
                <w:p w:rsidR="00C34DF2" w:rsidRPr="00AE34C0" w:rsidRDefault="00C34DF2" w:rsidP="00C34DF2">
                  <w:pPr>
                    <w:numPr>
                      <w:ilvl w:val="0"/>
                      <w:numId w:val="50"/>
                    </w:numPr>
                  </w:pPr>
                </w:p>
              </w:tc>
              <w:tc>
                <w:tcPr>
                  <w:tcW w:w="5451" w:type="dxa"/>
                </w:tcPr>
                <w:p w:rsidR="00C34DF2" w:rsidRPr="00AE34C0" w:rsidRDefault="00C34DF2" w:rsidP="00C34DF2">
                  <w:pPr>
                    <w:jc w:val="both"/>
                  </w:pPr>
                  <w:r>
                    <w:t xml:space="preserve">Главный </w:t>
                  </w:r>
                  <w:r w:rsidRPr="00AE34C0">
                    <w:t>бухгалтер</w:t>
                  </w:r>
                </w:p>
              </w:tc>
              <w:tc>
                <w:tcPr>
                  <w:tcW w:w="857" w:type="dxa"/>
                </w:tcPr>
                <w:p w:rsidR="00C34DF2" w:rsidRPr="00AE34C0" w:rsidRDefault="00C34DF2" w:rsidP="00C34DF2">
                  <w:pPr>
                    <w:jc w:val="center"/>
                  </w:pPr>
                  <w:r w:rsidRPr="00AE34C0">
                    <w:t>1</w:t>
                  </w:r>
                </w:p>
              </w:tc>
              <w:tc>
                <w:tcPr>
                  <w:tcW w:w="1622" w:type="dxa"/>
                </w:tcPr>
                <w:p w:rsidR="00C34DF2" w:rsidRPr="00AE34C0" w:rsidRDefault="00C34DF2" w:rsidP="00C34DF2">
                  <w:pPr>
                    <w:jc w:val="center"/>
                  </w:pPr>
                  <w:r>
                    <w:t>12880</w:t>
                  </w:r>
                  <w:r w:rsidRPr="00AE34C0">
                    <w:t>.00</w:t>
                  </w:r>
                </w:p>
              </w:tc>
              <w:tc>
                <w:tcPr>
                  <w:tcW w:w="1238" w:type="dxa"/>
                </w:tcPr>
                <w:p w:rsidR="00C34DF2" w:rsidRPr="00AE34C0" w:rsidRDefault="00C34DF2" w:rsidP="00C34DF2">
                  <w:pPr>
                    <w:jc w:val="center"/>
                  </w:pPr>
                  <w:r>
                    <w:t>6955.20</w:t>
                  </w:r>
                </w:p>
              </w:tc>
            </w:tr>
            <w:tr w:rsidR="00C34DF2" w:rsidRPr="00AE34C0" w:rsidTr="00C34DF2">
              <w:tblPrEx>
                <w:tblCellMar>
                  <w:top w:w="0" w:type="dxa"/>
                  <w:bottom w:w="0" w:type="dxa"/>
                </w:tblCellMar>
              </w:tblPrEx>
              <w:trPr>
                <w:trHeight w:val="286"/>
              </w:trPr>
              <w:tc>
                <w:tcPr>
                  <w:tcW w:w="664" w:type="dxa"/>
                </w:tcPr>
                <w:p w:rsidR="00C34DF2" w:rsidRPr="00AE34C0" w:rsidRDefault="00C34DF2" w:rsidP="00C34DF2">
                  <w:pPr>
                    <w:numPr>
                      <w:ilvl w:val="0"/>
                      <w:numId w:val="50"/>
                    </w:numPr>
                  </w:pPr>
                </w:p>
              </w:tc>
              <w:tc>
                <w:tcPr>
                  <w:tcW w:w="5451" w:type="dxa"/>
                </w:tcPr>
                <w:p w:rsidR="00C34DF2" w:rsidRPr="00AE34C0" w:rsidRDefault="00C34DF2" w:rsidP="00C34DF2">
                  <w:pPr>
                    <w:jc w:val="both"/>
                  </w:pPr>
                  <w:r w:rsidRPr="00AE34C0">
                    <w:t>Ведущий специалист</w:t>
                  </w:r>
                </w:p>
              </w:tc>
              <w:tc>
                <w:tcPr>
                  <w:tcW w:w="857" w:type="dxa"/>
                </w:tcPr>
                <w:p w:rsidR="00C34DF2" w:rsidRPr="00AE34C0" w:rsidRDefault="00C34DF2" w:rsidP="00C34DF2">
                  <w:pPr>
                    <w:jc w:val="center"/>
                  </w:pPr>
                  <w:r>
                    <w:t>3,5</w:t>
                  </w:r>
                </w:p>
              </w:tc>
              <w:tc>
                <w:tcPr>
                  <w:tcW w:w="1622" w:type="dxa"/>
                </w:tcPr>
                <w:p w:rsidR="00C34DF2" w:rsidRPr="00AE34C0" w:rsidRDefault="00C34DF2" w:rsidP="00C34DF2">
                  <w:pPr>
                    <w:jc w:val="center"/>
                  </w:pPr>
                  <w:r>
                    <w:t>9075</w:t>
                  </w:r>
                  <w:r w:rsidRPr="00AE34C0">
                    <w:t>.00</w:t>
                  </w:r>
                </w:p>
              </w:tc>
              <w:tc>
                <w:tcPr>
                  <w:tcW w:w="1238" w:type="dxa"/>
                </w:tcPr>
                <w:p w:rsidR="00C34DF2" w:rsidRPr="00AE34C0" w:rsidRDefault="00C34DF2" w:rsidP="00C34DF2">
                  <w:pPr>
                    <w:jc w:val="center"/>
                  </w:pPr>
                  <w:r>
                    <w:t>5263.50</w:t>
                  </w:r>
                </w:p>
              </w:tc>
            </w:tr>
          </w:tbl>
          <w:p w:rsidR="00C34DF2" w:rsidRDefault="00C34DF2" w:rsidP="00C34DF2">
            <w:pPr>
              <w:autoSpaceDE w:val="0"/>
              <w:autoSpaceDN w:val="0"/>
              <w:adjustRightInd w:val="0"/>
              <w:jc w:val="both"/>
              <w:outlineLvl w:val="0"/>
            </w:pPr>
          </w:p>
          <w:p w:rsidR="00C34DF2" w:rsidRDefault="00C34DF2" w:rsidP="00C34DF2">
            <w:pPr>
              <w:autoSpaceDE w:val="0"/>
              <w:autoSpaceDN w:val="0"/>
              <w:adjustRightInd w:val="0"/>
              <w:jc w:val="both"/>
              <w:outlineLvl w:val="0"/>
              <w:rPr>
                <w:sz w:val="28"/>
                <w:szCs w:val="28"/>
              </w:rPr>
            </w:pPr>
            <w:r>
              <w:rPr>
                <w:sz w:val="28"/>
                <w:szCs w:val="28"/>
              </w:rPr>
              <w:t>Председатель Собрания депутатов-</w:t>
            </w:r>
          </w:p>
          <w:p w:rsidR="00C34DF2" w:rsidRDefault="00C34DF2" w:rsidP="00C34DF2">
            <w:pPr>
              <w:autoSpaceDE w:val="0"/>
              <w:autoSpaceDN w:val="0"/>
              <w:adjustRightInd w:val="0"/>
              <w:jc w:val="both"/>
              <w:outlineLvl w:val="0"/>
              <w:rPr>
                <w:sz w:val="28"/>
                <w:szCs w:val="28"/>
              </w:rPr>
            </w:pPr>
            <w:r>
              <w:rPr>
                <w:sz w:val="28"/>
                <w:szCs w:val="28"/>
              </w:rPr>
              <w:t>г</w:t>
            </w:r>
            <w:r w:rsidRPr="001052C3">
              <w:rPr>
                <w:sz w:val="28"/>
                <w:szCs w:val="28"/>
              </w:rPr>
              <w:t xml:space="preserve">лава </w:t>
            </w:r>
            <w:r>
              <w:rPr>
                <w:sz w:val="28"/>
                <w:szCs w:val="28"/>
              </w:rPr>
              <w:t>Казанского</w:t>
            </w:r>
            <w:r w:rsidRPr="001052C3">
              <w:rPr>
                <w:sz w:val="28"/>
                <w:szCs w:val="28"/>
              </w:rPr>
              <w:t xml:space="preserve"> </w:t>
            </w:r>
            <w:r>
              <w:rPr>
                <w:sz w:val="28"/>
                <w:szCs w:val="28"/>
              </w:rPr>
              <w:t>сельского поселения                                                   А.А.Яковчук</w:t>
            </w:r>
          </w:p>
          <w:p w:rsidR="00C34DF2" w:rsidRDefault="00C34DF2" w:rsidP="00C34DF2">
            <w:pPr>
              <w:jc w:val="both"/>
            </w:pPr>
          </w:p>
          <w:p w:rsidR="00C34DF2" w:rsidRDefault="00C34DF2" w:rsidP="00C34DF2">
            <w:pPr>
              <w:autoSpaceDE w:val="0"/>
              <w:autoSpaceDN w:val="0"/>
              <w:adjustRightInd w:val="0"/>
              <w:jc w:val="both"/>
              <w:rPr>
                <w:sz w:val="28"/>
                <w:szCs w:val="28"/>
              </w:rPr>
            </w:pPr>
          </w:p>
          <w:p w:rsidR="00F25049" w:rsidRPr="00C34DF2" w:rsidRDefault="00DC4B14" w:rsidP="00DC4B14">
            <w:pPr>
              <w:jc w:val="center"/>
            </w:pPr>
            <w:r w:rsidRPr="00C34DF2">
              <w:t xml:space="preserve"> </w:t>
            </w:r>
          </w:p>
        </w:tc>
      </w:tr>
    </w:tbl>
    <w:p w:rsidR="00C777B1" w:rsidRPr="005A07A2" w:rsidRDefault="00C777B1" w:rsidP="00C777B1"/>
    <w:p w:rsidR="006F1129" w:rsidRPr="00C10F6D" w:rsidRDefault="006F1129" w:rsidP="00F751F5">
      <w:pPr>
        <w:tabs>
          <w:tab w:val="center" w:pos="5386"/>
        </w:tabs>
        <w:jc w:val="both"/>
        <w:sectPr w:rsidR="006F1129" w:rsidRPr="00C10F6D" w:rsidSect="005A07A2">
          <w:headerReference w:type="even" r:id="rId8"/>
          <w:headerReference w:type="default" r:id="rId9"/>
          <w:footerReference w:type="even" r:id="rId10"/>
          <w:footerReference w:type="default" r:id="rId11"/>
          <w:headerReference w:type="first" r:id="rId12"/>
          <w:footerReference w:type="first" r:id="rId13"/>
          <w:pgSz w:w="11906" w:h="16838"/>
          <w:pgMar w:top="-454" w:right="567" w:bottom="426"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2D" w:rsidRDefault="001A6B2D" w:rsidP="007B6940">
      <w:r>
        <w:separator/>
      </w:r>
    </w:p>
  </w:endnote>
  <w:endnote w:type="continuationSeparator" w:id="0">
    <w:p w:rsidR="001A6B2D" w:rsidRDefault="001A6B2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2D" w:rsidRDefault="001A6B2D" w:rsidP="007B6940">
      <w:r>
        <w:separator/>
      </w:r>
    </w:p>
  </w:footnote>
  <w:footnote w:type="continuationSeparator" w:id="0">
    <w:p w:rsidR="001A6B2D" w:rsidRDefault="001A6B2D"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A7030"/>
    <w:multiLevelType w:val="hybridMultilevel"/>
    <w:tmpl w:val="7FD474F2"/>
    <w:lvl w:ilvl="0" w:tplc="0666EAB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D51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26ACD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5EF97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A682BE">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32D79A">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D0849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B468E4">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3C486E">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15:restartNumberingAfterBreak="0">
    <w:nsid w:val="56B17ED8"/>
    <w:multiLevelType w:val="multilevel"/>
    <w:tmpl w:val="0C8A517E"/>
    <w:lvl w:ilvl="0">
      <w:start w:val="1"/>
      <w:numFmt w:val="decimal"/>
      <w:lvlText w:val="%1."/>
      <w:lvlJc w:val="left"/>
      <w:pPr>
        <w:ind w:left="735"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2"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6"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9"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67EA4B9A"/>
    <w:multiLevelType w:val="hybridMultilevel"/>
    <w:tmpl w:val="3662D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5"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8" w15:restartNumberingAfterBreak="0">
    <w:nsid w:val="7A612DC3"/>
    <w:multiLevelType w:val="multilevel"/>
    <w:tmpl w:val="84D42B5C"/>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4"/>
  </w:num>
  <w:num w:numId="3">
    <w:abstractNumId w:val="33"/>
  </w:num>
  <w:num w:numId="4">
    <w:abstractNumId w:val="36"/>
  </w:num>
  <w:num w:numId="5">
    <w:abstractNumId w:val="12"/>
  </w:num>
  <w:num w:numId="6">
    <w:abstractNumId w:val="28"/>
  </w:num>
  <w:num w:numId="7">
    <w:abstractNumId w:val="34"/>
  </w:num>
  <w:num w:numId="8">
    <w:abstractNumId w:val="8"/>
  </w:num>
  <w:num w:numId="9">
    <w:abstractNumId w:val="32"/>
  </w:num>
  <w:num w:numId="10">
    <w:abstractNumId w:val="42"/>
  </w:num>
  <w:num w:numId="11">
    <w:abstractNumId w:val="7"/>
  </w:num>
  <w:num w:numId="12">
    <w:abstractNumId w:val="26"/>
  </w:num>
  <w:num w:numId="13">
    <w:abstractNumId w:val="5"/>
  </w:num>
  <w:num w:numId="14">
    <w:abstractNumId w:val="37"/>
  </w:num>
  <w:num w:numId="15">
    <w:abstractNumId w:val="39"/>
  </w:num>
  <w:num w:numId="16">
    <w:abstractNumId w:val="44"/>
  </w:num>
  <w:num w:numId="17">
    <w:abstractNumId w:val="1"/>
  </w:num>
  <w:num w:numId="18">
    <w:abstractNumId w:val="9"/>
  </w:num>
  <w:num w:numId="19">
    <w:abstractNumId w:val="31"/>
  </w:num>
  <w:num w:numId="20">
    <w:abstractNumId w:val="17"/>
  </w:num>
  <w:num w:numId="21">
    <w:abstractNumId w:val="24"/>
  </w:num>
  <w:num w:numId="22">
    <w:abstractNumId w:val="35"/>
  </w:num>
  <w:num w:numId="23">
    <w:abstractNumId w:val="0"/>
  </w:num>
  <w:num w:numId="24">
    <w:abstractNumId w:val="19"/>
  </w:num>
  <w:num w:numId="25">
    <w:abstractNumId w:val="45"/>
  </w:num>
  <w:num w:numId="26">
    <w:abstractNumId w:val="49"/>
  </w:num>
  <w:num w:numId="27">
    <w:abstractNumId w:val="11"/>
  </w:num>
  <w:num w:numId="28">
    <w:abstractNumId w:val="43"/>
  </w:num>
  <w:num w:numId="29">
    <w:abstractNumId w:val="14"/>
  </w:num>
  <w:num w:numId="30">
    <w:abstractNumId w:val="47"/>
  </w:num>
  <w:num w:numId="31">
    <w:abstractNumId w:val="23"/>
  </w:num>
  <w:num w:numId="32">
    <w:abstractNumId w:val="22"/>
  </w:num>
  <w:num w:numId="33">
    <w:abstractNumId w:val="16"/>
  </w:num>
  <w:num w:numId="34">
    <w:abstractNumId w:val="15"/>
  </w:num>
  <w:num w:numId="35">
    <w:abstractNumId w:val="3"/>
  </w:num>
  <w:num w:numId="36">
    <w:abstractNumId w:val="38"/>
  </w:num>
  <w:num w:numId="37">
    <w:abstractNumId w:val="21"/>
  </w:num>
  <w:num w:numId="38">
    <w:abstractNumId w:val="30"/>
  </w:num>
  <w:num w:numId="39">
    <w:abstractNumId w:val="6"/>
  </w:num>
  <w:num w:numId="40">
    <w:abstractNumId w:val="18"/>
  </w:num>
  <w:num w:numId="41">
    <w:abstractNumId w:val="2"/>
  </w:num>
  <w:num w:numId="42">
    <w:abstractNumId w:val="13"/>
  </w:num>
  <w:num w:numId="43">
    <w:abstractNumId w:val="40"/>
  </w:num>
  <w:num w:numId="44">
    <w:abstractNumId w:val="25"/>
  </w:num>
  <w:num w:numId="45">
    <w:abstractNumId w:val="20"/>
  </w:num>
  <w:num w:numId="46">
    <w:abstractNumId w:val="27"/>
  </w:num>
  <w:num w:numId="47">
    <w:abstractNumId w:val="10"/>
  </w:num>
  <w:num w:numId="48">
    <w:abstractNumId w:val="29"/>
  </w:num>
  <w:num w:numId="49">
    <w:abstractNumId w:val="4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A6B2D"/>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07A2"/>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3F3A"/>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DF2"/>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512"/>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B3B3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afff0">
    <w:basedOn w:val="a"/>
    <w:next w:val="af7"/>
    <w:uiPriority w:val="99"/>
    <w:qFormat/>
    <w:rsid w:val="007C3F3A"/>
    <w:pPr>
      <w:jc w:val="center"/>
    </w:pPr>
    <w:rPr>
      <w:b/>
      <w:bCs/>
      <w:sz w:val="28"/>
      <w:szCs w:val="28"/>
      <w:lang w:val="x-none" w:eastAsia="x-none"/>
    </w:rPr>
  </w:style>
  <w:style w:type="paragraph" w:customStyle="1" w:styleId="BodyText2">
    <w:name w:val="Body Text 2"/>
    <w:basedOn w:val="a"/>
    <w:rsid w:val="00C34DF2"/>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D3E0-E821-4E93-859C-1F9C3171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2022-02-25T11:55:00Z</cp:lastPrinted>
  <dcterms:created xsi:type="dcterms:W3CDTF">2022-02-25T11:55:00Z</dcterms:created>
  <dcterms:modified xsi:type="dcterms:W3CDTF">2022-02-25T11:55:00Z</dcterms:modified>
</cp:coreProperties>
</file>