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C2D19">
                    <w:t>14</w:t>
                  </w:r>
                  <w:r w:rsidRPr="006F1129">
                    <w:t>)</w:t>
                  </w:r>
                  <w:r w:rsidR="00014B10" w:rsidRPr="006F1129">
                    <w:t xml:space="preserve"> </w:t>
                  </w:r>
                  <w:r w:rsidR="006C2D19">
                    <w:t>23 август</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6C2D19" w:rsidRDefault="006C2D19" w:rsidP="006C2D19">
            <w:pPr>
              <w:pStyle w:val="af"/>
              <w:outlineLvl w:val="0"/>
              <w:rPr>
                <w:szCs w:val="28"/>
              </w:rPr>
            </w:pPr>
            <w:r>
              <w:rPr>
                <w:szCs w:val="28"/>
              </w:rPr>
              <w:t xml:space="preserve">      </w:t>
            </w:r>
            <w:r>
              <w:rPr>
                <w:szCs w:val="28"/>
              </w:rPr>
              <w:t xml:space="preserve">                                               </w:t>
            </w:r>
            <w:r>
              <w:rPr>
                <w:szCs w:val="28"/>
              </w:rPr>
              <w:t xml:space="preserve">  РОССИЙСКАЯ ФЕДЕРАЦИЯ</w:t>
            </w:r>
          </w:p>
          <w:p w:rsidR="006C2D19" w:rsidRDefault="006C2D19" w:rsidP="006C2D19">
            <w:pPr>
              <w:jc w:val="center"/>
              <w:rPr>
                <w:szCs w:val="28"/>
              </w:rPr>
            </w:pPr>
            <w:r>
              <w:rPr>
                <w:szCs w:val="28"/>
              </w:rPr>
              <w:t>РОСТОВСКАЯ ОБЛАСТЬ</w:t>
            </w:r>
          </w:p>
          <w:p w:rsidR="006C2D19" w:rsidRDefault="006C2D19" w:rsidP="006C2D19">
            <w:pPr>
              <w:jc w:val="center"/>
              <w:rPr>
                <w:szCs w:val="28"/>
              </w:rPr>
            </w:pPr>
            <w:r>
              <w:rPr>
                <w:szCs w:val="28"/>
              </w:rPr>
              <w:t>МУНИЦИПАЛЬНОЕ ОБРАЗОВАНИЕ</w:t>
            </w:r>
          </w:p>
          <w:p w:rsidR="006C2D19" w:rsidRDefault="006C2D19" w:rsidP="006C2D19">
            <w:pPr>
              <w:jc w:val="center"/>
              <w:rPr>
                <w:szCs w:val="28"/>
              </w:rPr>
            </w:pPr>
            <w:r>
              <w:rPr>
                <w:szCs w:val="28"/>
              </w:rPr>
              <w:t>«КАЗАНСКОЕ СЕЛЬСКОЕ ПОСЕЛЕНИЕ»</w:t>
            </w:r>
          </w:p>
          <w:p w:rsidR="006C2D19" w:rsidRDefault="006C2D19" w:rsidP="006C2D19">
            <w:pPr>
              <w:pStyle w:val="BodyText2"/>
              <w:jc w:val="center"/>
              <w:rPr>
                <w:szCs w:val="28"/>
              </w:rPr>
            </w:pPr>
          </w:p>
          <w:p w:rsidR="006C2D19" w:rsidRDefault="006C2D19" w:rsidP="006C2D19">
            <w:pPr>
              <w:pStyle w:val="BodyText2"/>
              <w:jc w:val="center"/>
              <w:rPr>
                <w:szCs w:val="28"/>
              </w:rPr>
            </w:pPr>
            <w:r>
              <w:rPr>
                <w:szCs w:val="28"/>
              </w:rPr>
              <w:t>АДМИНИСТРАЦИЯ КАЗАНСКОГО СЕЛЬСКОГО ПОСЕЛЕНИЯ</w:t>
            </w:r>
          </w:p>
          <w:p w:rsidR="006C2D19" w:rsidRDefault="006C2D19" w:rsidP="006C2D19">
            <w:pPr>
              <w:pStyle w:val="ConsTitle"/>
              <w:widowControl/>
              <w:rPr>
                <w:rFonts w:ascii="Times New Roman" w:hAnsi="Times New Roman" w:cs="Times New Roman"/>
              </w:rPr>
            </w:pPr>
          </w:p>
          <w:p w:rsidR="006C2D19" w:rsidRDefault="006C2D19" w:rsidP="006C2D19">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6C2D19" w:rsidRDefault="006C2D19" w:rsidP="006C2D19">
            <w:pPr>
              <w:rPr>
                <w:sz w:val="28"/>
                <w:szCs w:val="28"/>
              </w:rPr>
            </w:pPr>
            <w:r>
              <w:rPr>
                <w:sz w:val="14"/>
              </w:rPr>
              <w:t xml:space="preserve"> </w:t>
            </w:r>
          </w:p>
          <w:p w:rsidR="006C2D19" w:rsidRDefault="006C2D19" w:rsidP="006C2D19">
            <w:pPr>
              <w:rPr>
                <w:szCs w:val="28"/>
              </w:rPr>
            </w:pPr>
          </w:p>
          <w:p w:rsidR="006C2D19" w:rsidRDefault="006C2D19" w:rsidP="006C2D19">
            <w:pPr>
              <w:rPr>
                <w:szCs w:val="28"/>
              </w:rPr>
            </w:pPr>
            <w:r>
              <w:t>23.08.2019                                                   №144                                ст. Казанская</w:t>
            </w:r>
          </w:p>
          <w:p w:rsidR="006C2D19" w:rsidRDefault="006C2D19" w:rsidP="006C2D19">
            <w:pPr>
              <w:rPr>
                <w:szCs w:val="28"/>
              </w:rPr>
            </w:pPr>
          </w:p>
          <w:p w:rsidR="006C2D19" w:rsidRDefault="006C2D19" w:rsidP="006C2D19">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6C2D19" w:rsidRDefault="006C2D19" w:rsidP="006C2D19">
            <w:pPr>
              <w:rPr>
                <w:szCs w:val="28"/>
              </w:rPr>
            </w:pPr>
            <w:r>
              <w:rPr>
                <w:szCs w:val="28"/>
              </w:rPr>
              <w:t>Администрации Казанского сельского</w:t>
            </w:r>
          </w:p>
          <w:p w:rsidR="006C2D19" w:rsidRDefault="006C2D19" w:rsidP="006C2D19">
            <w:pPr>
              <w:rPr>
                <w:szCs w:val="28"/>
              </w:rPr>
            </w:pPr>
            <w:r>
              <w:rPr>
                <w:szCs w:val="28"/>
              </w:rPr>
              <w:t xml:space="preserve">поселения от </w:t>
            </w:r>
            <w:proofErr w:type="gramStart"/>
            <w:r>
              <w:rPr>
                <w:szCs w:val="28"/>
              </w:rPr>
              <w:t>22.03.2012  №</w:t>
            </w:r>
            <w:proofErr w:type="gramEnd"/>
            <w:r>
              <w:rPr>
                <w:szCs w:val="28"/>
              </w:rPr>
              <w:t xml:space="preserve"> 49 «Об</w:t>
            </w:r>
          </w:p>
          <w:p w:rsidR="006C2D19" w:rsidRDefault="006C2D19" w:rsidP="006C2D19">
            <w:pPr>
              <w:rPr>
                <w:szCs w:val="28"/>
              </w:rPr>
            </w:pPr>
            <w:r>
              <w:rPr>
                <w:szCs w:val="28"/>
              </w:rPr>
              <w:t xml:space="preserve">утверждении перечня должностных лиц, </w:t>
            </w:r>
          </w:p>
          <w:p w:rsidR="006C2D19" w:rsidRDefault="006C2D19" w:rsidP="006C2D19">
            <w:pPr>
              <w:rPr>
                <w:szCs w:val="28"/>
              </w:rPr>
            </w:pPr>
            <w:r>
              <w:rPr>
                <w:szCs w:val="28"/>
              </w:rPr>
              <w:t xml:space="preserve">уполномоченных составлять протоколы </w:t>
            </w:r>
          </w:p>
          <w:p w:rsidR="006C2D19" w:rsidRDefault="006C2D19" w:rsidP="006C2D19">
            <w:pPr>
              <w:rPr>
                <w:szCs w:val="28"/>
              </w:rPr>
            </w:pPr>
            <w:r>
              <w:rPr>
                <w:szCs w:val="28"/>
              </w:rPr>
              <w:t>об административных правонарушениях</w:t>
            </w:r>
          </w:p>
          <w:p w:rsidR="006C2D19" w:rsidRDefault="006C2D19" w:rsidP="006C2D19">
            <w:pPr>
              <w:rPr>
                <w:szCs w:val="28"/>
              </w:rPr>
            </w:pPr>
            <w:r>
              <w:rPr>
                <w:szCs w:val="28"/>
              </w:rPr>
              <w:t>в новой редакции»</w:t>
            </w:r>
          </w:p>
          <w:p w:rsidR="006C2D19" w:rsidRDefault="006C2D19" w:rsidP="006C2D19">
            <w:pPr>
              <w:rPr>
                <w:szCs w:val="28"/>
              </w:rPr>
            </w:pPr>
          </w:p>
          <w:p w:rsidR="006C2D19" w:rsidRDefault="006C2D19" w:rsidP="006C2D19">
            <w:pPr>
              <w:rPr>
                <w:szCs w:val="28"/>
              </w:rPr>
            </w:pPr>
            <w:r>
              <w:rPr>
                <w:szCs w:val="28"/>
              </w:rPr>
              <w:t xml:space="preserve"> Во </w:t>
            </w:r>
            <w:proofErr w:type="gramStart"/>
            <w:r>
              <w:rPr>
                <w:szCs w:val="28"/>
              </w:rPr>
              <w:t>и</w:t>
            </w:r>
            <w:bookmarkStart w:id="0" w:name="_GoBack"/>
            <w:bookmarkEnd w:id="0"/>
            <w:r>
              <w:rPr>
                <w:szCs w:val="28"/>
              </w:rPr>
              <w:t>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p>
          <w:p w:rsidR="006C2D19" w:rsidRDefault="006C2D19" w:rsidP="006C2D19">
            <w:pPr>
              <w:jc w:val="center"/>
              <w:rPr>
                <w:szCs w:val="28"/>
              </w:rPr>
            </w:pPr>
          </w:p>
          <w:p w:rsidR="006C2D19" w:rsidRDefault="006C2D19" w:rsidP="006C2D19">
            <w:pPr>
              <w:jc w:val="center"/>
              <w:rPr>
                <w:szCs w:val="28"/>
              </w:rPr>
            </w:pPr>
            <w:r>
              <w:rPr>
                <w:szCs w:val="28"/>
              </w:rPr>
              <w:t>ПОСТАНОВЛЯЮ:</w:t>
            </w:r>
          </w:p>
          <w:p w:rsidR="006C2D19" w:rsidRDefault="006C2D19" w:rsidP="006C2D19">
            <w:pPr>
              <w:rPr>
                <w:szCs w:val="28"/>
              </w:rPr>
            </w:pPr>
          </w:p>
          <w:p w:rsidR="006C2D19" w:rsidRDefault="006C2D19" w:rsidP="006C2D19">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6C2D19" w:rsidRDefault="006C2D19" w:rsidP="006C2D19">
            <w:pPr>
              <w:rPr>
                <w:szCs w:val="28"/>
              </w:rPr>
            </w:pPr>
            <w:r>
              <w:rPr>
                <w:szCs w:val="28"/>
              </w:rPr>
              <w:t xml:space="preserve">2. Постановление вступает в силу со дня его официального опубликования. </w:t>
            </w:r>
          </w:p>
          <w:p w:rsidR="006C2D19" w:rsidRDefault="006C2D19" w:rsidP="006C2D19">
            <w:pPr>
              <w:rPr>
                <w:szCs w:val="28"/>
              </w:rPr>
            </w:pPr>
            <w:r>
              <w:rPr>
                <w:szCs w:val="28"/>
              </w:rPr>
              <w:t>3. Контроль за выполнением постановления оставляю за собой.</w:t>
            </w:r>
          </w:p>
          <w:p w:rsidR="006C2D19" w:rsidRDefault="006C2D19" w:rsidP="006C2D19"/>
          <w:p w:rsidR="006C2D19" w:rsidRPr="006C2D19" w:rsidRDefault="006C2D19" w:rsidP="006C2D19">
            <w:pPr>
              <w:pStyle w:val="6"/>
              <w:spacing w:before="0" w:after="0"/>
              <w:ind w:firstLine="360"/>
              <w:rPr>
                <w:rFonts w:ascii="Times New Roman" w:hAnsi="Times New Roman"/>
                <w:b w:val="0"/>
                <w:bCs w:val="0"/>
                <w:sz w:val="28"/>
                <w:szCs w:val="24"/>
              </w:rPr>
            </w:pPr>
            <w:r w:rsidRPr="006C2D19">
              <w:rPr>
                <w:rFonts w:ascii="Times New Roman" w:hAnsi="Times New Roman"/>
                <w:b w:val="0"/>
                <w:bCs w:val="0"/>
                <w:sz w:val="28"/>
                <w:szCs w:val="24"/>
              </w:rPr>
              <w:t>Глава Администрации</w:t>
            </w:r>
          </w:p>
          <w:p w:rsidR="006C2D19" w:rsidRPr="006C2D19" w:rsidRDefault="006C2D19" w:rsidP="006C2D19">
            <w:pPr>
              <w:pStyle w:val="6"/>
              <w:spacing w:before="0" w:after="0"/>
              <w:ind w:firstLine="360"/>
              <w:rPr>
                <w:rFonts w:ascii="Times New Roman" w:hAnsi="Times New Roman"/>
                <w:b w:val="0"/>
                <w:bCs w:val="0"/>
                <w:sz w:val="28"/>
                <w:szCs w:val="28"/>
              </w:rPr>
            </w:pPr>
            <w:r w:rsidRPr="006C2D19">
              <w:rPr>
                <w:rFonts w:ascii="Times New Roman" w:hAnsi="Times New Roman"/>
                <w:b w:val="0"/>
                <w:bCs w:val="0"/>
                <w:sz w:val="28"/>
                <w:szCs w:val="28"/>
              </w:rPr>
              <w:t>Казанского сельского поселения                                                  Л.А.Самолаева</w:t>
            </w:r>
          </w:p>
          <w:p w:rsidR="006C2D19" w:rsidRPr="006C2D19" w:rsidRDefault="006C2D19" w:rsidP="006C2D19">
            <w:pPr>
              <w:rPr>
                <w:sz w:val="28"/>
                <w:szCs w:val="20"/>
              </w:rPr>
            </w:pPr>
          </w:p>
          <w:p w:rsidR="006C2D19" w:rsidRDefault="006C2D19" w:rsidP="006C2D19"/>
          <w:p w:rsidR="006C2D19" w:rsidRDefault="006C2D19" w:rsidP="006C2D19">
            <w:pPr>
              <w:jc w:val="right"/>
              <w:rPr>
                <w:szCs w:val="28"/>
              </w:rPr>
            </w:pPr>
            <w:r>
              <w:rPr>
                <w:szCs w:val="28"/>
              </w:rPr>
              <w:lastRenderedPageBreak/>
              <w:t xml:space="preserve">Приложение </w:t>
            </w:r>
          </w:p>
          <w:p w:rsidR="006C2D19" w:rsidRDefault="006C2D19" w:rsidP="006C2D19">
            <w:pPr>
              <w:jc w:val="right"/>
              <w:rPr>
                <w:szCs w:val="28"/>
              </w:rPr>
            </w:pPr>
            <w:r>
              <w:rPr>
                <w:szCs w:val="28"/>
              </w:rPr>
              <w:t xml:space="preserve">к постановлению </w:t>
            </w:r>
          </w:p>
          <w:p w:rsidR="006C2D19" w:rsidRDefault="006C2D19" w:rsidP="006C2D19">
            <w:pPr>
              <w:jc w:val="right"/>
              <w:rPr>
                <w:szCs w:val="28"/>
              </w:rPr>
            </w:pPr>
            <w:r>
              <w:rPr>
                <w:szCs w:val="28"/>
              </w:rPr>
              <w:t xml:space="preserve">Администрации Казанского </w:t>
            </w:r>
          </w:p>
          <w:p w:rsidR="006C2D19" w:rsidRDefault="006C2D19" w:rsidP="006C2D19">
            <w:pPr>
              <w:jc w:val="right"/>
              <w:rPr>
                <w:szCs w:val="28"/>
              </w:rPr>
            </w:pPr>
            <w:r>
              <w:rPr>
                <w:szCs w:val="28"/>
              </w:rPr>
              <w:t>сельского поселения</w:t>
            </w:r>
          </w:p>
          <w:p w:rsidR="006C2D19" w:rsidRDefault="006C2D19" w:rsidP="006C2D19">
            <w:pPr>
              <w:jc w:val="right"/>
              <w:rPr>
                <w:szCs w:val="28"/>
              </w:rPr>
            </w:pPr>
            <w:r>
              <w:rPr>
                <w:szCs w:val="28"/>
              </w:rPr>
              <w:t xml:space="preserve"> от 23.08.2019 г. №144</w:t>
            </w:r>
          </w:p>
          <w:p w:rsidR="006C2D19" w:rsidRDefault="006C2D19" w:rsidP="006C2D19">
            <w:pPr>
              <w:jc w:val="right"/>
              <w:rPr>
                <w:szCs w:val="28"/>
              </w:rPr>
            </w:pPr>
          </w:p>
          <w:p w:rsidR="006C2D19" w:rsidRDefault="006C2D19" w:rsidP="006C2D19">
            <w:pPr>
              <w:jc w:val="center"/>
              <w:rPr>
                <w:szCs w:val="28"/>
              </w:rPr>
            </w:pPr>
            <w:r>
              <w:rPr>
                <w:szCs w:val="28"/>
              </w:rPr>
              <w:t>ПЕРЕЧЕНЬ</w:t>
            </w:r>
          </w:p>
          <w:p w:rsidR="006C2D19" w:rsidRDefault="006C2D19" w:rsidP="006C2D19">
            <w:pPr>
              <w:jc w:val="center"/>
              <w:rPr>
                <w:szCs w:val="28"/>
              </w:rPr>
            </w:pPr>
            <w:r>
              <w:rPr>
                <w:szCs w:val="28"/>
              </w:rPr>
              <w:t>должностных лиц Администрации Казанского</w:t>
            </w:r>
          </w:p>
          <w:p w:rsidR="006C2D19" w:rsidRDefault="006C2D19" w:rsidP="006C2D19">
            <w:pPr>
              <w:jc w:val="center"/>
              <w:rPr>
                <w:szCs w:val="28"/>
              </w:rPr>
            </w:pPr>
            <w:r>
              <w:rPr>
                <w:szCs w:val="28"/>
              </w:rPr>
              <w:t xml:space="preserve">сельского поселения, уполномоченных составлять протоколы </w:t>
            </w:r>
          </w:p>
          <w:p w:rsidR="006C2D19" w:rsidRDefault="006C2D19" w:rsidP="006C2D19">
            <w:pPr>
              <w:jc w:val="center"/>
              <w:rPr>
                <w:szCs w:val="28"/>
              </w:rPr>
            </w:pPr>
            <w:r>
              <w:rPr>
                <w:szCs w:val="28"/>
              </w:rPr>
              <w:t>об административных правонарушениях</w:t>
            </w:r>
          </w:p>
          <w:p w:rsidR="006C2D19" w:rsidRDefault="006C2D19" w:rsidP="006C2D19">
            <w:pPr>
              <w:jc w:val="center"/>
              <w:rPr>
                <w:szCs w:val="28"/>
              </w:rPr>
            </w:pPr>
          </w:p>
          <w:p w:rsidR="006C2D19" w:rsidRDefault="006C2D19" w:rsidP="006C2D19">
            <w:pPr>
              <w:rPr>
                <w:szCs w:val="28"/>
              </w:rPr>
            </w:pPr>
          </w:p>
          <w:p w:rsidR="006C2D19" w:rsidRDefault="006C2D19" w:rsidP="006C2D19">
            <w:pPr>
              <w:jc w:val="right"/>
            </w:pPr>
          </w:p>
          <w:p w:rsidR="006C2D19" w:rsidRDefault="006C2D19" w:rsidP="006C2D1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387"/>
            </w:tblGrid>
            <w:tr w:rsidR="006C2D19" w:rsidTr="006C2D19">
              <w:tc>
                <w:tcPr>
                  <w:tcW w:w="3652"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pPr>
                  <w:r>
                    <w:t>Статья</w:t>
                  </w:r>
                </w:p>
                <w:p w:rsidR="006C2D19" w:rsidRDefault="006C2D19" w:rsidP="006C2D19">
                  <w:pPr>
                    <w:jc w:val="center"/>
                  </w:pPr>
                  <w:r>
                    <w:t>правового акта</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pPr>
                  <w:r>
                    <w:t>Наименование должности</w:t>
                  </w:r>
                </w:p>
              </w:tc>
            </w:tr>
            <w:tr w:rsidR="006C2D19" w:rsidTr="006C2D19">
              <w:tc>
                <w:tcPr>
                  <w:tcW w:w="3652"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rPr>
                      <w:sz w:val="28"/>
                      <w:szCs w:val="28"/>
                    </w:rPr>
                  </w:pPr>
                  <w:r>
                    <w:rPr>
                      <w:szCs w:val="28"/>
                    </w:rPr>
                    <w:t>1</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jc w:val="center"/>
                    <w:rPr>
                      <w:szCs w:val="28"/>
                    </w:rPr>
                  </w:pPr>
                  <w:r>
                    <w:rPr>
                      <w:szCs w:val="28"/>
                    </w:rPr>
                    <w:t>2</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 xml:space="preserve">Статьи 2,2-2.5, 2.7, 2.10, 2.12, 3.2, 4.1, 4.4, 4.5, часть 1 статьи 4.6,        5.1-5.5, 6.3, 6.4,  8.1, 8.2, 8.8, 8.9, частью 2 статьи 9.1, 9.3 Областного закона от 25.10.2002 №273-ЗС </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sz w:val="28"/>
                      <w:szCs w:val="28"/>
                    </w:rPr>
                  </w:pPr>
                  <w:r>
                    <w:rPr>
                      <w:lang w:eastAsia="zh-CN"/>
                    </w:rPr>
                    <w:t xml:space="preserve">Глава Администрации Казанского сельского поселения </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Статьи 2,2-2.5, 2.7, 2.10, 2.12, 3.2, 4.1, 4.4, 4.5, часть 1 статьи 4.6,        5.1-5.5, 6.3, 6.4,  8.1, 8.2, 8.8, 8.9, частью 2 статьи 9.1, 9.3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lang w:eastAsia="zh-CN"/>
                    </w:rPr>
                  </w:pPr>
                  <w:r>
                    <w:rPr>
                      <w:lang w:eastAsia="zh-CN"/>
                    </w:rPr>
                    <w:t>Заведующий сектора ЖКХ и благоустройства Администрации Казанского сельского поселения</w:t>
                  </w:r>
                </w:p>
              </w:tc>
            </w:tr>
            <w:tr w:rsidR="006C2D19" w:rsidTr="006C2D19">
              <w:tc>
                <w:tcPr>
                  <w:tcW w:w="3652" w:type="dxa"/>
                  <w:tcBorders>
                    <w:top w:val="single" w:sz="4" w:space="0" w:color="auto"/>
                    <w:left w:val="single" w:sz="4" w:space="0" w:color="auto"/>
                    <w:bottom w:val="single" w:sz="4" w:space="0" w:color="auto"/>
                    <w:right w:val="single" w:sz="4" w:space="0" w:color="auto"/>
                  </w:tcBorders>
                  <w:vAlign w:val="bottom"/>
                  <w:hideMark/>
                </w:tcPr>
                <w:p w:rsidR="006C2D19" w:rsidRDefault="006C2D19" w:rsidP="006C2D19">
                  <w:pPr>
                    <w:rPr>
                      <w:lang w:eastAsia="zh-CN"/>
                    </w:rPr>
                  </w:pPr>
                  <w:r>
                    <w:rPr>
                      <w:lang w:eastAsia="zh-CN"/>
                    </w:rPr>
                    <w:t>Статьи 2.3, 2.4, 2.7, 4.1, 4.4, 4.5, часть 1 статьи 4.6,  5.1, 5.2, 5.3, 5.4, 5.5.,6.3, 6.4, 8.2 , 8.8 Областного закона от 25.10.2002 №273-ЗС</w:t>
                  </w:r>
                </w:p>
              </w:tc>
              <w:tc>
                <w:tcPr>
                  <w:tcW w:w="6770" w:type="dxa"/>
                  <w:tcBorders>
                    <w:top w:val="single" w:sz="4" w:space="0" w:color="auto"/>
                    <w:left w:val="single" w:sz="4" w:space="0" w:color="auto"/>
                    <w:bottom w:val="single" w:sz="4" w:space="0" w:color="auto"/>
                    <w:right w:val="single" w:sz="4" w:space="0" w:color="auto"/>
                  </w:tcBorders>
                  <w:hideMark/>
                </w:tcPr>
                <w:p w:rsidR="006C2D19" w:rsidRDefault="006C2D19" w:rsidP="006C2D19">
                  <w:pPr>
                    <w:rPr>
                      <w:lang w:eastAsia="zh-CN"/>
                    </w:rPr>
                  </w:pPr>
                  <w:r>
                    <w:rPr>
                      <w:lang w:eastAsia="zh-CN"/>
                    </w:rPr>
                    <w:t xml:space="preserve">Инспектор по ЖКХ  и благоустройству Администрации Казанского сельского поселения </w:t>
                  </w:r>
                </w:p>
              </w:tc>
            </w:tr>
          </w:tbl>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14" w:rsidRDefault="002C7514" w:rsidP="007B6940">
      <w:r>
        <w:separator/>
      </w:r>
    </w:p>
  </w:endnote>
  <w:endnote w:type="continuationSeparator" w:id="0">
    <w:p w:rsidR="002C7514" w:rsidRDefault="002C751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14" w:rsidRDefault="002C7514" w:rsidP="007B6940">
      <w:r>
        <w:separator/>
      </w:r>
    </w:p>
  </w:footnote>
  <w:footnote w:type="continuationSeparator" w:id="0">
    <w:p w:rsidR="002C7514" w:rsidRDefault="002C7514"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F2842"/>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BodyText2">
    <w:name w:val="Body Text 2"/>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B42E-2AAA-4DA9-B837-DEEB3154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73</cp:revision>
  <cp:lastPrinted>2019-08-26T09:59:00Z</cp:lastPrinted>
  <dcterms:created xsi:type="dcterms:W3CDTF">2017-12-27T08:14:00Z</dcterms:created>
  <dcterms:modified xsi:type="dcterms:W3CDTF">2019-08-26T10:00:00Z</dcterms:modified>
</cp:coreProperties>
</file>