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530D76">
        <w:trPr>
          <w:trHeight w:val="14564"/>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1903A1">
                    <w:t>14</w:t>
                  </w:r>
                  <w:r w:rsidRPr="006F1129">
                    <w:t>)</w:t>
                  </w:r>
                  <w:r w:rsidR="00014B10" w:rsidRPr="006F1129">
                    <w:t xml:space="preserve"> </w:t>
                  </w:r>
                  <w:r w:rsidR="001903A1">
                    <w:t>12</w:t>
                  </w:r>
                  <w:r w:rsidR="00154C48">
                    <w:t xml:space="preserve"> </w:t>
                  </w:r>
                  <w:r w:rsidR="001903A1">
                    <w:t>июля</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E414D5" w:rsidRPr="00530D76" w:rsidRDefault="00E414D5" w:rsidP="00E414D5">
            <w:pPr>
              <w:jc w:val="center"/>
              <w:rPr>
                <w:spacing w:val="24"/>
                <w:lang w:eastAsia="ar-SA"/>
              </w:rPr>
            </w:pPr>
            <w:r w:rsidRPr="00530D76">
              <w:rPr>
                <w:spacing w:val="24"/>
                <w:lang w:eastAsia="ar-SA"/>
              </w:rPr>
              <w:t>РОССИЙСКАЯ ФЕДЕРАЦИЯ</w:t>
            </w:r>
          </w:p>
          <w:p w:rsidR="00E414D5" w:rsidRPr="00530D76" w:rsidRDefault="00E414D5" w:rsidP="00E414D5">
            <w:pPr>
              <w:jc w:val="center"/>
              <w:rPr>
                <w:bCs/>
              </w:rPr>
            </w:pPr>
            <w:r w:rsidRPr="00530D76">
              <w:rPr>
                <w:bCs/>
              </w:rPr>
              <w:t>РОСТОВСКАЯ ОБЛАСТЬ</w:t>
            </w:r>
            <w:bookmarkStart w:id="0" w:name="_GoBack"/>
            <w:bookmarkEnd w:id="0"/>
          </w:p>
          <w:p w:rsidR="00530D76" w:rsidRDefault="00E414D5" w:rsidP="00E414D5">
            <w:pPr>
              <w:keepNext/>
              <w:tabs>
                <w:tab w:val="left" w:pos="0"/>
              </w:tabs>
              <w:suppressAutoHyphens/>
              <w:jc w:val="center"/>
              <w:outlineLvl w:val="0"/>
              <w:rPr>
                <w:spacing w:val="24"/>
                <w:lang w:eastAsia="ar-SA"/>
              </w:rPr>
            </w:pPr>
            <w:r w:rsidRPr="00530D76">
              <w:rPr>
                <w:spacing w:val="24"/>
                <w:lang w:eastAsia="ar-SA"/>
              </w:rPr>
              <w:t>СОБРАНИЕ ДЕПУТАТОВ</w:t>
            </w:r>
          </w:p>
          <w:p w:rsidR="00E414D5" w:rsidRPr="00530D76" w:rsidRDefault="00E414D5" w:rsidP="00E414D5">
            <w:pPr>
              <w:keepNext/>
              <w:tabs>
                <w:tab w:val="left" w:pos="0"/>
              </w:tabs>
              <w:suppressAutoHyphens/>
              <w:jc w:val="center"/>
              <w:outlineLvl w:val="0"/>
              <w:rPr>
                <w:spacing w:val="24"/>
                <w:lang w:eastAsia="ar-SA"/>
              </w:rPr>
            </w:pPr>
            <w:r w:rsidRPr="00530D76">
              <w:rPr>
                <w:spacing w:val="24"/>
                <w:lang w:eastAsia="ar-SA"/>
              </w:rPr>
              <w:t xml:space="preserve"> КАЗАНСКОГО СЕЛЬСКОГО ПОСЕЛЕНИЯ</w:t>
            </w:r>
          </w:p>
          <w:p w:rsidR="00E414D5" w:rsidRPr="00530D76" w:rsidRDefault="00E414D5" w:rsidP="00E414D5">
            <w:pPr>
              <w:keepNext/>
              <w:tabs>
                <w:tab w:val="left" w:pos="0"/>
              </w:tabs>
              <w:suppressAutoHyphens/>
              <w:jc w:val="center"/>
              <w:outlineLvl w:val="0"/>
              <w:rPr>
                <w:spacing w:val="24"/>
                <w:lang w:eastAsia="ar-SA"/>
              </w:rPr>
            </w:pPr>
          </w:p>
          <w:p w:rsidR="00E414D5" w:rsidRPr="00530D76" w:rsidRDefault="00E414D5" w:rsidP="00E414D5">
            <w:pPr>
              <w:keepNext/>
              <w:tabs>
                <w:tab w:val="left" w:pos="0"/>
              </w:tabs>
              <w:suppressAutoHyphens/>
              <w:jc w:val="center"/>
              <w:outlineLvl w:val="0"/>
              <w:rPr>
                <w:b/>
                <w:spacing w:val="24"/>
                <w:lang w:eastAsia="ar-SA"/>
              </w:rPr>
            </w:pPr>
            <w:r w:rsidRPr="00530D76">
              <w:rPr>
                <w:b/>
                <w:spacing w:val="24"/>
                <w:lang w:eastAsia="ar-SA"/>
              </w:rPr>
              <w:t>РЕШЕНИЕ</w:t>
            </w:r>
          </w:p>
          <w:p w:rsidR="00E414D5" w:rsidRPr="00530D76" w:rsidRDefault="00E414D5" w:rsidP="00E414D5">
            <w:pPr>
              <w:suppressAutoHyphens/>
              <w:jc w:val="center"/>
              <w:rPr>
                <w:lang w:eastAsia="ar-SA"/>
              </w:rPr>
            </w:pPr>
          </w:p>
          <w:p w:rsidR="00E414D5" w:rsidRPr="00530D76" w:rsidRDefault="00E414D5" w:rsidP="00E414D5">
            <w:pPr>
              <w:suppressAutoHyphens/>
              <w:rPr>
                <w:color w:val="000000"/>
                <w:spacing w:val="-13"/>
              </w:rPr>
            </w:pPr>
            <w:r w:rsidRPr="00530D76">
              <w:rPr>
                <w:lang w:eastAsia="ar-SA"/>
              </w:rPr>
              <w:t xml:space="preserve"> 29 июня 2021 года             </w:t>
            </w:r>
            <w:r w:rsidR="00530D76">
              <w:rPr>
                <w:lang w:eastAsia="ar-SA"/>
              </w:rPr>
              <w:t xml:space="preserve">                             </w:t>
            </w:r>
            <w:r w:rsidRPr="00530D76">
              <w:rPr>
                <w:lang w:eastAsia="ar-SA"/>
              </w:rPr>
              <w:t xml:space="preserve">   </w:t>
            </w:r>
            <w:r w:rsidRPr="00530D76">
              <w:rPr>
                <w:lang w:val="en-US" w:eastAsia="ar-SA"/>
              </w:rPr>
              <w:t>N</w:t>
            </w:r>
            <w:r w:rsidRPr="00530D76">
              <w:rPr>
                <w:lang w:eastAsia="ar-SA"/>
              </w:rPr>
              <w:t xml:space="preserve"> 340              </w:t>
            </w:r>
            <w:r w:rsidR="00530D76">
              <w:rPr>
                <w:lang w:eastAsia="ar-SA"/>
              </w:rPr>
              <w:t xml:space="preserve">                                   </w:t>
            </w:r>
            <w:r w:rsidRPr="00530D76">
              <w:rPr>
                <w:lang w:eastAsia="ar-SA"/>
              </w:rPr>
              <w:t xml:space="preserve">     ст. Казанская</w:t>
            </w:r>
          </w:p>
          <w:p w:rsidR="00E414D5" w:rsidRPr="00530D76" w:rsidRDefault="00E414D5" w:rsidP="00E414D5">
            <w:pPr>
              <w:suppressAutoHyphens/>
              <w:rPr>
                <w:color w:val="000000"/>
                <w:spacing w:val="-1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414D5" w:rsidRPr="00530D76" w:rsidTr="00EF61FF">
              <w:tblPrEx>
                <w:tblCellMar>
                  <w:top w:w="0" w:type="dxa"/>
                  <w:bottom w:w="0" w:type="dxa"/>
                </w:tblCellMar>
              </w:tblPrEx>
              <w:trPr>
                <w:jc w:val="center"/>
              </w:trPr>
              <w:tc>
                <w:tcPr>
                  <w:tcW w:w="10314" w:type="dxa"/>
                  <w:tcBorders>
                    <w:top w:val="nil"/>
                    <w:left w:val="nil"/>
                    <w:bottom w:val="nil"/>
                    <w:right w:val="nil"/>
                  </w:tcBorders>
                </w:tcPr>
                <w:p w:rsidR="00E414D5" w:rsidRPr="00530D76" w:rsidRDefault="00E414D5" w:rsidP="00E414D5">
                  <w:pPr>
                    <w:jc w:val="center"/>
                    <w:rPr>
                      <w:b/>
                    </w:rPr>
                  </w:pPr>
                  <w:r w:rsidRPr="00530D76">
                    <w:rPr>
                      <w:b/>
                    </w:rPr>
                    <w:t>О согласовании устава хуторского казачьего общества «Поповское» юртового казачьего общества «Верхнедонское» окружного казачьего общества Верхне-Донской округ войскового казачьего общества «</w:t>
                  </w:r>
                  <w:proofErr w:type="spellStart"/>
                  <w:r w:rsidRPr="00530D76">
                    <w:rPr>
                      <w:b/>
                    </w:rPr>
                    <w:t>Всевеликое</w:t>
                  </w:r>
                  <w:proofErr w:type="spellEnd"/>
                  <w:r w:rsidRPr="00530D76">
                    <w:rPr>
                      <w:b/>
                    </w:rPr>
                    <w:t xml:space="preserve"> войско Донское»</w:t>
                  </w:r>
                </w:p>
              </w:tc>
            </w:tr>
          </w:tbl>
          <w:p w:rsidR="00E414D5" w:rsidRPr="00530D76" w:rsidRDefault="00E414D5" w:rsidP="00E414D5">
            <w:pPr>
              <w:pStyle w:val="Normal"/>
              <w:shd w:val="clear" w:color="auto" w:fill="FFFFFF"/>
              <w:jc w:val="both"/>
              <w:rPr>
                <w:color w:val="000000"/>
                <w:spacing w:val="-13"/>
                <w:sz w:val="24"/>
                <w:szCs w:val="24"/>
              </w:rPr>
            </w:pPr>
          </w:p>
          <w:p w:rsidR="00E414D5" w:rsidRPr="00530D76" w:rsidRDefault="00E414D5" w:rsidP="00E414D5">
            <w:pPr>
              <w:ind w:firstLine="851"/>
              <w:jc w:val="both"/>
            </w:pPr>
            <w:r w:rsidRPr="00530D76">
              <w:t xml:space="preserve">В соответствии с Указом Президента Российской Федерации от 15 июня 1992 года №632 « О мерах по реализации Закона Российской Федерации «О реабилитации репрессированных народов» в отношении казачества», Типовым положением о согласовании и утверждении уставов казачьих обществ, утвержденным приказом Федерального агентства по делам национальностей (ФАДН России) от 6 апреля </w:t>
            </w:r>
            <w:smartTag w:uri="urn:schemas-microsoft-com:office:smarttags" w:element="metricconverter">
              <w:smartTagPr>
                <w:attr w:name="ProductID" w:val="2020 г"/>
              </w:smartTagPr>
              <w:r w:rsidRPr="00530D76">
                <w:t>2020 г</w:t>
              </w:r>
            </w:smartTag>
            <w:r w:rsidRPr="00530D76">
              <w:t>. №45, ст.28 Федерального закона от 06.10.2003 года №131-ФЗ «Об общих принципах организации местного самоуправления в Российской Федерации», руководствуясь Решением собрания депутатов Верхнедонского района «Об утверждении положения о согласовании и утверждении уставов казачьих обществ на территории муниципального образования  «Верхнедонской район» от 02 декабря 2020 года,</w:t>
            </w:r>
          </w:p>
          <w:p w:rsidR="00E414D5" w:rsidRPr="00530D76" w:rsidRDefault="00E414D5" w:rsidP="00E414D5">
            <w:pPr>
              <w:tabs>
                <w:tab w:val="left" w:pos="2850"/>
              </w:tabs>
              <w:jc w:val="both"/>
            </w:pPr>
          </w:p>
          <w:p w:rsidR="00E414D5" w:rsidRPr="00530D76" w:rsidRDefault="00E414D5" w:rsidP="00E414D5">
            <w:pPr>
              <w:ind w:firstLine="851"/>
              <w:jc w:val="center"/>
            </w:pPr>
            <w:r w:rsidRPr="00530D76">
              <w:t>ПОСТАНОВЛЯЮ:</w:t>
            </w:r>
          </w:p>
          <w:p w:rsidR="00E414D5" w:rsidRPr="00530D76" w:rsidRDefault="00E414D5" w:rsidP="006C3D99">
            <w:pPr>
              <w:numPr>
                <w:ilvl w:val="0"/>
                <w:numId w:val="2"/>
              </w:numPr>
              <w:jc w:val="both"/>
            </w:pPr>
            <w:r w:rsidRPr="00530D76">
              <w:t xml:space="preserve"> Устав хуторского казачьего общества «Поповское» юртового казачьего общества «Верхнедонское» окружного казачьего общества Верхне-Донской округ войскового казачьего общества «</w:t>
            </w:r>
            <w:proofErr w:type="spellStart"/>
            <w:r w:rsidRPr="00530D76">
              <w:t>Всевеликое</w:t>
            </w:r>
            <w:proofErr w:type="spellEnd"/>
            <w:r w:rsidRPr="00530D76">
              <w:t xml:space="preserve"> войско Донское» в новой редакции согласован, замечаний нет.</w:t>
            </w:r>
          </w:p>
          <w:p w:rsidR="00E414D5" w:rsidRPr="00530D76" w:rsidRDefault="00E414D5" w:rsidP="00E414D5">
            <w:pPr>
              <w:ind w:left="1286"/>
              <w:jc w:val="both"/>
            </w:pPr>
          </w:p>
          <w:p w:rsidR="00E414D5" w:rsidRPr="00530D76" w:rsidRDefault="00E414D5" w:rsidP="006C3D99">
            <w:pPr>
              <w:pStyle w:val="34"/>
              <w:numPr>
                <w:ilvl w:val="0"/>
                <w:numId w:val="2"/>
              </w:numPr>
              <w:spacing w:after="0"/>
              <w:jc w:val="both"/>
              <w:rPr>
                <w:sz w:val="24"/>
                <w:szCs w:val="24"/>
              </w:rPr>
            </w:pPr>
            <w:r w:rsidRPr="00530D76">
              <w:rPr>
                <w:sz w:val="24"/>
                <w:szCs w:val="24"/>
              </w:rPr>
              <w:t xml:space="preserve">Контроль за выполнением постановления возложить на главу     Администрации </w:t>
            </w:r>
            <w:r w:rsidRPr="00530D76">
              <w:rPr>
                <w:sz w:val="24"/>
                <w:szCs w:val="24"/>
                <w:lang w:eastAsia="ar-SA"/>
              </w:rPr>
              <w:t>Казанского</w:t>
            </w:r>
            <w:r w:rsidRPr="00530D76">
              <w:rPr>
                <w:sz w:val="24"/>
                <w:szCs w:val="24"/>
              </w:rPr>
              <w:t xml:space="preserve"> сельского поселения Самолаеву Л.А.</w:t>
            </w:r>
          </w:p>
          <w:p w:rsidR="00E414D5" w:rsidRPr="00530D76" w:rsidRDefault="00E414D5" w:rsidP="00E414D5">
            <w:pPr>
              <w:pStyle w:val="34"/>
              <w:ind w:left="1286"/>
              <w:jc w:val="both"/>
              <w:rPr>
                <w:sz w:val="24"/>
                <w:szCs w:val="24"/>
              </w:rPr>
            </w:pPr>
          </w:p>
          <w:p w:rsidR="00E414D5" w:rsidRPr="00530D76" w:rsidRDefault="00E414D5" w:rsidP="00E414D5">
            <w:pPr>
              <w:pStyle w:val="3"/>
              <w:ind w:firstLine="851"/>
              <w:jc w:val="both"/>
              <w:rPr>
                <w:rFonts w:ascii="Times New Roman" w:hAnsi="Times New Roman"/>
                <w:b w:val="0"/>
                <w:color w:val="000000" w:themeColor="text1"/>
              </w:rPr>
            </w:pPr>
            <w:r w:rsidRPr="00530D76">
              <w:rPr>
                <w:rFonts w:ascii="Times New Roman" w:hAnsi="Times New Roman"/>
                <w:b w:val="0"/>
                <w:color w:val="000000" w:themeColor="text1"/>
              </w:rPr>
              <w:t xml:space="preserve"> Председатель Собрания депутатов-</w:t>
            </w:r>
          </w:p>
          <w:p w:rsidR="00E414D5" w:rsidRPr="00530D76" w:rsidRDefault="00E414D5" w:rsidP="00E414D5">
            <w:pPr>
              <w:pStyle w:val="3"/>
              <w:ind w:firstLine="851"/>
              <w:jc w:val="both"/>
              <w:rPr>
                <w:rFonts w:ascii="Times New Roman" w:hAnsi="Times New Roman"/>
                <w:b w:val="0"/>
                <w:color w:val="000000" w:themeColor="text1"/>
              </w:rPr>
            </w:pPr>
            <w:r w:rsidRPr="00530D76">
              <w:rPr>
                <w:rFonts w:ascii="Times New Roman" w:hAnsi="Times New Roman"/>
                <w:b w:val="0"/>
                <w:color w:val="000000" w:themeColor="text1"/>
              </w:rPr>
              <w:t xml:space="preserve"> </w:t>
            </w:r>
            <w:r w:rsidRPr="00530D76">
              <w:rPr>
                <w:rFonts w:ascii="Times New Roman" w:hAnsi="Times New Roman"/>
                <w:b w:val="0"/>
                <w:color w:val="000000" w:themeColor="text1"/>
                <w:lang w:eastAsia="ar-SA"/>
              </w:rPr>
              <w:t xml:space="preserve">Казанского </w:t>
            </w:r>
            <w:r w:rsidRPr="00530D76">
              <w:rPr>
                <w:rFonts w:ascii="Times New Roman" w:hAnsi="Times New Roman"/>
                <w:b w:val="0"/>
                <w:color w:val="000000" w:themeColor="text1"/>
              </w:rPr>
              <w:t xml:space="preserve">сельского поселения </w:t>
            </w:r>
            <w:r w:rsidRPr="00530D76">
              <w:rPr>
                <w:rFonts w:ascii="Times New Roman" w:hAnsi="Times New Roman"/>
                <w:b w:val="0"/>
                <w:color w:val="000000" w:themeColor="text1"/>
              </w:rPr>
              <w:tab/>
            </w:r>
            <w:r w:rsidRPr="00530D76">
              <w:rPr>
                <w:rFonts w:ascii="Times New Roman" w:hAnsi="Times New Roman"/>
                <w:b w:val="0"/>
                <w:color w:val="000000" w:themeColor="text1"/>
              </w:rPr>
              <w:tab/>
              <w:t xml:space="preserve">                                    А.А. Яковчук</w:t>
            </w:r>
          </w:p>
          <w:p w:rsidR="00E414D5" w:rsidRPr="00530D76" w:rsidRDefault="00E414D5" w:rsidP="00E414D5">
            <w:pPr>
              <w:ind w:firstLine="851"/>
              <w:jc w:val="both"/>
              <w:rPr>
                <w:color w:val="000000" w:themeColor="text1"/>
              </w:rPr>
            </w:pPr>
          </w:p>
          <w:p w:rsidR="00E414D5" w:rsidRPr="00530D76" w:rsidRDefault="00E414D5" w:rsidP="00E414D5">
            <w:pPr>
              <w:ind w:firstLine="851"/>
              <w:jc w:val="both"/>
            </w:pPr>
          </w:p>
          <w:p w:rsidR="0073515F" w:rsidRPr="00530D76" w:rsidRDefault="0073515F" w:rsidP="0073515F">
            <w:pPr>
              <w:widowControl w:val="0"/>
              <w:autoSpaceDE w:val="0"/>
              <w:autoSpaceDN w:val="0"/>
              <w:adjustRightInd w:val="0"/>
              <w:jc w:val="center"/>
              <w:rPr>
                <w:color w:val="000000"/>
              </w:rPr>
            </w:pPr>
          </w:p>
          <w:p w:rsidR="0073515F" w:rsidRPr="00530D76" w:rsidRDefault="0073515F" w:rsidP="0073515F">
            <w:pPr>
              <w:widowControl w:val="0"/>
              <w:autoSpaceDE w:val="0"/>
              <w:autoSpaceDN w:val="0"/>
              <w:adjustRightInd w:val="0"/>
              <w:jc w:val="center"/>
              <w:rPr>
                <w:color w:val="000000"/>
              </w:rPr>
            </w:pPr>
          </w:p>
          <w:p w:rsidR="00530D76" w:rsidRPr="00530D76" w:rsidRDefault="00530D76" w:rsidP="00530D76">
            <w:pPr>
              <w:pStyle w:val="ConsPlusTitle"/>
              <w:spacing w:line="276" w:lineRule="auto"/>
              <w:jc w:val="right"/>
              <w:outlineLvl w:val="0"/>
              <w:rPr>
                <w:rFonts w:ascii="Times New Roman" w:hAnsi="Times New Roman" w:cs="Times New Roman"/>
                <w:sz w:val="24"/>
                <w:szCs w:val="24"/>
              </w:rPr>
            </w:pPr>
            <w:r w:rsidRPr="00530D76">
              <w:rPr>
                <w:rFonts w:ascii="Times New Roman" w:hAnsi="Times New Roman" w:cs="Times New Roman"/>
                <w:sz w:val="24"/>
                <w:szCs w:val="24"/>
              </w:rPr>
              <w:t>Приложение №1</w:t>
            </w:r>
          </w:p>
          <w:p w:rsidR="00530D76" w:rsidRPr="00530D76" w:rsidRDefault="00530D76" w:rsidP="00530D76">
            <w:pPr>
              <w:pStyle w:val="ConsPlusTitle"/>
              <w:spacing w:line="276" w:lineRule="auto"/>
              <w:jc w:val="right"/>
              <w:outlineLvl w:val="0"/>
              <w:rPr>
                <w:rFonts w:ascii="Times New Roman" w:hAnsi="Times New Roman" w:cs="Times New Roman"/>
                <w:sz w:val="24"/>
                <w:szCs w:val="24"/>
              </w:rPr>
            </w:pPr>
            <w:r w:rsidRPr="00530D76">
              <w:rPr>
                <w:rFonts w:ascii="Times New Roman" w:hAnsi="Times New Roman" w:cs="Times New Roman"/>
                <w:sz w:val="24"/>
                <w:szCs w:val="24"/>
              </w:rPr>
              <w:t xml:space="preserve"> к решению №340 </w:t>
            </w:r>
          </w:p>
          <w:p w:rsidR="00530D76" w:rsidRPr="00530D76" w:rsidRDefault="00530D76" w:rsidP="00530D76">
            <w:pPr>
              <w:pStyle w:val="ConsPlusTitle"/>
              <w:spacing w:line="276" w:lineRule="auto"/>
              <w:jc w:val="right"/>
              <w:outlineLvl w:val="0"/>
              <w:rPr>
                <w:rFonts w:ascii="Times New Roman" w:hAnsi="Times New Roman" w:cs="Times New Roman"/>
                <w:sz w:val="24"/>
                <w:szCs w:val="24"/>
              </w:rPr>
            </w:pPr>
            <w:r w:rsidRPr="00530D76">
              <w:rPr>
                <w:rFonts w:ascii="Times New Roman" w:hAnsi="Times New Roman" w:cs="Times New Roman"/>
                <w:sz w:val="24"/>
                <w:szCs w:val="24"/>
              </w:rPr>
              <w:t>от 01.07.2021г.</w:t>
            </w:r>
          </w:p>
          <w:p w:rsidR="00530D76" w:rsidRPr="00530D76" w:rsidRDefault="00530D76" w:rsidP="00530D76">
            <w:pPr>
              <w:pStyle w:val="ConsPlusTitle"/>
              <w:spacing w:line="276" w:lineRule="auto"/>
              <w:jc w:val="right"/>
              <w:outlineLvl w:val="0"/>
              <w:rPr>
                <w:rFonts w:ascii="Times New Roman" w:hAnsi="Times New Roman" w:cs="Times New Roman"/>
                <w:sz w:val="24"/>
                <w:szCs w:val="24"/>
              </w:rPr>
            </w:pPr>
          </w:p>
          <w:p w:rsidR="00530D76" w:rsidRPr="00530D76" w:rsidRDefault="00530D76" w:rsidP="00530D76">
            <w:pPr>
              <w:pStyle w:val="ConsPlusTitle"/>
              <w:spacing w:line="276" w:lineRule="auto"/>
              <w:jc w:val="right"/>
              <w:outlineLvl w:val="0"/>
              <w:rPr>
                <w:rFonts w:ascii="Times New Roman" w:hAnsi="Times New Roman" w:cs="Times New Roman"/>
                <w:sz w:val="24"/>
                <w:szCs w:val="24"/>
              </w:rPr>
            </w:pPr>
          </w:p>
          <w:p w:rsidR="00530D76" w:rsidRPr="00530D76" w:rsidRDefault="00530D76" w:rsidP="00530D76">
            <w:pPr>
              <w:pStyle w:val="ConsPlusTitle"/>
              <w:spacing w:line="276" w:lineRule="auto"/>
              <w:jc w:val="center"/>
              <w:outlineLvl w:val="0"/>
              <w:rPr>
                <w:rFonts w:ascii="Times New Roman" w:hAnsi="Times New Roman" w:cs="Times New Roman"/>
                <w:sz w:val="24"/>
                <w:szCs w:val="24"/>
              </w:rPr>
            </w:pPr>
            <w:r w:rsidRPr="00530D76">
              <w:rPr>
                <w:rFonts w:ascii="Times New Roman" w:hAnsi="Times New Roman" w:cs="Times New Roman"/>
                <w:sz w:val="24"/>
                <w:szCs w:val="24"/>
              </w:rPr>
              <w:t>УСТАВ</w:t>
            </w:r>
          </w:p>
          <w:p w:rsidR="00530D76" w:rsidRPr="00530D76" w:rsidRDefault="00530D76" w:rsidP="00530D76">
            <w:pPr>
              <w:pStyle w:val="ConsPlusTitle"/>
              <w:spacing w:line="276" w:lineRule="auto"/>
              <w:jc w:val="center"/>
              <w:rPr>
                <w:rFonts w:ascii="Times New Roman" w:hAnsi="Times New Roman" w:cs="Times New Roman"/>
                <w:sz w:val="24"/>
                <w:szCs w:val="24"/>
              </w:rPr>
            </w:pPr>
            <w:r w:rsidRPr="00530D76">
              <w:rPr>
                <w:rFonts w:ascii="Times New Roman" w:hAnsi="Times New Roman" w:cs="Times New Roman"/>
                <w:sz w:val="24"/>
                <w:szCs w:val="24"/>
              </w:rPr>
              <w:t>ХУТОРСКОГО КАЗАЧЬЕГО ОБЩЕСТВА «Поповское»</w:t>
            </w: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I. Общие положения</w:t>
            </w:r>
          </w:p>
          <w:p w:rsidR="00530D76" w:rsidRPr="00530D76" w:rsidRDefault="00530D76" w:rsidP="00530D76">
            <w:pPr>
              <w:pStyle w:val="ConsPlusNormal"/>
              <w:widowControl/>
              <w:spacing w:line="276" w:lineRule="auto"/>
              <w:ind w:firstLine="709"/>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 Настоящий Устав распространяется на Хуторское казачье общество «Поповское» Юртового казачьего общества «Верхнедонское» Окружного казачьего общества Верхне-Донской округ Войскового казачьего общества </w:t>
            </w:r>
            <w:proofErr w:type="spellStart"/>
            <w:r w:rsidRPr="00530D76">
              <w:rPr>
                <w:rFonts w:ascii="Times New Roman" w:hAnsi="Times New Roman"/>
                <w:sz w:val="24"/>
                <w:szCs w:val="24"/>
              </w:rPr>
              <w:t>Всевеликое</w:t>
            </w:r>
            <w:proofErr w:type="spellEnd"/>
            <w:r w:rsidRPr="00530D76">
              <w:rPr>
                <w:rFonts w:ascii="Times New Roman" w:hAnsi="Times New Roman"/>
                <w:sz w:val="24"/>
                <w:szCs w:val="24"/>
              </w:rPr>
              <w:t xml:space="preserve"> войско Донское – первичное объединение граждан Российской Федерации, Казанского и </w:t>
            </w:r>
            <w:proofErr w:type="spellStart"/>
            <w:r w:rsidRPr="00530D76">
              <w:rPr>
                <w:rFonts w:ascii="Times New Roman" w:hAnsi="Times New Roman"/>
                <w:sz w:val="24"/>
                <w:szCs w:val="24"/>
              </w:rPr>
              <w:t>Тубянского</w:t>
            </w:r>
            <w:proofErr w:type="spellEnd"/>
            <w:r w:rsidRPr="00530D76">
              <w:rPr>
                <w:rFonts w:ascii="Times New Roman" w:hAnsi="Times New Roman"/>
                <w:sz w:val="24"/>
                <w:szCs w:val="24"/>
              </w:rPr>
              <w:t xml:space="preserve"> сельских поселений, объединившихся на основе общности интересов в целях возрождения российского казачества и его культуры в соответствии </w:t>
            </w:r>
            <w:r w:rsidRPr="00530D76">
              <w:rPr>
                <w:rFonts w:ascii="Times New Roman" w:hAnsi="Times New Roman"/>
                <w:sz w:val="24"/>
                <w:szCs w:val="24"/>
              </w:rPr>
              <w:br/>
              <w:t>с федеральным законодательством (далее – казачье общество).</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2. Казачье общество имеет полное и сокращенное наименование </w:t>
            </w:r>
            <w:r w:rsidRPr="00530D76">
              <w:rPr>
                <w:rFonts w:ascii="Times New Roman" w:hAnsi="Times New Roman"/>
                <w:sz w:val="24"/>
                <w:szCs w:val="24"/>
              </w:rPr>
              <w:br/>
              <w:t>на русском языке.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Полное наименование – Хуторское казачье общество «Поповское» Юртового казачьего общества «Верхнедонское» Окружного казачьего общества Верхне-Донской округ Войскового казачьего общества </w:t>
            </w:r>
            <w:proofErr w:type="spellStart"/>
            <w:r w:rsidRPr="00530D76">
              <w:rPr>
                <w:rFonts w:ascii="Times New Roman" w:hAnsi="Times New Roman"/>
                <w:sz w:val="24"/>
                <w:szCs w:val="24"/>
              </w:rPr>
              <w:t>Всевеликое</w:t>
            </w:r>
            <w:proofErr w:type="spellEnd"/>
            <w:r w:rsidRPr="00530D76">
              <w:rPr>
                <w:rFonts w:ascii="Times New Roman" w:hAnsi="Times New Roman"/>
                <w:sz w:val="24"/>
                <w:szCs w:val="24"/>
              </w:rPr>
              <w:t xml:space="preserve"> войско Донское.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Сокращенное наименование – ХКО «Поповское».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Местонахождение органов управления казачьего общества – х. Поповка, ул. Петровского д.52, Верхнедонского района, Ростовской области.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 Казачье общество осуществляет свою деятельность на территории Казанского и </w:t>
            </w:r>
            <w:proofErr w:type="spellStart"/>
            <w:r w:rsidRPr="00530D76">
              <w:rPr>
                <w:rFonts w:ascii="Times New Roman" w:hAnsi="Times New Roman"/>
                <w:sz w:val="24"/>
                <w:szCs w:val="24"/>
              </w:rPr>
              <w:t>Тубянского</w:t>
            </w:r>
            <w:proofErr w:type="spellEnd"/>
            <w:r w:rsidRPr="00530D76">
              <w:rPr>
                <w:rFonts w:ascii="Times New Roman" w:hAnsi="Times New Roman"/>
                <w:sz w:val="24"/>
                <w:szCs w:val="24"/>
              </w:rPr>
              <w:t xml:space="preserve"> сельских поселений.</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530D76">
              <w:rPr>
                <w:rFonts w:ascii="Times New Roman" w:hAnsi="Times New Roman"/>
                <w:sz w:val="24"/>
                <w:szCs w:val="24"/>
              </w:rPr>
              <w:br/>
              <w:t xml:space="preserve">и развития традиций российского казачества, а также подконтрольности </w:t>
            </w:r>
            <w:r w:rsidRPr="00530D76">
              <w:rPr>
                <w:rFonts w:ascii="Times New Roman" w:hAnsi="Times New Roman"/>
                <w:sz w:val="24"/>
                <w:szCs w:val="24"/>
              </w:rPr>
              <w:br/>
              <w:t>и подотчетности в соответствии 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 а также настоящий Устав.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 Казачье общество использует символику войскового казачьего общества «</w:t>
            </w:r>
            <w:proofErr w:type="spellStart"/>
            <w:r w:rsidRPr="00530D76">
              <w:rPr>
                <w:rFonts w:ascii="Times New Roman" w:hAnsi="Times New Roman"/>
                <w:sz w:val="24"/>
                <w:szCs w:val="24"/>
              </w:rPr>
              <w:t>Всевеликое</w:t>
            </w:r>
            <w:proofErr w:type="spellEnd"/>
            <w:r w:rsidRPr="00530D76">
              <w:rPr>
                <w:rFonts w:ascii="Times New Roman" w:hAnsi="Times New Roman"/>
                <w:sz w:val="24"/>
                <w:szCs w:val="24"/>
              </w:rPr>
              <w:t xml:space="preserve"> войско Донское»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w:t>
            </w:r>
            <w:r w:rsidRPr="00530D76">
              <w:rPr>
                <w:rFonts w:ascii="Times New Roman" w:hAnsi="Times New Roman"/>
                <w:sz w:val="24"/>
                <w:szCs w:val="24"/>
              </w:rPr>
              <w:lastRenderedPageBreak/>
              <w:t>также печать, штампы, бланки                    и другие необходимые для деятельности казачьего общества атрибуты.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 Казачье общество является юридическим лицом – некоммерческой организацией и может иметь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709"/>
              <w:jc w:val="center"/>
              <w:rPr>
                <w:rFonts w:ascii="Times New Roman" w:hAnsi="Times New Roman"/>
                <w:b/>
                <w:sz w:val="24"/>
                <w:szCs w:val="24"/>
              </w:rPr>
            </w:pPr>
            <w:r w:rsidRPr="00530D76">
              <w:rPr>
                <w:rFonts w:ascii="Times New Roman" w:hAnsi="Times New Roman"/>
                <w:b/>
                <w:sz w:val="24"/>
                <w:szCs w:val="24"/>
              </w:rPr>
              <w:t>II. Деятельность казачьего общества</w:t>
            </w:r>
          </w:p>
          <w:p w:rsidR="00530D76" w:rsidRPr="00530D76" w:rsidRDefault="00530D76" w:rsidP="00530D76">
            <w:pPr>
              <w:pStyle w:val="ConsPlusNormal"/>
              <w:widowControl/>
              <w:spacing w:line="276" w:lineRule="auto"/>
              <w:ind w:firstLine="709"/>
              <w:jc w:val="center"/>
              <w:outlineLvl w:val="0"/>
              <w:rPr>
                <w:rFonts w:ascii="Times New Roman" w:hAnsi="Times New Roman"/>
                <w:sz w:val="24"/>
                <w:szCs w:val="24"/>
              </w:rPr>
            </w:pPr>
          </w:p>
          <w:p w:rsidR="00530D76" w:rsidRPr="00530D76" w:rsidRDefault="00530D76" w:rsidP="00530D76">
            <w:pPr>
              <w:spacing w:line="276" w:lineRule="auto"/>
              <w:ind w:firstLine="709"/>
              <w:jc w:val="both"/>
            </w:pPr>
            <w:r w:rsidRPr="00530D76">
              <w:t>9. Целями деятельности казачьего общества являются:</w:t>
            </w:r>
          </w:p>
          <w:p w:rsidR="00530D76" w:rsidRPr="00530D76" w:rsidRDefault="00530D76" w:rsidP="00530D76">
            <w:pPr>
              <w:spacing w:line="276" w:lineRule="auto"/>
              <w:ind w:firstLine="709"/>
              <w:jc w:val="both"/>
            </w:pPr>
            <w:r w:rsidRPr="00530D76">
              <w:t>1) становление, развитие и консолидация российского казачества;</w:t>
            </w:r>
          </w:p>
          <w:p w:rsidR="00530D76" w:rsidRPr="00530D76" w:rsidRDefault="00530D76" w:rsidP="00530D76">
            <w:pPr>
              <w:spacing w:line="276" w:lineRule="auto"/>
              <w:ind w:firstLine="709"/>
              <w:jc w:val="both"/>
            </w:pPr>
            <w:r w:rsidRPr="00530D76">
              <w:t xml:space="preserve">2) сохранение традиционных образа жизни, форм хозяйствования </w:t>
            </w:r>
            <w:r w:rsidRPr="00530D76">
              <w:br/>
              <w:t>и самобытной культуры российского казачества;</w:t>
            </w:r>
          </w:p>
          <w:p w:rsidR="00530D76" w:rsidRPr="00530D76" w:rsidRDefault="00530D76" w:rsidP="00530D76">
            <w:pPr>
              <w:spacing w:line="276" w:lineRule="auto"/>
              <w:ind w:firstLine="709"/>
              <w:jc w:val="both"/>
            </w:pPr>
            <w:r w:rsidRPr="00530D76">
              <w:t xml:space="preserve">3) повышение роли российского казачества в решении государственных </w:t>
            </w:r>
            <w:r w:rsidRPr="00530D76">
              <w:br/>
              <w:t>и муниципальных задач;</w:t>
            </w:r>
          </w:p>
          <w:p w:rsidR="00530D76" w:rsidRPr="00530D76" w:rsidRDefault="00530D76" w:rsidP="00530D76">
            <w:pPr>
              <w:spacing w:line="276" w:lineRule="auto"/>
              <w:ind w:firstLine="709"/>
              <w:jc w:val="both"/>
            </w:pPr>
            <w:r w:rsidRPr="00530D76">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530D76">
              <w:br/>
              <w:t>и организациями.</w:t>
            </w:r>
          </w:p>
          <w:p w:rsidR="00530D76" w:rsidRPr="00530D76" w:rsidRDefault="00530D76" w:rsidP="00530D76">
            <w:pPr>
              <w:spacing w:line="276" w:lineRule="auto"/>
              <w:ind w:firstLine="709"/>
              <w:jc w:val="both"/>
            </w:pPr>
            <w:r w:rsidRPr="00530D76">
              <w:t>10. Для достижения указанных целей казачье общество вправе осуществлять следующие виды деятельности (предмет):</w:t>
            </w:r>
          </w:p>
          <w:p w:rsidR="00530D76" w:rsidRPr="00530D76" w:rsidRDefault="00530D76" w:rsidP="00530D76">
            <w:pPr>
              <w:spacing w:line="276" w:lineRule="auto"/>
              <w:ind w:firstLine="709"/>
              <w:jc w:val="both"/>
            </w:pPr>
            <w:r w:rsidRPr="00530D76">
              <w:t>1) участвовать в реализации государственной политики Российской Федерации в отношении российского казачества;</w:t>
            </w:r>
          </w:p>
          <w:p w:rsidR="00530D76" w:rsidRPr="00530D76" w:rsidRDefault="00530D76" w:rsidP="00530D76">
            <w:pPr>
              <w:spacing w:line="276" w:lineRule="auto"/>
              <w:ind w:firstLine="709"/>
              <w:jc w:val="both"/>
            </w:pPr>
            <w:r w:rsidRPr="00530D76">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530D76" w:rsidRPr="00530D76" w:rsidRDefault="00530D76" w:rsidP="00530D76">
            <w:pPr>
              <w:spacing w:line="276" w:lineRule="auto"/>
              <w:ind w:firstLine="709"/>
              <w:jc w:val="both"/>
            </w:pPr>
            <w:r w:rsidRPr="00530D76">
              <w:t>3) участвовать в реализации государственных и муниципальных программ               и проектов;</w:t>
            </w:r>
          </w:p>
          <w:p w:rsidR="00530D76" w:rsidRPr="00530D76" w:rsidRDefault="00530D76" w:rsidP="00530D76">
            <w:pPr>
              <w:spacing w:line="276" w:lineRule="auto"/>
              <w:ind w:firstLine="709"/>
              <w:jc w:val="both"/>
            </w:pPr>
            <w:r w:rsidRPr="00530D76">
              <w:t>4) обеспечивать информационную открытость деятельности;</w:t>
            </w:r>
          </w:p>
          <w:p w:rsidR="00530D76" w:rsidRPr="00530D76" w:rsidRDefault="00530D76" w:rsidP="00530D76">
            <w:pPr>
              <w:spacing w:line="276" w:lineRule="auto"/>
              <w:ind w:firstLine="709"/>
              <w:jc w:val="both"/>
            </w:pPr>
            <w:r w:rsidRPr="00530D76">
              <w:lastRenderedPageBreak/>
              <w:t xml:space="preserve">5) организовывать деятельность казачьего общества, осуществляемую </w:t>
            </w:r>
            <w:r w:rsidRPr="00530D76">
              <w:br/>
              <w:t>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530D76" w:rsidRPr="00530D76" w:rsidRDefault="00530D76" w:rsidP="00530D76">
            <w:pPr>
              <w:spacing w:line="276" w:lineRule="auto"/>
              <w:ind w:firstLine="709"/>
              <w:jc w:val="both"/>
            </w:pPr>
            <w:r w:rsidRPr="00530D76">
              <w:t xml:space="preserve">6) принимать меры, направленные на защиту прав и свобод, чести </w:t>
            </w:r>
            <w:r w:rsidRPr="00530D76">
              <w:br/>
              <w:t>и достоинства членов казачьего общества;</w:t>
            </w:r>
          </w:p>
          <w:p w:rsidR="00530D76" w:rsidRPr="00530D76" w:rsidRDefault="00530D76" w:rsidP="00530D76">
            <w:pPr>
              <w:spacing w:line="276" w:lineRule="auto"/>
              <w:ind w:firstLine="709"/>
              <w:jc w:val="both"/>
            </w:pPr>
            <w:r w:rsidRPr="00530D76">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530D76" w:rsidRPr="00530D76" w:rsidRDefault="00530D76" w:rsidP="00530D76">
            <w:pPr>
              <w:spacing w:line="276" w:lineRule="auto"/>
              <w:ind w:firstLine="709"/>
              <w:jc w:val="both"/>
            </w:pPr>
            <w:r w:rsidRPr="00530D76">
              <w:t>8) содействовать развитию межнациональных и межрелигиозных отношений;</w:t>
            </w:r>
          </w:p>
          <w:p w:rsidR="00530D76" w:rsidRPr="00530D76" w:rsidRDefault="00530D76" w:rsidP="00530D76">
            <w:pPr>
              <w:spacing w:line="276" w:lineRule="auto"/>
              <w:ind w:firstLine="709"/>
              <w:jc w:val="both"/>
            </w:pPr>
            <w:r w:rsidRPr="00530D76">
              <w:t xml:space="preserve">9) обеспечивать культурное, духовное и нравственное воспитание членов казачьего общества, сохранение и развитие казачьих традиций </w:t>
            </w:r>
            <w:r w:rsidRPr="00530D76">
              <w:br/>
              <w:t>и обычаев, организовывать мероприятия по военно-патриотическому воспитанию молодежи, вести культурно-массовую и спортивную работу;</w:t>
            </w:r>
          </w:p>
          <w:p w:rsidR="00530D76" w:rsidRPr="00530D76" w:rsidRDefault="00530D76" w:rsidP="00530D76">
            <w:pPr>
              <w:spacing w:line="276" w:lineRule="auto"/>
              <w:ind w:firstLine="709"/>
              <w:jc w:val="both"/>
            </w:pPr>
            <w:r w:rsidRPr="00530D76">
              <w:t>10) участвовать в развитии агропромышленного комплекса и сельских территорий;</w:t>
            </w:r>
          </w:p>
          <w:p w:rsidR="00530D76" w:rsidRPr="00530D76" w:rsidRDefault="00530D76" w:rsidP="00530D76">
            <w:pPr>
              <w:spacing w:line="276" w:lineRule="auto"/>
              <w:ind w:firstLine="709"/>
              <w:jc w:val="both"/>
            </w:pPr>
            <w:r w:rsidRPr="00530D76">
              <w:t xml:space="preserve">11) участвовать в поддержании и развитии международных связей </w:t>
            </w:r>
            <w:r w:rsidRPr="00530D76">
              <w:br/>
              <w:t>с казачеством за рубежом в рамках реализации государственной политики Российской Федерации в отношении соотечественников за рубежом;</w:t>
            </w:r>
          </w:p>
          <w:p w:rsidR="00530D76" w:rsidRPr="00530D76" w:rsidRDefault="00530D76" w:rsidP="00530D76">
            <w:pPr>
              <w:spacing w:line="276" w:lineRule="auto"/>
              <w:ind w:firstLine="709"/>
              <w:jc w:val="both"/>
            </w:pPr>
            <w:r w:rsidRPr="00530D76">
              <w:t xml:space="preserve">12) оказывать содействие проживающим за рубежом соотечественникам               из числа потомков казаков, в том числе в их добровольном возвращении </w:t>
            </w:r>
            <w:r w:rsidRPr="00530D76">
              <w:br/>
              <w:t>в Российскую Федерацию;</w:t>
            </w:r>
          </w:p>
          <w:p w:rsidR="00530D76" w:rsidRPr="00530D76" w:rsidRDefault="00530D76" w:rsidP="00530D76">
            <w:pPr>
              <w:spacing w:line="276" w:lineRule="auto"/>
              <w:ind w:firstLine="709"/>
              <w:jc w:val="both"/>
            </w:pPr>
            <w:r w:rsidRPr="00530D76">
              <w:t xml:space="preserve">13) участвовать в предупреждении и ликвидации чрезвычайных ситуаций          и ликвидации последствий стихийных бедствий, в подготовке населения </w:t>
            </w:r>
            <w:r w:rsidRPr="00530D76">
              <w:br/>
              <w:t xml:space="preserve">к преодолению последствий стихийных бедствий, экологических, техногенных </w:t>
            </w:r>
            <w:r w:rsidRPr="00530D76">
              <w:br/>
              <w:t>и иных катастроф, к предотвращению несчастных случаев;</w:t>
            </w:r>
          </w:p>
          <w:p w:rsidR="00530D76" w:rsidRPr="00530D76" w:rsidRDefault="00530D76" w:rsidP="00530D76">
            <w:pPr>
              <w:spacing w:line="276" w:lineRule="auto"/>
              <w:ind w:firstLine="709"/>
              <w:jc w:val="both"/>
            </w:pPr>
            <w:r w:rsidRPr="00530D76">
              <w:t>14)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530D76" w:rsidRPr="00530D76" w:rsidRDefault="00530D76" w:rsidP="00530D76">
            <w:pPr>
              <w:spacing w:line="276" w:lineRule="auto"/>
              <w:ind w:firstLine="709"/>
              <w:jc w:val="both"/>
            </w:pPr>
            <w:r w:rsidRPr="00530D76">
              <w:t>15) участвовать в охране окружающей среды и защите животных;</w:t>
            </w:r>
          </w:p>
          <w:p w:rsidR="00530D76" w:rsidRPr="00530D76" w:rsidRDefault="00530D76" w:rsidP="00530D76">
            <w:pPr>
              <w:spacing w:line="276" w:lineRule="auto"/>
              <w:ind w:firstLine="709"/>
              <w:jc w:val="both"/>
            </w:pPr>
            <w:r w:rsidRPr="00530D76">
              <w:t>16)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530D76" w:rsidRPr="00530D76" w:rsidRDefault="00530D76" w:rsidP="00530D76">
            <w:pPr>
              <w:spacing w:line="276" w:lineRule="auto"/>
              <w:ind w:firstLine="709"/>
              <w:jc w:val="both"/>
            </w:pPr>
            <w:r w:rsidRPr="00530D76">
              <w:t>17) участвовать в мероприятиях, направленных на профилактику правонарушений и иных социально опасных форм поведения граждан;</w:t>
            </w:r>
          </w:p>
          <w:p w:rsidR="00530D76" w:rsidRPr="00530D76" w:rsidRDefault="00530D76" w:rsidP="00530D76">
            <w:pPr>
              <w:spacing w:line="276" w:lineRule="auto"/>
              <w:ind w:firstLine="709"/>
              <w:jc w:val="both"/>
            </w:pPr>
            <w:r w:rsidRPr="00530D76">
              <w:t>18) осуществлять благотворительную деятельность, а также деятельность           в области содействия благотворительности и добровольчества;</w:t>
            </w:r>
          </w:p>
          <w:p w:rsidR="00530D76" w:rsidRPr="00530D76" w:rsidRDefault="00530D76" w:rsidP="00530D76">
            <w:pPr>
              <w:spacing w:line="276" w:lineRule="auto"/>
              <w:ind w:firstLine="709"/>
              <w:jc w:val="both"/>
            </w:pPr>
            <w:r w:rsidRPr="00530D76">
              <w:t>19)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530D76" w:rsidRPr="00530D76" w:rsidRDefault="00530D76" w:rsidP="00530D76">
            <w:pPr>
              <w:spacing w:line="276" w:lineRule="auto"/>
              <w:ind w:firstLine="709"/>
              <w:jc w:val="both"/>
            </w:pPr>
            <w:r w:rsidRPr="00530D76">
              <w:t>20) участвовать в мероприятиях по охране общественного порядка;</w:t>
            </w:r>
          </w:p>
          <w:p w:rsidR="00530D76" w:rsidRPr="00530D76" w:rsidRDefault="00530D76" w:rsidP="00530D76">
            <w:pPr>
              <w:spacing w:line="276" w:lineRule="auto"/>
              <w:ind w:firstLine="709"/>
              <w:jc w:val="both"/>
            </w:pPr>
            <w:r w:rsidRPr="00530D76">
              <w:t xml:space="preserve">21) организовывать мероприятия, направленные на пропаганду здорового образа жизни, профилактику и предупреждение наркомании и алкоголизма, </w:t>
            </w:r>
            <w:r w:rsidRPr="00530D76">
              <w:br/>
              <w:t>и участвовать в таких мероприятиях.</w:t>
            </w:r>
          </w:p>
          <w:p w:rsidR="00530D76" w:rsidRPr="00530D76" w:rsidRDefault="00530D76" w:rsidP="00530D76">
            <w:pPr>
              <w:spacing w:line="276" w:lineRule="auto"/>
              <w:ind w:firstLine="709"/>
              <w:jc w:val="both"/>
            </w:pPr>
            <w:r w:rsidRPr="00530D76">
              <w:lastRenderedPageBreak/>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530D76" w:rsidRPr="00530D76" w:rsidRDefault="00530D76" w:rsidP="00530D76">
            <w:pPr>
              <w:spacing w:line="276" w:lineRule="auto"/>
              <w:ind w:firstLine="709"/>
              <w:jc w:val="both"/>
            </w:pPr>
            <w:r w:rsidRPr="00530D76">
              <w:t>12. Деятельность политических партий, иных организаций, преследующих политические цели, в казачьем обществе не допускается.</w:t>
            </w:r>
          </w:p>
          <w:p w:rsidR="00530D76" w:rsidRPr="00530D76" w:rsidRDefault="00530D76" w:rsidP="00530D76">
            <w:pPr>
              <w:pStyle w:val="Style2"/>
              <w:widowControl/>
              <w:spacing w:line="276" w:lineRule="auto"/>
              <w:ind w:firstLine="0"/>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I</w:t>
            </w:r>
            <w:r w:rsidRPr="00530D76">
              <w:rPr>
                <w:rFonts w:ascii="Times New Roman" w:hAnsi="Times New Roman"/>
                <w:b/>
                <w:sz w:val="24"/>
                <w:szCs w:val="24"/>
                <w:lang w:val="en-US"/>
              </w:rPr>
              <w:t>II</w:t>
            </w:r>
            <w:r w:rsidRPr="00530D76">
              <w:rPr>
                <w:rFonts w:ascii="Times New Roman" w:hAnsi="Times New Roman"/>
                <w:b/>
                <w:sz w:val="24"/>
                <w:szCs w:val="24"/>
              </w:rPr>
              <w:t xml:space="preserve">. Члены казачьего общества, их права и обязанности </w:t>
            </w:r>
          </w:p>
          <w:p w:rsidR="00530D76" w:rsidRPr="00530D76" w:rsidRDefault="00530D76" w:rsidP="00530D76">
            <w:pPr>
              <w:spacing w:line="276" w:lineRule="auto"/>
              <w:ind w:firstLine="709"/>
              <w:jc w:val="both"/>
            </w:pPr>
          </w:p>
          <w:p w:rsidR="00530D76" w:rsidRPr="00530D76" w:rsidRDefault="00530D76" w:rsidP="00530D76">
            <w:pPr>
              <w:spacing w:line="276" w:lineRule="auto"/>
              <w:ind w:firstLine="709"/>
              <w:jc w:val="both"/>
            </w:pPr>
            <w:r w:rsidRPr="00530D76">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530D76" w:rsidRPr="00530D76" w:rsidRDefault="00530D76" w:rsidP="00530D76">
            <w:pPr>
              <w:spacing w:line="276" w:lineRule="auto"/>
              <w:ind w:firstLine="709"/>
              <w:jc w:val="both"/>
            </w:pPr>
            <w:r w:rsidRPr="00530D76">
              <w:t xml:space="preserve">14. Члены казачьего общества в установленном порядке принимают </w:t>
            </w:r>
            <w:r w:rsidRPr="00530D76">
              <w:br/>
              <w:t>на себя обязательства по несению государственной или иной службы.</w:t>
            </w:r>
          </w:p>
          <w:p w:rsidR="00530D76" w:rsidRPr="00530D76" w:rsidRDefault="00530D76" w:rsidP="00530D76">
            <w:pPr>
              <w:spacing w:line="276" w:lineRule="auto"/>
              <w:ind w:firstLine="709"/>
              <w:jc w:val="both"/>
            </w:pPr>
            <w:r w:rsidRPr="00530D76">
              <w:t>Казачье общество ведет учет своих членов в порядке, установленном высшим органом управления казачьего общества (далее – Большой круг).</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15. Основанием для вступления в казачье общество является письменное заявление гражданина на имя атамана этого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Войсковым кругом.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Гражданин является членом казачьего общества со дня принятия решения             о приеме гражданина в казачье общество.</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Решения о приеме граждан в казачье общество и исключении из него принимаются Большим кругом на основании их письменных заявлений, а также          в случаях, установленных настоящим Уставом.</w:t>
            </w:r>
          </w:p>
          <w:p w:rsidR="00530D76" w:rsidRPr="00530D76" w:rsidRDefault="00530D76" w:rsidP="00530D76">
            <w:pPr>
              <w:pStyle w:val="ConsPlusNormal"/>
              <w:widowControl/>
              <w:spacing w:line="276" w:lineRule="auto"/>
              <w:ind w:firstLine="709"/>
              <w:jc w:val="both"/>
              <w:rPr>
                <w:rFonts w:ascii="Times New Roman" w:hAnsi="Times New Roman"/>
                <w:spacing w:val="-4"/>
                <w:sz w:val="24"/>
                <w:szCs w:val="24"/>
                <w:vertAlign w:val="superscript"/>
              </w:rPr>
            </w:pPr>
            <w:r w:rsidRPr="00530D76">
              <w:rPr>
                <w:rFonts w:ascii="Times New Roman" w:hAnsi="Times New Roman"/>
                <w:sz w:val="24"/>
                <w:szCs w:val="24"/>
              </w:rPr>
              <w:t xml:space="preserve">Гражданам, изъявившим желание вступить в казачье общество, устанавливается испытательный срок.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В период испытательного срока указанные граждане имеют право </w:t>
            </w:r>
            <w:r w:rsidRPr="00530D76">
              <w:rPr>
                <w:rFonts w:ascii="Times New Roman" w:hAnsi="Times New Roman"/>
                <w:sz w:val="24"/>
                <w:szCs w:val="24"/>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Pr="00530D76">
              <w:rPr>
                <w:rFonts w:ascii="Times New Roman" w:hAnsi="Times New Roman"/>
                <w:sz w:val="24"/>
                <w:szCs w:val="24"/>
              </w:rPr>
              <w:br/>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Если член казачьего общества успешно выполняет возложенные на него обязанности, он может быть признан </w:t>
            </w:r>
            <w:proofErr w:type="gramStart"/>
            <w:r w:rsidRPr="00530D76">
              <w:rPr>
                <w:rFonts w:ascii="Times New Roman" w:hAnsi="Times New Roman"/>
                <w:sz w:val="24"/>
                <w:szCs w:val="24"/>
              </w:rPr>
              <w:t>Большим кругом</w:t>
            </w:r>
            <w:proofErr w:type="gramEnd"/>
            <w:r w:rsidRPr="00530D76">
              <w:rPr>
                <w:rFonts w:ascii="Times New Roman" w:hAnsi="Times New Roman"/>
                <w:sz w:val="24"/>
                <w:szCs w:val="24"/>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В случае если член казачьего общества в течение испытательного срока ненадлежащем образом выполнял возложенные на него обязанности, Большой круг по представлению атамана этого казачьего общества принимает решение                           об исключении гражданина из казачьего общества как не выдержавшего испытание.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16. Члены казачьих обществ могут добровольно выйти из казачьего общества, подав письменное заявление на имя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Права и обязанности члена казачьего общества прекращаются </w:t>
            </w:r>
            <w:r w:rsidRPr="00530D76">
              <w:rPr>
                <w:rFonts w:ascii="Times New Roman" w:hAnsi="Times New Roman"/>
                <w:sz w:val="24"/>
                <w:szCs w:val="24"/>
              </w:rPr>
              <w:br/>
              <w:t xml:space="preserve">со дня подачи указанного заявления, за исключением случая, когда сведения </w:t>
            </w:r>
            <w:r w:rsidRPr="00530D76">
              <w:rPr>
                <w:rFonts w:ascii="Times New Roman" w:hAnsi="Times New Roman"/>
                <w:sz w:val="24"/>
                <w:szCs w:val="24"/>
              </w:rPr>
              <w:br/>
              <w:t xml:space="preserve">о лице, выходящем из казачьего общества, содержатся в едином государственном реестре юридических лиц. В таком случае права и обязанности члена казачьего общества прекращаются </w:t>
            </w:r>
            <w:r w:rsidRPr="00530D76">
              <w:rPr>
                <w:rFonts w:ascii="Times New Roman" w:hAnsi="Times New Roman"/>
                <w:sz w:val="24"/>
                <w:szCs w:val="24"/>
              </w:rPr>
              <w:lastRenderedPageBreak/>
              <w:t>со дня внесения изменений в сведения о казачьем обществе, содержащиеся в едином государственном реестре юридических лиц.</w:t>
            </w:r>
          </w:p>
          <w:p w:rsidR="00530D76" w:rsidRPr="00530D76" w:rsidRDefault="00530D76" w:rsidP="00530D76">
            <w:pPr>
              <w:spacing w:line="276" w:lineRule="auto"/>
              <w:ind w:firstLine="709"/>
              <w:jc w:val="both"/>
            </w:pPr>
            <w:r w:rsidRPr="00530D76">
              <w:t>17. Члены казачьего общества имеют право:</w:t>
            </w:r>
          </w:p>
          <w:p w:rsidR="00530D76" w:rsidRPr="00530D76" w:rsidRDefault="00530D76" w:rsidP="00530D76">
            <w:pPr>
              <w:spacing w:line="276" w:lineRule="auto"/>
              <w:ind w:firstLine="709"/>
              <w:jc w:val="both"/>
            </w:pPr>
            <w:r w:rsidRPr="00530D76">
              <w:t>1) избирать и быть избранными на выборную должность в органы казачьего общества;</w:t>
            </w:r>
          </w:p>
          <w:p w:rsidR="00530D76" w:rsidRPr="00530D76" w:rsidRDefault="00530D76" w:rsidP="00530D76">
            <w:pPr>
              <w:spacing w:line="276" w:lineRule="auto"/>
              <w:ind w:firstLine="709"/>
              <w:jc w:val="both"/>
            </w:pPr>
            <w:r w:rsidRPr="00530D76">
              <w:t>2) участвовать в уставной деятельности казачьего общества;</w:t>
            </w:r>
          </w:p>
          <w:p w:rsidR="00530D76" w:rsidRPr="00530D76" w:rsidRDefault="00530D76" w:rsidP="00530D76">
            <w:pPr>
              <w:spacing w:line="276" w:lineRule="auto"/>
              <w:ind w:firstLine="709"/>
              <w:jc w:val="both"/>
            </w:pPr>
            <w:r w:rsidRPr="00530D76">
              <w:t xml:space="preserve">3) носить в установленном порядке форму одежды и знаки различия </w:t>
            </w:r>
            <w:r w:rsidRPr="00530D76">
              <w:br/>
              <w:t>по чинам членов казачьих обществ, внесенных в государственный реестр казачьих обществ в Российской Федерации;</w:t>
            </w:r>
          </w:p>
          <w:p w:rsidR="00530D76" w:rsidRPr="00530D76" w:rsidRDefault="00530D76" w:rsidP="00530D76">
            <w:pPr>
              <w:spacing w:line="276" w:lineRule="auto"/>
              <w:ind w:firstLine="709"/>
              <w:jc w:val="both"/>
            </w:pPr>
            <w:r w:rsidRPr="00530D76">
              <w:t>4) выступать в порядке, установленном настоящим Уставом, с инициативой            о созыве заседаний органов казачьего общества;</w:t>
            </w:r>
          </w:p>
          <w:p w:rsidR="00530D76" w:rsidRPr="00530D76" w:rsidRDefault="00530D76" w:rsidP="00530D76">
            <w:pPr>
              <w:spacing w:line="276" w:lineRule="auto"/>
              <w:ind w:firstLine="709"/>
              <w:jc w:val="both"/>
            </w:pPr>
            <w:r w:rsidRPr="00530D76">
              <w:t>5) реализовывать иные права, предусмотренные законодательством Российской Федерации, настоящим Уставом.</w:t>
            </w:r>
          </w:p>
          <w:p w:rsidR="00530D76" w:rsidRPr="00530D76" w:rsidRDefault="00530D76" w:rsidP="00530D76">
            <w:pPr>
              <w:spacing w:line="276" w:lineRule="auto"/>
              <w:ind w:firstLine="709"/>
              <w:jc w:val="both"/>
            </w:pPr>
            <w:r w:rsidRPr="00530D76">
              <w:t>18. Члены казачьего общества обязаны:</w:t>
            </w:r>
          </w:p>
          <w:p w:rsidR="00530D76" w:rsidRPr="00530D76" w:rsidRDefault="00530D76" w:rsidP="00530D76">
            <w:pPr>
              <w:spacing w:line="276" w:lineRule="auto"/>
              <w:ind w:firstLine="709"/>
              <w:jc w:val="both"/>
            </w:pPr>
            <w:r w:rsidRPr="00530D76">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530D76" w:rsidRPr="00530D76" w:rsidRDefault="00530D76" w:rsidP="00530D76">
            <w:pPr>
              <w:spacing w:line="276" w:lineRule="auto"/>
              <w:ind w:firstLine="709"/>
              <w:jc w:val="both"/>
            </w:pPr>
            <w:r w:rsidRPr="00530D76">
              <w:t>2) точно и беспрекословно выполнять не противоречащие законодательству Российской Федерации и настоящему Уставу:</w:t>
            </w:r>
          </w:p>
          <w:p w:rsidR="00530D76" w:rsidRPr="00530D76" w:rsidRDefault="00530D76" w:rsidP="00530D76">
            <w:pPr>
              <w:spacing w:line="276" w:lineRule="auto"/>
              <w:ind w:firstLine="709"/>
              <w:jc w:val="both"/>
            </w:pPr>
            <w:r w:rsidRPr="00530D76">
              <w:t>решения Больших кругов вышестоящих казачьих обществ;</w:t>
            </w:r>
          </w:p>
          <w:p w:rsidR="00530D76" w:rsidRPr="00530D76" w:rsidRDefault="00530D76" w:rsidP="00530D76">
            <w:pPr>
              <w:spacing w:line="276" w:lineRule="auto"/>
              <w:ind w:firstLine="709"/>
              <w:jc w:val="both"/>
            </w:pPr>
            <w:r w:rsidRPr="00530D76">
              <w:t xml:space="preserve">приказы и распоряжения атаманов вышестоящих казачьих обществ, </w:t>
            </w:r>
            <w:r w:rsidRPr="00530D76">
              <w:br/>
              <w:t xml:space="preserve">а также решения Советов атаманов вышестоящих казачьих обществ, если они </w:t>
            </w:r>
            <w:r w:rsidRPr="00530D76">
              <w:br/>
              <w:t>не противоречат решениям Больших кругов соответствующих вышестоящих казачьих обществ;</w:t>
            </w:r>
          </w:p>
          <w:p w:rsidR="00530D76" w:rsidRPr="00530D76" w:rsidRDefault="00530D76" w:rsidP="00530D76">
            <w:pPr>
              <w:spacing w:line="276" w:lineRule="auto"/>
              <w:ind w:firstLine="709"/>
              <w:jc w:val="both"/>
            </w:pPr>
            <w:r w:rsidRPr="00530D76">
              <w:t>решения Большого круга казачьего общества;</w:t>
            </w:r>
          </w:p>
          <w:p w:rsidR="00530D76" w:rsidRPr="00530D76" w:rsidRDefault="00530D76" w:rsidP="00530D76">
            <w:pPr>
              <w:spacing w:line="276" w:lineRule="auto"/>
              <w:ind w:firstLine="709"/>
              <w:jc w:val="both"/>
            </w:pPr>
            <w:r w:rsidRPr="00530D76">
              <w:t>приказы и распоряжения атамана казачьего общества, а также решения правления казачьего общества, если они не противоречат решениям Большого круга</w:t>
            </w:r>
            <w:r w:rsidRPr="00530D76">
              <w:rPr>
                <w:color w:val="FF0000"/>
              </w:rPr>
              <w:t xml:space="preserve"> </w:t>
            </w:r>
            <w:r w:rsidRPr="00530D76">
              <w:t>казачьего общества;</w:t>
            </w:r>
          </w:p>
          <w:p w:rsidR="00530D76" w:rsidRPr="00530D76" w:rsidRDefault="00530D76" w:rsidP="00530D76">
            <w:pPr>
              <w:spacing w:line="276" w:lineRule="auto"/>
              <w:ind w:firstLine="709"/>
              <w:jc w:val="both"/>
            </w:pPr>
            <w:r w:rsidRPr="00530D76">
              <w:t xml:space="preserve">3) обеспечивать сохранность удостоверения казака и его возврат </w:t>
            </w:r>
            <w:r w:rsidRPr="00530D76">
              <w:br/>
              <w:t>в установленном порядке;</w:t>
            </w:r>
          </w:p>
          <w:p w:rsidR="00530D76" w:rsidRPr="00530D76" w:rsidRDefault="00530D76" w:rsidP="00530D76">
            <w:pPr>
              <w:spacing w:line="276" w:lineRule="auto"/>
              <w:ind w:firstLine="709"/>
              <w:jc w:val="both"/>
            </w:pPr>
            <w:r w:rsidRPr="00530D76">
              <w:t>4) личным трудовым и материальным вкладом способствовать развитию            и укреплению казачьего общества;</w:t>
            </w:r>
          </w:p>
          <w:p w:rsidR="00530D76" w:rsidRPr="00530D76" w:rsidRDefault="00530D76" w:rsidP="00530D76">
            <w:pPr>
              <w:spacing w:line="276" w:lineRule="auto"/>
              <w:ind w:firstLine="709"/>
              <w:jc w:val="both"/>
            </w:pPr>
            <w:r w:rsidRPr="00530D76">
              <w:t>5) активно участвовать в патриотическом воспитании молодых казаков, подготовке их к несению государственной или иной службы;</w:t>
            </w:r>
          </w:p>
          <w:p w:rsidR="00530D76" w:rsidRPr="00530D76" w:rsidRDefault="00530D76" w:rsidP="00530D76">
            <w:pPr>
              <w:spacing w:line="276" w:lineRule="auto"/>
              <w:ind w:firstLine="709"/>
              <w:jc w:val="both"/>
            </w:pPr>
            <w:r w:rsidRPr="00530D76">
              <w:t xml:space="preserve">6) хранить и развивать казачьи традиции и культуру, беречь честь </w:t>
            </w:r>
            <w:r w:rsidRPr="00530D76">
              <w:br/>
              <w:t>и достоинство казака, крепить единство российского казачества;</w:t>
            </w:r>
          </w:p>
          <w:p w:rsidR="00530D76" w:rsidRPr="00530D76" w:rsidRDefault="00530D76" w:rsidP="00530D76">
            <w:pPr>
              <w:spacing w:line="276" w:lineRule="auto"/>
              <w:ind w:firstLine="709"/>
              <w:jc w:val="both"/>
            </w:pPr>
            <w:r w:rsidRPr="00530D76">
              <w:t xml:space="preserve">7) приумножать собственность казачьего общества и обеспечивать </w:t>
            </w:r>
            <w:r w:rsidRPr="00530D76">
              <w:br/>
              <w:t>ее сохранность;</w:t>
            </w:r>
          </w:p>
          <w:p w:rsidR="00530D76" w:rsidRPr="00530D76" w:rsidRDefault="00530D76" w:rsidP="00530D76">
            <w:pPr>
              <w:spacing w:line="276" w:lineRule="auto"/>
              <w:ind w:firstLine="709"/>
              <w:jc w:val="both"/>
            </w:pPr>
            <w:r w:rsidRPr="00530D76">
              <w:t>8) выполнять принятые на себя обязательства по несению государственной или иной службы.</w:t>
            </w:r>
          </w:p>
          <w:p w:rsidR="00530D76" w:rsidRPr="00530D76" w:rsidRDefault="00530D76" w:rsidP="00530D76">
            <w:pPr>
              <w:spacing w:line="276" w:lineRule="auto"/>
              <w:ind w:firstLine="709"/>
              <w:jc w:val="both"/>
            </w:pPr>
            <w:r w:rsidRPr="00530D76">
              <w:t xml:space="preserve">19. Члены казачьего общества, принявшие на себя обязательства </w:t>
            </w:r>
            <w:r w:rsidRPr="00530D76">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530D76">
              <w:br/>
              <w:t>в их деятельности.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20. Атаман казачьего общества обязан:</w:t>
            </w:r>
          </w:p>
          <w:p w:rsidR="00530D76" w:rsidRPr="00530D76" w:rsidRDefault="00530D76" w:rsidP="00530D76">
            <w:pPr>
              <w:spacing w:line="276" w:lineRule="auto"/>
              <w:ind w:firstLine="709"/>
              <w:jc w:val="both"/>
            </w:pPr>
            <w:r w:rsidRPr="00530D76">
              <w:t>1) обеспечивать выполнение обязательств по несению государственной или иной службы, принятых членами казачьего общества;</w:t>
            </w:r>
          </w:p>
          <w:p w:rsidR="00530D76" w:rsidRPr="00530D76" w:rsidRDefault="00530D76" w:rsidP="00530D76">
            <w:pPr>
              <w:spacing w:line="276" w:lineRule="auto"/>
              <w:ind w:firstLine="709"/>
              <w:jc w:val="both"/>
            </w:pPr>
            <w:r w:rsidRPr="00530D76">
              <w:lastRenderedPageBreak/>
              <w:t>2) обеспечивать соблюдение настоящего Устава и уставов вышестоящих казачьих обществ, в состав которых входит казачье общество;</w:t>
            </w:r>
          </w:p>
          <w:p w:rsidR="00530D76" w:rsidRPr="00530D76" w:rsidRDefault="00530D76" w:rsidP="00530D76">
            <w:pPr>
              <w:spacing w:line="276" w:lineRule="auto"/>
              <w:ind w:firstLine="709"/>
              <w:jc w:val="both"/>
            </w:pPr>
            <w:r w:rsidRPr="00530D76">
              <w:t>3) точно и беспрекословно выполнять не противоречащие законодательству Российской Федерации и настоящему Уставу:</w:t>
            </w:r>
          </w:p>
          <w:p w:rsidR="00530D76" w:rsidRPr="00530D76" w:rsidRDefault="00530D76" w:rsidP="00530D76">
            <w:pPr>
              <w:spacing w:line="276" w:lineRule="auto"/>
              <w:ind w:firstLine="709"/>
              <w:jc w:val="both"/>
            </w:pPr>
            <w:r w:rsidRPr="00530D76">
              <w:t>решения Больших кругов вышестоящих казачьих обществ;</w:t>
            </w:r>
          </w:p>
          <w:p w:rsidR="00530D76" w:rsidRPr="00530D76" w:rsidRDefault="00530D76" w:rsidP="00530D76">
            <w:pPr>
              <w:spacing w:line="276" w:lineRule="auto"/>
              <w:ind w:firstLine="709"/>
              <w:jc w:val="both"/>
            </w:pPr>
            <w:r w:rsidRPr="00530D76">
              <w:t xml:space="preserve">приказы и распоряжения атаманов вышестоящих казачьих обществ, </w:t>
            </w:r>
            <w:r w:rsidRPr="00530D76">
              <w:br/>
              <w:t xml:space="preserve">а также решения Советов атаманов вышестоящих казачьих обществ, если они </w:t>
            </w:r>
            <w:r w:rsidRPr="00530D76">
              <w:br/>
              <w:t>не противоречат решениям Больших кругов</w:t>
            </w:r>
            <w:r w:rsidRPr="00530D76">
              <w:rPr>
                <w:color w:val="FF0000"/>
              </w:rPr>
              <w:t xml:space="preserve"> </w:t>
            </w:r>
            <w:r w:rsidRPr="00530D76">
              <w:t>соответствующих вышестоящих казачьих обществ;</w:t>
            </w:r>
          </w:p>
          <w:p w:rsidR="00530D76" w:rsidRPr="00530D76" w:rsidRDefault="00530D76" w:rsidP="00530D76">
            <w:pPr>
              <w:spacing w:line="276" w:lineRule="auto"/>
              <w:ind w:firstLine="709"/>
              <w:jc w:val="both"/>
            </w:pPr>
            <w:r w:rsidRPr="00530D76">
              <w:t>решения Большого круга казачьего общества;</w:t>
            </w:r>
          </w:p>
          <w:p w:rsidR="00530D76" w:rsidRPr="00530D76" w:rsidRDefault="00530D76" w:rsidP="00530D76">
            <w:pPr>
              <w:spacing w:line="276" w:lineRule="auto"/>
              <w:ind w:firstLine="709"/>
              <w:jc w:val="both"/>
            </w:pPr>
            <w:r w:rsidRPr="00530D76">
              <w:t>решения правления казачьего общества.</w:t>
            </w:r>
          </w:p>
          <w:p w:rsidR="00530D76" w:rsidRPr="00530D76" w:rsidRDefault="00530D76" w:rsidP="00530D76">
            <w:pPr>
              <w:spacing w:line="276" w:lineRule="auto"/>
              <w:ind w:firstLine="709"/>
              <w:jc w:val="both"/>
            </w:pPr>
            <w:r w:rsidRPr="00530D76">
              <w:t xml:space="preserve">4) быть для казаков личным примером в соблюдении традиций </w:t>
            </w:r>
            <w:r w:rsidRPr="00530D76">
              <w:br/>
              <w:t>и обычаев российского казачества;</w:t>
            </w:r>
          </w:p>
          <w:p w:rsidR="00530D76" w:rsidRPr="00530D76" w:rsidRDefault="00530D76" w:rsidP="00530D76">
            <w:pPr>
              <w:spacing w:line="276" w:lineRule="auto"/>
              <w:ind w:firstLine="709"/>
              <w:jc w:val="both"/>
            </w:pPr>
            <w:r w:rsidRPr="00530D76">
              <w:t>5) обеспечивать иные функции, предусмотренные уставами соответствующих вышестоящих казачьих обществ.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22.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его коллегиального органа или исключен из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23. Решение об исключении члена казачьего общества из казачьего общества принимается на Большом круге</w:t>
            </w:r>
            <w:r w:rsidRPr="00530D76">
              <w:rPr>
                <w:rFonts w:ascii="Times New Roman" w:hAnsi="Times New Roman"/>
                <w:color w:val="FF0000"/>
                <w:sz w:val="24"/>
                <w:szCs w:val="24"/>
              </w:rPr>
              <w:t xml:space="preserve"> </w:t>
            </w:r>
            <w:r w:rsidRPr="00530D76">
              <w:rPr>
                <w:rFonts w:ascii="Times New Roman" w:hAnsi="Times New Roman"/>
                <w:sz w:val="24"/>
                <w:szCs w:val="24"/>
              </w:rPr>
              <w:t>казачьего общества не менее чем двумя третями голосов от числа казаков, имеющих право голоса.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24. Решение об исключении из казачьего общества члена казачьего общества, занимающего выборную должность в казачьем обществе или в вышестоящем казачьем обществе, принимается на Большом круге</w:t>
            </w:r>
            <w:r w:rsidRPr="00530D76">
              <w:rPr>
                <w:rFonts w:ascii="Times New Roman" w:hAnsi="Times New Roman"/>
                <w:color w:val="FF0000"/>
                <w:sz w:val="24"/>
                <w:szCs w:val="24"/>
              </w:rPr>
              <w:t xml:space="preserve"> </w:t>
            </w:r>
            <w:r w:rsidRPr="00530D76">
              <w:rPr>
                <w:rFonts w:ascii="Times New Roman" w:hAnsi="Times New Roman"/>
                <w:sz w:val="24"/>
                <w:szCs w:val="24"/>
              </w:rPr>
              <w:t>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Большом круге</w:t>
            </w:r>
            <w:r w:rsidRPr="00530D76">
              <w:rPr>
                <w:rFonts w:ascii="Times New Roman" w:hAnsi="Times New Roman"/>
                <w:color w:val="FF0000"/>
                <w:sz w:val="24"/>
                <w:szCs w:val="24"/>
              </w:rPr>
              <w:t xml:space="preserve"> </w:t>
            </w:r>
            <w:r w:rsidRPr="00530D76">
              <w:rPr>
                <w:rFonts w:ascii="Times New Roman" w:hAnsi="Times New Roman"/>
                <w:sz w:val="24"/>
                <w:szCs w:val="24"/>
              </w:rPr>
              <w:t xml:space="preserve">казачьего общества. </w:t>
            </w:r>
          </w:p>
          <w:p w:rsidR="00530D76" w:rsidRPr="00530D76" w:rsidRDefault="00530D76" w:rsidP="00530D76">
            <w:pPr>
              <w:spacing w:line="276" w:lineRule="auto"/>
              <w:ind w:firstLine="709"/>
              <w:jc w:val="both"/>
            </w:pPr>
            <w:r w:rsidRPr="00530D76">
              <w:t>25. Предложение об исключении из казачьего общества члена казачьего общества, занимающего должность в казачьем обществе, инициируется:</w:t>
            </w:r>
          </w:p>
          <w:p w:rsidR="00530D76" w:rsidRPr="00530D76" w:rsidRDefault="00530D76" w:rsidP="00530D76">
            <w:pPr>
              <w:spacing w:line="276" w:lineRule="auto"/>
              <w:ind w:firstLine="709"/>
              <w:jc w:val="both"/>
            </w:pPr>
            <w:r w:rsidRPr="00530D76">
              <w:t>1) атаманом вышестоящего казачьего общества – в отношении атамана казачьего общества;</w:t>
            </w:r>
          </w:p>
          <w:p w:rsidR="00530D76" w:rsidRPr="00530D76" w:rsidRDefault="00530D76" w:rsidP="00530D76">
            <w:pPr>
              <w:spacing w:line="276" w:lineRule="auto"/>
              <w:ind w:firstLine="709"/>
              <w:jc w:val="both"/>
            </w:pPr>
            <w:r w:rsidRPr="00530D76">
              <w:t>2) правлением казачьего общества – в отношении члена этого казачьего общества, занимающего иную выборную должность.</w:t>
            </w:r>
          </w:p>
          <w:p w:rsidR="00530D76" w:rsidRPr="00530D76" w:rsidRDefault="00530D76" w:rsidP="00530D76">
            <w:pPr>
              <w:spacing w:line="276" w:lineRule="auto"/>
              <w:ind w:firstLine="709"/>
              <w:jc w:val="both"/>
            </w:pPr>
            <w:r w:rsidRPr="00530D76">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lang w:val="en-US"/>
              </w:rPr>
              <w:t>I</w:t>
            </w:r>
            <w:r w:rsidRPr="00530D76">
              <w:rPr>
                <w:rFonts w:ascii="Times New Roman" w:hAnsi="Times New Roman"/>
                <w:b/>
                <w:sz w:val="24"/>
                <w:szCs w:val="24"/>
              </w:rPr>
              <w:t>V. Органы управления</w:t>
            </w:r>
            <w:r w:rsidRPr="00530D76">
              <w:rPr>
                <w:rFonts w:ascii="Times New Roman" w:hAnsi="Times New Roman"/>
                <w:b/>
                <w:color w:val="C00000"/>
                <w:sz w:val="24"/>
                <w:szCs w:val="24"/>
              </w:rPr>
              <w:t xml:space="preserve"> </w:t>
            </w:r>
            <w:r w:rsidRPr="00530D76">
              <w:rPr>
                <w:rFonts w:ascii="Times New Roman" w:hAnsi="Times New Roman"/>
                <w:b/>
                <w:sz w:val="24"/>
                <w:szCs w:val="24"/>
              </w:rPr>
              <w:t>казачьего общества</w:t>
            </w:r>
          </w:p>
          <w:p w:rsidR="00530D76" w:rsidRPr="00530D76" w:rsidRDefault="00530D76" w:rsidP="00530D76">
            <w:pPr>
              <w:pStyle w:val="ConsPlusNormal"/>
              <w:widowControl/>
              <w:spacing w:line="276" w:lineRule="auto"/>
              <w:ind w:firstLine="709"/>
              <w:jc w:val="center"/>
              <w:outlineLvl w:val="0"/>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27. Органами управления казачьего общества являются: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 Большой круг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w:t>
            </w:r>
            <w:r w:rsidRPr="00530D76">
              <w:rPr>
                <w:rFonts w:ascii="Times New Roman" w:hAnsi="Times New Roman"/>
                <w:sz w:val="24"/>
                <w:szCs w:val="24"/>
                <w:lang w:val="en-US"/>
              </w:rPr>
              <w:t> </w:t>
            </w:r>
            <w:r w:rsidRPr="00530D76">
              <w:rPr>
                <w:rFonts w:ascii="Times New Roman" w:hAnsi="Times New Roman"/>
                <w:sz w:val="24"/>
                <w:szCs w:val="24"/>
              </w:rPr>
              <w:t>атаман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3) правление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 контрольно-ревизионная комиссия.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28.  Совещательными органами казачьего общества являются: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 Совет стариков;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Суд чести.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29. Большой круг является общим собранием членов казачьего общества и созывается атаманом не реже одного раза в год. </w:t>
            </w:r>
          </w:p>
          <w:p w:rsidR="00530D76" w:rsidRPr="00530D76" w:rsidRDefault="00530D76" w:rsidP="00530D76">
            <w:pPr>
              <w:pStyle w:val="ConsPlusNormal"/>
              <w:widowControl/>
              <w:tabs>
                <w:tab w:val="left" w:pos="1080"/>
              </w:tabs>
              <w:spacing w:line="276" w:lineRule="auto"/>
              <w:jc w:val="both"/>
              <w:rPr>
                <w:rFonts w:ascii="Times New Roman" w:hAnsi="Times New Roman"/>
                <w:sz w:val="24"/>
                <w:szCs w:val="24"/>
              </w:rPr>
            </w:pPr>
            <w:r w:rsidRPr="00530D76">
              <w:rPr>
                <w:rFonts w:ascii="Times New Roman" w:hAnsi="Times New Roman"/>
                <w:sz w:val="24"/>
                <w:szCs w:val="24"/>
              </w:rPr>
              <w:t>Решение о созыве Большого круга, дате созыва и месте проведения должно быть принято атаманом казачьего общества по согласованию правлением казачьего общества и атаманом вышестоящего казачьего общества не менее чем за два месяца    до его проведения.</w:t>
            </w:r>
          </w:p>
          <w:p w:rsidR="00530D76" w:rsidRPr="00530D76" w:rsidRDefault="00530D76" w:rsidP="00530D76">
            <w:pPr>
              <w:pStyle w:val="ConsPlusNormal"/>
              <w:widowControl/>
              <w:tabs>
                <w:tab w:val="left" w:pos="1080"/>
              </w:tabs>
              <w:spacing w:line="276" w:lineRule="auto"/>
              <w:jc w:val="both"/>
              <w:rPr>
                <w:rFonts w:ascii="Times New Roman" w:hAnsi="Times New Roman"/>
                <w:sz w:val="24"/>
                <w:szCs w:val="24"/>
              </w:rPr>
            </w:pPr>
            <w:r w:rsidRPr="00530D76">
              <w:rPr>
                <w:rFonts w:ascii="Times New Roman" w:hAnsi="Times New Roman"/>
                <w:sz w:val="24"/>
                <w:szCs w:val="24"/>
              </w:rPr>
              <w:t>Решение о созыве Большого круга объявляется приказом по казачьему обществу.</w:t>
            </w:r>
          </w:p>
          <w:p w:rsidR="00530D76" w:rsidRPr="00530D76" w:rsidRDefault="00530D76" w:rsidP="00530D76">
            <w:pPr>
              <w:pStyle w:val="1b"/>
              <w:shd w:val="clear" w:color="auto" w:fill="auto"/>
              <w:tabs>
                <w:tab w:val="left" w:pos="1514"/>
              </w:tabs>
              <w:spacing w:line="276" w:lineRule="auto"/>
              <w:ind w:right="20" w:firstLine="709"/>
              <w:jc w:val="both"/>
              <w:rPr>
                <w:rFonts w:ascii="Times New Roman" w:hAnsi="Times New Roman"/>
                <w:sz w:val="24"/>
                <w:szCs w:val="24"/>
              </w:rPr>
            </w:pPr>
            <w:r w:rsidRPr="00530D76">
              <w:rPr>
                <w:rFonts w:ascii="Times New Roman" w:hAnsi="Times New Roman"/>
                <w:sz w:val="24"/>
                <w:szCs w:val="24"/>
              </w:rPr>
              <w:t>Ответственность за организационное обеспечение работы Большого круга возлагается приказом атамана на правление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b/>
                <w:sz w:val="24"/>
                <w:szCs w:val="24"/>
              </w:rPr>
            </w:pPr>
            <w:r w:rsidRPr="00530D76">
              <w:rPr>
                <w:rFonts w:ascii="Times New Roman" w:hAnsi="Times New Roman"/>
                <w:sz w:val="24"/>
                <w:szCs w:val="24"/>
              </w:rPr>
              <w:t>30. Большим кругом избирается есаул (</w:t>
            </w:r>
            <w:proofErr w:type="spellStart"/>
            <w:r w:rsidRPr="00530D76">
              <w:rPr>
                <w:rFonts w:ascii="Times New Roman" w:hAnsi="Times New Roman"/>
                <w:sz w:val="24"/>
                <w:szCs w:val="24"/>
              </w:rPr>
              <w:t>есаулец</w:t>
            </w:r>
            <w:proofErr w:type="spellEnd"/>
            <w:r w:rsidRPr="00530D76">
              <w:rPr>
                <w:rFonts w:ascii="Times New Roman" w:hAnsi="Times New Roman"/>
                <w:sz w:val="24"/>
                <w:szCs w:val="24"/>
              </w:rPr>
              <w:t>) для обеспечения порядка                   на Большом круге, счетная комиссия – для подсчета голосов при голосовании, писарь – для ведения протокола.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31. На открытие Большого круга может приглашаться уполномоченный представитель религиозной организации Русской православной церкви. Открытие Большого круга может сопровождаться проведением религиозных обрядов уполномоченным представителем Русской православной церкви.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32. Внеочередной Большой круг созывается по инициативе: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 не менее чем двух третей членов правления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окружного атамана;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юртового атамана, в случае если казачье общество входит в состав юртового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 не менее чем одной трети членов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 по требованию контрольно-ревизионной комиссии (аудитора).</w:t>
            </w:r>
          </w:p>
          <w:p w:rsidR="00530D76" w:rsidRPr="00530D76" w:rsidRDefault="00530D76" w:rsidP="00530D76">
            <w:pPr>
              <w:pStyle w:val="ConsPlusNormal"/>
              <w:widowControl/>
              <w:tabs>
                <w:tab w:val="left" w:pos="1080"/>
              </w:tabs>
              <w:spacing w:line="276" w:lineRule="auto"/>
              <w:jc w:val="both"/>
              <w:rPr>
                <w:rFonts w:ascii="Times New Roman" w:hAnsi="Times New Roman"/>
                <w:sz w:val="24"/>
                <w:szCs w:val="24"/>
              </w:rPr>
            </w:pPr>
            <w:r w:rsidRPr="00530D76">
              <w:rPr>
                <w:rFonts w:ascii="Times New Roman" w:hAnsi="Times New Roman"/>
                <w:sz w:val="24"/>
                <w:szCs w:val="24"/>
              </w:rPr>
              <w:t>33. Решение о созыве внеочередного Большого круга, дате созыва и месте проведения должно быть принято атаманом по согласованию с правлением казачьего общества и вышестоящим атаманом в течение месяца от даты принятия решения о проведении внеочередного Большого круга.</w:t>
            </w:r>
          </w:p>
          <w:p w:rsidR="00530D76" w:rsidRPr="00530D76" w:rsidRDefault="00530D76" w:rsidP="00530D76">
            <w:pPr>
              <w:pStyle w:val="ConsPlusNormal"/>
              <w:widowControl/>
              <w:tabs>
                <w:tab w:val="left" w:pos="1080"/>
              </w:tabs>
              <w:spacing w:line="276" w:lineRule="auto"/>
              <w:jc w:val="both"/>
              <w:rPr>
                <w:rFonts w:ascii="Times New Roman" w:hAnsi="Times New Roman"/>
                <w:sz w:val="24"/>
                <w:szCs w:val="24"/>
              </w:rPr>
            </w:pPr>
            <w:r w:rsidRPr="00530D76">
              <w:rPr>
                <w:rFonts w:ascii="Times New Roman" w:hAnsi="Times New Roman"/>
                <w:sz w:val="24"/>
                <w:szCs w:val="24"/>
              </w:rPr>
              <w:t>Решение о созыве внеочередного Большого круга объявляется приказом                 по казачьему обществу.</w:t>
            </w:r>
          </w:p>
          <w:p w:rsidR="00530D76" w:rsidRPr="00530D76" w:rsidRDefault="00530D76" w:rsidP="00530D76">
            <w:pPr>
              <w:pStyle w:val="1b"/>
              <w:shd w:val="clear" w:color="auto" w:fill="auto"/>
              <w:tabs>
                <w:tab w:val="left" w:pos="1514"/>
              </w:tabs>
              <w:spacing w:line="276" w:lineRule="auto"/>
              <w:ind w:right="20" w:firstLine="709"/>
              <w:jc w:val="both"/>
              <w:rPr>
                <w:rFonts w:ascii="Times New Roman" w:hAnsi="Times New Roman"/>
                <w:sz w:val="24"/>
                <w:szCs w:val="24"/>
              </w:rPr>
            </w:pPr>
            <w:r w:rsidRPr="00530D76">
              <w:rPr>
                <w:rFonts w:ascii="Times New Roman" w:hAnsi="Times New Roman"/>
                <w:sz w:val="24"/>
                <w:szCs w:val="24"/>
              </w:rPr>
              <w:t>Ответственность за организацию и проведение внеочередного Большого круга возлагается на правление казачьего общества.</w:t>
            </w:r>
          </w:p>
          <w:p w:rsidR="00530D76" w:rsidRPr="00530D76" w:rsidRDefault="00530D76" w:rsidP="00530D76">
            <w:pPr>
              <w:pStyle w:val="1b"/>
              <w:shd w:val="clear" w:color="auto" w:fill="auto"/>
              <w:tabs>
                <w:tab w:val="left" w:pos="1514"/>
              </w:tabs>
              <w:spacing w:line="276" w:lineRule="auto"/>
              <w:ind w:right="20" w:firstLine="709"/>
              <w:jc w:val="both"/>
              <w:rPr>
                <w:rFonts w:ascii="Times New Roman" w:hAnsi="Times New Roman"/>
                <w:sz w:val="24"/>
                <w:szCs w:val="24"/>
              </w:rPr>
            </w:pPr>
            <w:r w:rsidRPr="00530D76">
              <w:rPr>
                <w:rFonts w:ascii="Times New Roman" w:hAnsi="Times New Roman"/>
                <w:sz w:val="24"/>
                <w:szCs w:val="24"/>
              </w:rPr>
              <w:t xml:space="preserve">34. Проведение внеочередного Большого круга, а также принятие им решений осуществляется в порядке, аналогичном порядку проведения и принятия решений очередного Большого круга.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35. К компетенции Большого круга относятся вопросы: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w:t>
            </w:r>
            <w:r w:rsidRPr="00530D76">
              <w:rPr>
                <w:rFonts w:ascii="Times New Roman" w:hAnsi="Times New Roman"/>
                <w:sz w:val="24"/>
                <w:szCs w:val="24"/>
                <w:lang w:val="en-US"/>
              </w:rPr>
              <w:t> </w:t>
            </w:r>
            <w:r w:rsidRPr="00530D76">
              <w:rPr>
                <w:rFonts w:ascii="Times New Roman" w:hAnsi="Times New Roman"/>
                <w:sz w:val="24"/>
                <w:szCs w:val="24"/>
              </w:rPr>
              <w:t>принятия и внесения изменений в Устав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определения приоритетных направлений деятельности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3) образования органов казачьего общества и досрочного прекращения </w:t>
            </w:r>
            <w:r w:rsidRPr="00530D76">
              <w:rPr>
                <w:rFonts w:ascii="Times New Roman" w:hAnsi="Times New Roman"/>
                <w:sz w:val="24"/>
                <w:szCs w:val="24"/>
              </w:rPr>
              <w:br/>
              <w:t>их полномочий;</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4) прекращения полномочий атамана по предложению атамана вышестоящего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 реорганизации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 распределения полномочий по распоряжению имуществом казачьего общества между органами управления казачьего общества, в том числе между Большим кругом</w:t>
            </w:r>
            <w:r w:rsidRPr="00530D76">
              <w:rPr>
                <w:rFonts w:ascii="Times New Roman" w:hAnsi="Times New Roman"/>
                <w:color w:val="FF0000"/>
                <w:sz w:val="24"/>
                <w:szCs w:val="24"/>
              </w:rPr>
              <w:t xml:space="preserve"> </w:t>
            </w:r>
            <w:r w:rsidRPr="00530D76">
              <w:rPr>
                <w:rFonts w:ascii="Times New Roman" w:hAnsi="Times New Roman"/>
                <w:sz w:val="24"/>
                <w:szCs w:val="24"/>
              </w:rPr>
              <w:t>и атаманом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10) рассмотрения и утверждения годового отчета и бухгалтерской (финансовой) отчетности казачьего общества,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530D76" w:rsidRPr="00530D76" w:rsidRDefault="00530D76" w:rsidP="00530D76">
            <w:pPr>
              <w:pStyle w:val="1b"/>
              <w:shd w:val="clear" w:color="auto" w:fill="auto"/>
              <w:tabs>
                <w:tab w:val="left" w:pos="1219"/>
              </w:tabs>
              <w:spacing w:line="276" w:lineRule="auto"/>
              <w:ind w:firstLine="709"/>
              <w:jc w:val="both"/>
              <w:rPr>
                <w:rFonts w:ascii="Times New Roman" w:hAnsi="Times New Roman"/>
                <w:sz w:val="24"/>
                <w:szCs w:val="24"/>
              </w:rPr>
            </w:pPr>
            <w:r w:rsidRPr="00530D76">
              <w:rPr>
                <w:rFonts w:ascii="Times New Roman" w:hAnsi="Times New Roman"/>
                <w:color w:val="000000"/>
                <w:sz w:val="24"/>
                <w:szCs w:val="24"/>
              </w:rPr>
              <w:t>11) утверждения годового отчета и годового бухгалтерского баланса;</w:t>
            </w:r>
          </w:p>
          <w:p w:rsidR="00530D76" w:rsidRPr="00530D76" w:rsidRDefault="00530D76" w:rsidP="00530D76">
            <w:pPr>
              <w:pStyle w:val="1b"/>
              <w:shd w:val="clear" w:color="auto" w:fill="auto"/>
              <w:tabs>
                <w:tab w:val="left" w:pos="1253"/>
              </w:tabs>
              <w:spacing w:line="276" w:lineRule="auto"/>
              <w:ind w:firstLine="709"/>
              <w:jc w:val="both"/>
              <w:rPr>
                <w:rFonts w:ascii="Times New Roman" w:hAnsi="Times New Roman"/>
                <w:color w:val="000000"/>
                <w:sz w:val="24"/>
                <w:szCs w:val="24"/>
              </w:rPr>
            </w:pPr>
            <w:r w:rsidRPr="00530D76">
              <w:rPr>
                <w:rFonts w:ascii="Times New Roman" w:hAnsi="Times New Roman"/>
                <w:color w:val="000000"/>
                <w:sz w:val="24"/>
                <w:szCs w:val="24"/>
              </w:rPr>
              <w:t>12) утверждения финансового плана и внесения в него изменений;</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13) утверждения аудитора казачьего общества, определения размера оплаты его услуг;</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14) рассмотрения и утверждения отчетов атамана, правления, контрольно-ревизионной комиссии (аудитора), иных органов управления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15) участия в других организациях;</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16) контроля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17) принятия мер по обеспечению исполнения членами казачьего общества принятых обязательств по несению государственной или иной службы;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18) контроля осуществления членами казачьего общества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530D76">
              <w:rPr>
                <w:rFonts w:ascii="Times New Roman" w:hAnsi="Times New Roman"/>
                <w:sz w:val="24"/>
                <w:szCs w:val="24"/>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19) определения порядка оказания материальной и иной помощи семьям погибших (умерших) казаков, многодетным семьям, сиротам, инвалидам </w:t>
            </w:r>
            <w:r w:rsidRPr="00530D76">
              <w:rPr>
                <w:rFonts w:ascii="Times New Roman" w:hAnsi="Times New Roman"/>
                <w:sz w:val="24"/>
                <w:szCs w:val="24"/>
              </w:rPr>
              <w:br/>
              <w:t xml:space="preserve">и пенсионерам, а также членам семей казаков, призванных (поступивших) </w:t>
            </w:r>
            <w:r w:rsidRPr="00530D76">
              <w:rPr>
                <w:rFonts w:ascii="Times New Roman" w:hAnsi="Times New Roman"/>
                <w:sz w:val="24"/>
                <w:szCs w:val="24"/>
              </w:rPr>
              <w:br/>
              <w:t>на военную службу;</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20) рассмотрения предложений и ходатайств членов казачьих </w:t>
            </w:r>
            <w:proofErr w:type="gramStart"/>
            <w:r w:rsidRPr="00530D76">
              <w:rPr>
                <w:rFonts w:ascii="Times New Roman" w:hAnsi="Times New Roman"/>
                <w:sz w:val="24"/>
                <w:szCs w:val="24"/>
              </w:rPr>
              <w:t xml:space="preserve">обществ,   </w:t>
            </w:r>
            <w:proofErr w:type="gramEnd"/>
            <w:r w:rsidRPr="00530D76">
              <w:rPr>
                <w:rFonts w:ascii="Times New Roman" w:hAnsi="Times New Roman"/>
                <w:sz w:val="24"/>
                <w:szCs w:val="24"/>
              </w:rPr>
              <w:t xml:space="preserve">                    а также атамана казачьего общества, принятие по ним решений;</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36. Большой круг рассматривает другие вопросы, связанные с уставной деятельностью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37. К исключительной компетенции Большого круга относятся вопросы, указанные в подпунктах 1 – 15 пункта 35 настоящего Устава.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38. Большой круг является правомочным, если на нем присутствуют более пятидесяти процентов общего числа членов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Решения Большого круга принимаются открытым голосованием                              и оформляются протоколом, подписываемым лицом, председательствующим                  на Большом круге, писарем, а также есаулом (</w:t>
            </w:r>
            <w:proofErr w:type="spellStart"/>
            <w:r w:rsidRPr="00530D76">
              <w:rPr>
                <w:rFonts w:ascii="Times New Roman" w:hAnsi="Times New Roman"/>
                <w:sz w:val="24"/>
                <w:szCs w:val="24"/>
              </w:rPr>
              <w:t>есаульцем</w:t>
            </w:r>
            <w:proofErr w:type="spellEnd"/>
            <w:r w:rsidRPr="00530D76">
              <w:rPr>
                <w:rFonts w:ascii="Times New Roman" w:hAnsi="Times New Roman"/>
                <w:sz w:val="24"/>
                <w:szCs w:val="24"/>
              </w:rPr>
              <w:t>).</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Решения Большого круга по вопросам, отнесенным настоящим Уставом                 к исключительной компетенции Большого круга, принимаются не менее чем двумя третями голосов членов казачьего общества, присутствующих на </w:t>
            </w:r>
            <w:proofErr w:type="gramStart"/>
            <w:r w:rsidRPr="00530D76">
              <w:rPr>
                <w:rFonts w:ascii="Times New Roman" w:hAnsi="Times New Roman"/>
                <w:sz w:val="24"/>
                <w:szCs w:val="24"/>
              </w:rPr>
              <w:t xml:space="preserve">заседании,   </w:t>
            </w:r>
            <w:proofErr w:type="gramEnd"/>
            <w:r w:rsidRPr="00530D76">
              <w:rPr>
                <w:rFonts w:ascii="Times New Roman" w:hAnsi="Times New Roman"/>
                <w:sz w:val="24"/>
                <w:szCs w:val="24"/>
              </w:rPr>
              <w:t xml:space="preserve">              по иным вопросам – большинством голосов от общего числа членов казачьего общества, присутствующих на заседании.</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Style w:val="FontStyle16"/>
                <w:sz w:val="24"/>
                <w:szCs w:val="24"/>
              </w:rPr>
              <w:t>39.</w:t>
            </w:r>
            <w:r w:rsidRPr="00530D76">
              <w:rPr>
                <w:rFonts w:ascii="Times New Roman" w:hAnsi="Times New Roman"/>
                <w:sz w:val="24"/>
                <w:szCs w:val="24"/>
              </w:rPr>
              <w:t xml:space="preserve"> </w:t>
            </w:r>
            <w:r w:rsidRPr="00530D76">
              <w:rPr>
                <w:rStyle w:val="FontStyle16"/>
                <w:sz w:val="24"/>
                <w:szCs w:val="24"/>
              </w:rPr>
              <w:t>Руководящим коллегиальным органом</w:t>
            </w:r>
            <w:r w:rsidRPr="00530D76">
              <w:rPr>
                <w:rFonts w:ascii="Times New Roman" w:hAnsi="Times New Roman"/>
                <w:sz w:val="24"/>
                <w:szCs w:val="24"/>
              </w:rPr>
              <w:t xml:space="preserve"> </w:t>
            </w:r>
            <w:r w:rsidRPr="00530D76">
              <w:rPr>
                <w:rStyle w:val="FontStyle16"/>
                <w:sz w:val="24"/>
                <w:szCs w:val="24"/>
              </w:rPr>
              <w:t xml:space="preserve">казачьего общества в период между Большими кругами является правление казачьего общества. </w:t>
            </w:r>
          </w:p>
          <w:p w:rsidR="00530D76" w:rsidRPr="00530D76" w:rsidRDefault="00530D76" w:rsidP="00530D76">
            <w:pPr>
              <w:pStyle w:val="ConsPlusNormal"/>
              <w:widowControl/>
              <w:spacing w:line="276" w:lineRule="auto"/>
              <w:ind w:firstLine="708"/>
              <w:jc w:val="both"/>
              <w:rPr>
                <w:rFonts w:ascii="Times New Roman" w:hAnsi="Times New Roman"/>
                <w:sz w:val="24"/>
                <w:szCs w:val="24"/>
              </w:rPr>
            </w:pPr>
            <w:r w:rsidRPr="00530D76">
              <w:rPr>
                <w:rStyle w:val="FontStyle16"/>
                <w:sz w:val="24"/>
                <w:szCs w:val="24"/>
              </w:rPr>
              <w:t xml:space="preserve">Состав правления казачьего общества утверждается Большим кругом сроком на пять лет. Изменения в состав правления казачьего общества вносятся Большим кругом. </w:t>
            </w:r>
            <w:r w:rsidRPr="00530D76">
              <w:rPr>
                <w:rFonts w:ascii="Times New Roman" w:hAnsi="Times New Roman"/>
                <w:sz w:val="24"/>
                <w:szCs w:val="24"/>
              </w:rPr>
              <w:t>Председателем правления является атаман казачьего общества.</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Style w:val="FontStyle16"/>
                <w:sz w:val="24"/>
                <w:szCs w:val="24"/>
              </w:rPr>
              <w:t>В работе правления казачьего общества могут принимать участие иные лица.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Обязанности членов правления казачьего общества утверждаются приказом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40.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Порядок работы правления казачьего общества, принятия и исполнения                      им решений определяются положением, утверждаемым Большим кругом.</w:t>
            </w:r>
          </w:p>
          <w:p w:rsidR="00530D76" w:rsidRPr="00530D76" w:rsidRDefault="00530D76" w:rsidP="00530D76">
            <w:pPr>
              <w:pStyle w:val="Style4"/>
              <w:widowControl/>
              <w:tabs>
                <w:tab w:val="left" w:pos="917"/>
              </w:tabs>
              <w:spacing w:line="276" w:lineRule="auto"/>
              <w:ind w:firstLine="709"/>
              <w:rPr>
                <w:rStyle w:val="FontStyle16"/>
                <w:sz w:val="24"/>
                <w:szCs w:val="24"/>
              </w:rPr>
            </w:pPr>
            <w:r w:rsidRPr="00530D76">
              <w:rPr>
                <w:rStyle w:val="FontStyle16"/>
                <w:sz w:val="24"/>
                <w:szCs w:val="24"/>
              </w:rPr>
              <w:t>41. К основным полномочиям правления казачьего общества относится решение вопросов:</w:t>
            </w:r>
          </w:p>
          <w:p w:rsidR="00530D76" w:rsidRPr="00530D76" w:rsidRDefault="00530D76" w:rsidP="00530D76">
            <w:pPr>
              <w:pStyle w:val="Style4"/>
              <w:widowControl/>
              <w:tabs>
                <w:tab w:val="left" w:pos="917"/>
              </w:tabs>
              <w:spacing w:line="276" w:lineRule="auto"/>
              <w:ind w:firstLine="709"/>
              <w:rPr>
                <w:rStyle w:val="FontStyle16"/>
                <w:sz w:val="24"/>
                <w:szCs w:val="24"/>
              </w:rPr>
            </w:pPr>
            <w:r w:rsidRPr="00530D76">
              <w:rPr>
                <w:rStyle w:val="FontStyle16"/>
                <w:sz w:val="24"/>
                <w:szCs w:val="24"/>
              </w:rPr>
              <w:t>1) утверждения по согласованию с юртовым атаманом, в случае если казачье общество входит в состав соответствующего юртового казачьего общества, окружным атаманом даты созыва и места проведения Большого круга;</w:t>
            </w:r>
          </w:p>
          <w:p w:rsidR="00530D76" w:rsidRPr="00530D76" w:rsidRDefault="00530D76" w:rsidP="00530D76">
            <w:pPr>
              <w:pStyle w:val="Style4"/>
              <w:widowControl/>
              <w:tabs>
                <w:tab w:val="left" w:pos="917"/>
              </w:tabs>
              <w:spacing w:line="276" w:lineRule="auto"/>
              <w:ind w:firstLine="709"/>
              <w:rPr>
                <w:rStyle w:val="FontStyle16"/>
                <w:sz w:val="24"/>
                <w:szCs w:val="24"/>
              </w:rPr>
            </w:pPr>
            <w:r w:rsidRPr="00530D76">
              <w:rPr>
                <w:rStyle w:val="FontStyle16"/>
                <w:sz w:val="24"/>
                <w:szCs w:val="24"/>
              </w:rPr>
              <w:t xml:space="preserve">2) рассмотрения предложений казачьего общества, представляемых </w:t>
            </w:r>
            <w:r w:rsidRPr="00530D76">
              <w:rPr>
                <w:rStyle w:val="FontStyle16"/>
                <w:sz w:val="24"/>
                <w:szCs w:val="24"/>
              </w:rPr>
              <w:br/>
              <w:t>в юртовое казачье общество, в случае если казачье общество входит в состав соответствующего юртового казачьего общества, окружное казачье общество;</w:t>
            </w:r>
          </w:p>
          <w:p w:rsidR="00530D76" w:rsidRPr="00530D76" w:rsidRDefault="00530D76" w:rsidP="00530D76">
            <w:pPr>
              <w:pStyle w:val="Style4"/>
              <w:widowControl/>
              <w:tabs>
                <w:tab w:val="left" w:pos="917"/>
              </w:tabs>
              <w:spacing w:line="276" w:lineRule="auto"/>
              <w:ind w:firstLine="709"/>
              <w:rPr>
                <w:rStyle w:val="FontStyle16"/>
                <w:sz w:val="24"/>
                <w:szCs w:val="24"/>
              </w:rPr>
            </w:pPr>
            <w:r w:rsidRPr="00530D76">
              <w:rPr>
                <w:rStyle w:val="FontStyle16"/>
                <w:sz w:val="24"/>
                <w:szCs w:val="24"/>
              </w:rPr>
              <w:t xml:space="preserve">3) выдвижения кандидатуры на должность атамана казачьего общества, </w:t>
            </w:r>
            <w:r w:rsidRPr="00530D76">
              <w:rPr>
                <w:rStyle w:val="FontStyle16"/>
                <w:sz w:val="24"/>
                <w:szCs w:val="24"/>
              </w:rPr>
              <w:br/>
              <w:t>в том числе по представлению Совета стариков;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 принятия по согласованию с </w:t>
            </w:r>
            <w:r w:rsidRPr="00530D76">
              <w:rPr>
                <w:rStyle w:val="FontStyle16"/>
                <w:sz w:val="24"/>
                <w:szCs w:val="24"/>
              </w:rPr>
              <w:t xml:space="preserve">юртовым атаманом, в случае если казачье общество входит в состав соответствующего юртового казачьего общества, </w:t>
            </w:r>
            <w:r w:rsidRPr="00530D76">
              <w:rPr>
                <w:rFonts w:ascii="Times New Roman" w:hAnsi="Times New Roman"/>
                <w:sz w:val="24"/>
                <w:szCs w:val="24"/>
              </w:rPr>
              <w:t>и окружным атаманом решений о внесении на рассмотрение Большого круга вопросов о досрочном прекращении полномочий атамана, первого заместителя (товарища) атамана, контрольно-ревизионной комиссии (аудитора), в том числе                      по представлению Суда чести;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5) иных вопросов, не входящих в исключительную компетенцию Большого круга.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42. Правление казачьего общества вправе отменять решения атамана казачьего общества</w:t>
            </w:r>
            <w:r w:rsidRPr="00530D76">
              <w:rPr>
                <w:rStyle w:val="FontStyle16"/>
                <w:sz w:val="24"/>
                <w:szCs w:val="24"/>
              </w:rPr>
              <w:t>, в случае если такие решения противоречат законодательству Российской Федерации, настоящему Уставу, решениям Большого круга</w:t>
            </w:r>
            <w:r w:rsidRPr="00530D76">
              <w:rPr>
                <w:rFonts w:ascii="Times New Roman" w:hAnsi="Times New Roman"/>
                <w:sz w:val="24"/>
                <w:szCs w:val="24"/>
              </w:rPr>
              <w:t xml:space="preserve"> или правления казачьего общества, либо могут повлечь неисполнение </w:t>
            </w:r>
            <w:r w:rsidRPr="00530D76">
              <w:rPr>
                <w:rStyle w:val="FontStyle16"/>
                <w:sz w:val="24"/>
                <w:szCs w:val="24"/>
              </w:rPr>
              <w:t>решений Большого круга</w:t>
            </w:r>
            <w:r w:rsidRPr="00530D76">
              <w:rPr>
                <w:rFonts w:ascii="Times New Roman" w:hAnsi="Times New Roman"/>
                <w:sz w:val="24"/>
                <w:szCs w:val="24"/>
              </w:rPr>
              <w:t xml:space="preserve"> или правления казачьего общества.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 xml:space="preserve">Об отмене решений атамана казачьего общества правление казачьего общества уведомляет юртовое казачье общество, </w:t>
            </w:r>
            <w:r w:rsidRPr="00530D76">
              <w:rPr>
                <w:rStyle w:val="FontStyle16"/>
                <w:sz w:val="24"/>
                <w:szCs w:val="24"/>
              </w:rPr>
              <w:t>в случае если казачье общество входит в состав,</w:t>
            </w:r>
            <w:r w:rsidRPr="00530D76">
              <w:rPr>
                <w:rFonts w:ascii="Times New Roman" w:hAnsi="Times New Roman"/>
                <w:sz w:val="24"/>
                <w:szCs w:val="24"/>
              </w:rPr>
              <w:t xml:space="preserve"> и окружное казачье общество.</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43.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530D76" w:rsidRPr="00530D76" w:rsidRDefault="00530D76" w:rsidP="00530D76">
            <w:pPr>
              <w:spacing w:line="276" w:lineRule="auto"/>
              <w:ind w:firstLine="709"/>
              <w:jc w:val="both"/>
            </w:pPr>
            <w:r w:rsidRPr="00530D76">
              <w:t xml:space="preserve">Проекты решений правления казачьего общества, предполагаемых </w:t>
            </w:r>
            <w:r w:rsidRPr="00530D76">
              <w:br/>
              <w:t xml:space="preserve">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w:t>
            </w:r>
            <w:r w:rsidRPr="00530D76">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530D76">
              <w:br/>
              <w:t>и принимаемых сообщений и их документальное подтверждение.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44. Заседание правления казачьего общества считается правомочным </w:t>
            </w:r>
            <w:r w:rsidRPr="00530D76">
              <w:rPr>
                <w:rFonts w:ascii="Times New Roman" w:hAnsi="Times New Roman"/>
                <w:sz w:val="24"/>
                <w:szCs w:val="24"/>
              </w:rPr>
              <w:br/>
              <w:t>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45. Решение о внесении на рассмотрение Большого круга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(аудитора) принимается не менее чем двумя третями голосов членов правления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Style w:val="FontStyle16"/>
                <w:sz w:val="24"/>
                <w:szCs w:val="24"/>
              </w:rPr>
              <w:t xml:space="preserve">46. </w:t>
            </w:r>
            <w:r w:rsidRPr="00530D76">
              <w:rPr>
                <w:rFonts w:ascii="Times New Roman" w:hAnsi="Times New Roman"/>
                <w:sz w:val="24"/>
                <w:szCs w:val="24"/>
              </w:rPr>
              <w:t>Атаман казачьего общества является</w:t>
            </w:r>
            <w:r w:rsidRPr="00530D76">
              <w:rPr>
                <w:rFonts w:ascii="Times New Roman" w:hAnsi="Times New Roman"/>
                <w:color w:val="C00000"/>
                <w:sz w:val="24"/>
                <w:szCs w:val="24"/>
              </w:rPr>
              <w:t xml:space="preserve"> </w:t>
            </w:r>
            <w:r w:rsidRPr="00530D76">
              <w:rPr>
                <w:rFonts w:ascii="Times New Roman" w:hAnsi="Times New Roman"/>
                <w:sz w:val="24"/>
                <w:szCs w:val="24"/>
              </w:rPr>
              <w:t>единоличным исполнительным</w:t>
            </w:r>
            <w:r w:rsidRPr="00530D76">
              <w:rPr>
                <w:rFonts w:ascii="Times New Roman" w:hAnsi="Times New Roman"/>
                <w:color w:val="C00000"/>
                <w:sz w:val="24"/>
                <w:szCs w:val="24"/>
              </w:rPr>
              <w:t xml:space="preserve"> </w:t>
            </w:r>
            <w:r w:rsidRPr="00530D76">
              <w:rPr>
                <w:rFonts w:ascii="Times New Roman" w:hAnsi="Times New Roman"/>
                <w:sz w:val="24"/>
                <w:szCs w:val="24"/>
              </w:rPr>
              <w:t>органом (высшим должностным лицом)</w:t>
            </w:r>
            <w:r w:rsidRPr="00530D76">
              <w:rPr>
                <w:rFonts w:ascii="Times New Roman" w:hAnsi="Times New Roman"/>
                <w:color w:val="C00000"/>
                <w:sz w:val="24"/>
                <w:szCs w:val="24"/>
              </w:rPr>
              <w:t xml:space="preserve"> </w:t>
            </w:r>
            <w:r w:rsidRPr="00530D76">
              <w:rPr>
                <w:rFonts w:ascii="Times New Roman" w:hAnsi="Times New Roman"/>
                <w:sz w:val="24"/>
                <w:szCs w:val="24"/>
              </w:rPr>
              <w:t xml:space="preserve">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Большого круга и правления казачьего общества.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47. Атаман казачьего общества избирается Большим кругом сроком                       на пять лет.</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Не могут быть представлены в качестве кандидатур на должность атамана лица: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 имеющие неснятую или непогашенную судимость;</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содержащиеся в местах лишения свободы по приговору суда;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3) которым в соответствии с </w:t>
            </w:r>
            <w:hyperlink r:id="rId8" w:anchor="172" w:tooltip="Уголовно-процессуальный кодекс РФ от 18 декабря 2001 г. N 174-ФЗ (УП..." w:history="1">
              <w:r w:rsidRPr="00530D76">
                <w:rPr>
                  <w:rFonts w:ascii="Times New Roman" w:hAnsi="Times New Roman"/>
                  <w:sz w:val="24"/>
                  <w:szCs w:val="24"/>
                </w:rPr>
                <w:t>уголовно-процессуальным законодательством</w:t>
              </w:r>
            </w:hyperlink>
            <w:r w:rsidRPr="00530D76">
              <w:rPr>
                <w:rFonts w:ascii="Times New Roman" w:hAnsi="Times New Roman"/>
                <w:sz w:val="24"/>
                <w:szCs w:val="24"/>
              </w:rPr>
              <w:t xml:space="preserve"> Российской Федерации предъявлено обвинение в совершении преступления;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w:t>
            </w:r>
            <w:r w:rsidRPr="00530D76">
              <w:rPr>
                <w:rFonts w:ascii="Times New Roman" w:hAnsi="Times New Roman"/>
                <w:sz w:val="24"/>
                <w:szCs w:val="24"/>
              </w:rPr>
              <w:lastRenderedPageBreak/>
              <w:t>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 признанные судом недееспособными или ограниченно дееспособными;</w:t>
            </w:r>
          </w:p>
          <w:p w:rsidR="00530D76" w:rsidRPr="00530D76" w:rsidRDefault="00530D76" w:rsidP="00530D76">
            <w:pPr>
              <w:pStyle w:val="ConsPlusNormal"/>
              <w:widowControl/>
              <w:spacing w:line="276" w:lineRule="auto"/>
              <w:ind w:firstLine="709"/>
              <w:jc w:val="both"/>
              <w:rPr>
                <w:rFonts w:ascii="Times New Roman" w:hAnsi="Times New Roman"/>
                <w:b/>
                <w:sz w:val="24"/>
                <w:szCs w:val="24"/>
              </w:rPr>
            </w:pPr>
            <w:r w:rsidRPr="00530D76">
              <w:rPr>
                <w:rFonts w:ascii="Times New Roman" w:hAnsi="Times New Roman"/>
                <w:sz w:val="24"/>
                <w:szCs w:val="24"/>
              </w:rPr>
              <w:t xml:space="preserve">6) полномочия которых досрочно прекращены на основании подпунктов 1, 2, </w:t>
            </w:r>
            <w:proofErr w:type="gramStart"/>
            <w:r w:rsidRPr="00530D76">
              <w:rPr>
                <w:rFonts w:ascii="Times New Roman" w:hAnsi="Times New Roman"/>
                <w:sz w:val="24"/>
                <w:szCs w:val="24"/>
              </w:rPr>
              <w:t>3  и</w:t>
            </w:r>
            <w:proofErr w:type="gramEnd"/>
            <w:r w:rsidRPr="00530D76">
              <w:rPr>
                <w:rFonts w:ascii="Times New Roman" w:hAnsi="Times New Roman"/>
                <w:sz w:val="24"/>
                <w:szCs w:val="24"/>
              </w:rPr>
              <w:t xml:space="preserve"> 5 пункта 54, подпунктов 2 и 3 пункта 55 настоящего Устава;</w:t>
            </w:r>
            <w:r w:rsidRPr="00530D76">
              <w:rPr>
                <w:rFonts w:ascii="Times New Roman" w:hAnsi="Times New Roman"/>
                <w:b/>
                <w:sz w:val="24"/>
                <w:szCs w:val="24"/>
              </w:rPr>
              <w:t xml:space="preserve">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7) замещающие должности, на которые распространяются ограничения </w:t>
            </w:r>
            <w:r w:rsidRPr="00530D76">
              <w:rPr>
                <w:rFonts w:ascii="Times New Roman" w:hAnsi="Times New Roman"/>
                <w:sz w:val="24"/>
                <w:szCs w:val="24"/>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Кандидатуры членов казачьего общества, выдвигаемые на должность атамана, должны быть согласованы: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 юртовым атаманом, </w:t>
            </w:r>
            <w:r w:rsidRPr="00530D76">
              <w:rPr>
                <w:rStyle w:val="FontStyle16"/>
                <w:sz w:val="24"/>
                <w:szCs w:val="24"/>
              </w:rPr>
              <w:t>в случае если казачье общество входит в состав соответствующего юртового казачьего общества</w:t>
            </w:r>
            <w:r w:rsidRPr="00530D76">
              <w:rPr>
                <w:rFonts w:ascii="Times New Roman" w:hAnsi="Times New Roman"/>
                <w:sz w:val="24"/>
                <w:szCs w:val="24"/>
              </w:rPr>
              <w:t>;</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окружным атаманом.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Один и тот же член казачьего общества не может быть избран </w:t>
            </w:r>
            <w:r w:rsidRPr="00530D76">
              <w:rPr>
                <w:rFonts w:ascii="Times New Roman" w:hAnsi="Times New Roman"/>
                <w:sz w:val="24"/>
                <w:szCs w:val="24"/>
              </w:rPr>
              <w:br/>
              <w:t>на должность атамана казачьего общества более чем два срока подряд.</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48. Кандидатуру на должность атамана казачьего общества могут выдвигать:</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w:t>
            </w:r>
            <w:r w:rsidRPr="00530D76">
              <w:rPr>
                <w:rFonts w:ascii="Times New Roman" w:hAnsi="Times New Roman"/>
                <w:sz w:val="24"/>
                <w:szCs w:val="24"/>
                <w:lang w:val="en-US"/>
              </w:rPr>
              <w:t> </w:t>
            </w:r>
            <w:r w:rsidRPr="00530D76">
              <w:rPr>
                <w:rFonts w:ascii="Times New Roman" w:hAnsi="Times New Roman"/>
                <w:sz w:val="24"/>
                <w:szCs w:val="24"/>
              </w:rPr>
              <w:t>правление казачьего общества, в том числе по представлению Совета стариков;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2) юртовой атаман, </w:t>
            </w:r>
            <w:r w:rsidRPr="00530D76">
              <w:rPr>
                <w:rStyle w:val="FontStyle16"/>
                <w:sz w:val="24"/>
                <w:szCs w:val="24"/>
              </w:rPr>
              <w:t xml:space="preserve">в случае если казачье общество входит </w:t>
            </w:r>
            <w:r w:rsidRPr="00530D76">
              <w:rPr>
                <w:rStyle w:val="FontStyle16"/>
                <w:sz w:val="24"/>
                <w:szCs w:val="24"/>
              </w:rPr>
              <w:br/>
              <w:t>в состав соответствующего юртового казачьего общества</w:t>
            </w:r>
            <w:r w:rsidRPr="00530D76">
              <w:rPr>
                <w:rFonts w:ascii="Times New Roman" w:hAnsi="Times New Roman"/>
                <w:sz w:val="24"/>
                <w:szCs w:val="24"/>
              </w:rPr>
              <w:t>;</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окружной атаман.</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49. Члены казачьих обществ в порядке самовыдвижения могут выдвигать свою кандидатуру на должность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В случае, если кандидатура указанного члена казачьего общества </w:t>
            </w:r>
            <w:r w:rsidRPr="00530D76">
              <w:rPr>
                <w:rFonts w:ascii="Times New Roman" w:hAnsi="Times New Roman"/>
                <w:sz w:val="24"/>
                <w:szCs w:val="24"/>
              </w:rPr>
              <w:br/>
              <w:t xml:space="preserve">не согласована в установленном порядке с юртовым атаманом, </w:t>
            </w:r>
            <w:r w:rsidRPr="00530D76">
              <w:rPr>
                <w:rFonts w:ascii="Times New Roman" w:hAnsi="Times New Roman"/>
                <w:sz w:val="24"/>
                <w:szCs w:val="24"/>
              </w:rPr>
              <w:br/>
            </w:r>
            <w:r w:rsidRPr="00530D76">
              <w:rPr>
                <w:rStyle w:val="FontStyle16"/>
                <w:sz w:val="24"/>
                <w:szCs w:val="24"/>
              </w:rPr>
              <w:t>в случае если казачье общество входит в состав соответствующего юртового казачьего общества</w:t>
            </w:r>
            <w:r w:rsidRPr="00530D76">
              <w:rPr>
                <w:rFonts w:ascii="Times New Roman" w:hAnsi="Times New Roman"/>
                <w:sz w:val="24"/>
                <w:szCs w:val="24"/>
              </w:rPr>
              <w:t xml:space="preserve">, и окружным атаманом до его избрания Большим кругом            на должность атамана казачьего общества, то такая кандидатура подлежит согласованию в установленном порядке в месячный срок после избрания.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В случае несогласования (отказа в согласовании) кандидатуры, выдвинутой          в порядке самовыдвижения и избранной Большим кругом на должность атамана казачьего общества, вопрос об избрании атамана казачьего общества повторно выносится на рассмотрение Большого круга.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50. Избрание атамана может сопровождаться проведением религиозных обрядов уполномоченным представителем Русской православной церкви.</w:t>
            </w:r>
          </w:p>
          <w:p w:rsidR="00530D76" w:rsidRPr="00530D76" w:rsidRDefault="00530D76" w:rsidP="00530D76">
            <w:pPr>
              <w:autoSpaceDE w:val="0"/>
              <w:autoSpaceDN w:val="0"/>
              <w:adjustRightInd w:val="0"/>
              <w:spacing w:line="276" w:lineRule="auto"/>
              <w:ind w:firstLine="709"/>
              <w:jc w:val="both"/>
            </w:pPr>
            <w:r w:rsidRPr="00530D76">
              <w:t xml:space="preserve">51. В случае истечения срока полномочий атамана, правление казачьего общества вправе назначить временно исполняющего обязанности атамана </w:t>
            </w:r>
            <w:r w:rsidRPr="00530D76">
              <w:br/>
              <w:t xml:space="preserve">до вступления в должность вновь избранного и утвержденного </w:t>
            </w:r>
            <w:r w:rsidRPr="00530D76">
              <w:br/>
              <w:t>в установленном порядке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52. Избранный атаман казачьего общества вступает в должность </w:t>
            </w:r>
            <w:r w:rsidRPr="00530D76">
              <w:rPr>
                <w:rFonts w:ascii="Times New Roman" w:hAnsi="Times New Roman"/>
                <w:sz w:val="24"/>
                <w:szCs w:val="24"/>
              </w:rPr>
              <w:br/>
              <w:t xml:space="preserve">со дня утверждения его кандидатуры юртовым атаманом, </w:t>
            </w:r>
            <w:r w:rsidRPr="00530D76">
              <w:rPr>
                <w:rStyle w:val="FontStyle16"/>
                <w:sz w:val="24"/>
                <w:szCs w:val="24"/>
              </w:rPr>
              <w:t>в случае если казачье общество входит в состав соответствующего юртового казачьего общества</w:t>
            </w:r>
            <w:r w:rsidRPr="00530D76">
              <w:rPr>
                <w:rFonts w:ascii="Times New Roman" w:hAnsi="Times New Roman"/>
                <w:sz w:val="24"/>
                <w:szCs w:val="24"/>
              </w:rPr>
              <w:t>, либо окружным атаманом.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 xml:space="preserve">53.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51 и 57 настоящего Устава или истечения срока его полномочий.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54. Полномочия атамана казачьего общества досрочно прекращаются </w:t>
            </w:r>
            <w:r w:rsidRPr="00530D76">
              <w:rPr>
                <w:rFonts w:ascii="Times New Roman" w:hAnsi="Times New Roman"/>
                <w:sz w:val="24"/>
                <w:szCs w:val="24"/>
              </w:rPr>
              <w:br/>
              <w:t>со дня наступления следующих событий:</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 вступления в законную силу решения суда о привлечении атамана казачьего общества к уголовной ответственности;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w:t>
            </w:r>
            <w:r w:rsidRPr="00530D76">
              <w:rPr>
                <w:rFonts w:ascii="Times New Roman" w:hAnsi="Times New Roman"/>
                <w:b/>
                <w:sz w:val="24"/>
                <w:szCs w:val="24"/>
              </w:rPr>
              <w:t> </w:t>
            </w:r>
            <w:r w:rsidRPr="00530D76">
              <w:rPr>
                <w:rFonts w:ascii="Times New Roman" w:hAnsi="Times New Roman"/>
                <w:sz w:val="24"/>
                <w:szCs w:val="24"/>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вступления в законную силу решения суда о признании атамана казачьего общества недееспособным или ограниченно дееспособным;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 смерти атамана казачьего общества (вступления в законную силу решения суда об объявлении атамана казачьего общества умершим </w:t>
            </w:r>
            <w:r w:rsidRPr="00530D76">
              <w:rPr>
                <w:rFonts w:ascii="Times New Roman" w:hAnsi="Times New Roman"/>
                <w:sz w:val="24"/>
                <w:szCs w:val="24"/>
              </w:rPr>
              <w:br/>
              <w:t>или признании безвестно отсутствующим);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 утраты атаманом казачьего общества гражданства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55. Полномочия атамана казачьего общества досрочно прекращаются решением Большого круга в случае: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 подачи атаманом казачьего общества письменного заявления </w:t>
            </w:r>
            <w:r w:rsidRPr="00530D76">
              <w:rPr>
                <w:rFonts w:ascii="Times New Roman" w:hAnsi="Times New Roman"/>
                <w:sz w:val="24"/>
                <w:szCs w:val="24"/>
              </w:rPr>
              <w:br/>
              <w:t xml:space="preserve">о сложении своих полномочий;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3) неоднократного неисполнения атаманом казачьего общества законодательства Российской Федерации, настоящего Устава, решений Большого круга или правления казачьего общества, влекущим дезорганизацию деятельности казачьего общества, которое установлено решением Большого круга, правлением казачьего общества, юртовым казачьим обществом, в случае если </w:t>
            </w:r>
            <w:r w:rsidRPr="00530D76">
              <w:rPr>
                <w:rStyle w:val="FontStyle16"/>
                <w:sz w:val="24"/>
                <w:szCs w:val="24"/>
              </w:rPr>
              <w:t>казачье общество входит в состав соответствующего юртового казачьего общества</w:t>
            </w:r>
            <w:r w:rsidRPr="00530D76">
              <w:rPr>
                <w:rFonts w:ascii="Times New Roman" w:hAnsi="Times New Roman"/>
                <w:sz w:val="24"/>
                <w:szCs w:val="24"/>
              </w:rPr>
              <w:t>, или окружным казачьим обществом;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530D76">
              <w:rPr>
                <w:rFonts w:ascii="Times New Roman" w:hAnsi="Times New Roman"/>
                <w:sz w:val="24"/>
                <w:szCs w:val="24"/>
              </w:rPr>
              <w:br/>
              <w:t>и запреты, установленные в целях противодействия коррупции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56. Полномочия атамана казачьего общества досрочно прекращаются решением Большого круга в связи с достижением им 65-летнего возраста.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57. В случае прекращения полномочий атамана казачьего общества</w:t>
            </w:r>
            <w:r w:rsidRPr="00530D76">
              <w:rPr>
                <w:rFonts w:ascii="Times New Roman" w:hAnsi="Times New Roman"/>
                <w:sz w:val="24"/>
                <w:szCs w:val="24"/>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530D76" w:rsidRPr="00530D76" w:rsidRDefault="00530D76" w:rsidP="00530D76">
            <w:pPr>
              <w:autoSpaceDE w:val="0"/>
              <w:autoSpaceDN w:val="0"/>
              <w:adjustRightInd w:val="0"/>
              <w:spacing w:line="276" w:lineRule="auto"/>
              <w:ind w:firstLine="709"/>
              <w:jc w:val="both"/>
            </w:pPr>
            <w:r w:rsidRPr="00530D76">
              <w:t xml:space="preserve">58. Правление казачьего общества в течение дня, следующего за днем принятия Большим кругом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юртового атамана, </w:t>
            </w:r>
            <w:r w:rsidRPr="00530D76">
              <w:rPr>
                <w:rStyle w:val="FontStyle16"/>
                <w:sz w:val="24"/>
                <w:szCs w:val="24"/>
              </w:rPr>
              <w:t xml:space="preserve">в </w:t>
            </w:r>
            <w:r w:rsidRPr="00530D76">
              <w:rPr>
                <w:rStyle w:val="FontStyle16"/>
                <w:sz w:val="24"/>
                <w:szCs w:val="24"/>
              </w:rPr>
              <w:lastRenderedPageBreak/>
              <w:t>случае если казачье общество входит в состав соответствующего юртового казачьего общества</w:t>
            </w:r>
            <w:r w:rsidRPr="00530D76">
              <w:t>, и окружного атамана.</w:t>
            </w:r>
          </w:p>
          <w:p w:rsidR="00530D76" w:rsidRPr="00530D76" w:rsidRDefault="00530D76" w:rsidP="00530D76">
            <w:pPr>
              <w:autoSpaceDE w:val="0"/>
              <w:autoSpaceDN w:val="0"/>
              <w:adjustRightInd w:val="0"/>
              <w:spacing w:line="276" w:lineRule="auto"/>
              <w:ind w:firstLine="709"/>
              <w:jc w:val="both"/>
            </w:pPr>
            <w:r w:rsidRPr="00530D76">
              <w:t xml:space="preserve">59. Решение о проведении выборов атамана должно быть принято </w:t>
            </w:r>
            <w:r w:rsidRPr="00530D76">
              <w:br/>
              <w:t xml:space="preserve">не позднее, чем за один месяц до даты истечения срока, на который атаман был избран. </w:t>
            </w:r>
          </w:p>
          <w:p w:rsidR="00530D76" w:rsidRPr="00530D76" w:rsidRDefault="00530D76" w:rsidP="00530D76">
            <w:pPr>
              <w:autoSpaceDE w:val="0"/>
              <w:autoSpaceDN w:val="0"/>
              <w:adjustRightInd w:val="0"/>
              <w:spacing w:line="276" w:lineRule="auto"/>
              <w:ind w:firstLine="709"/>
              <w:jc w:val="both"/>
            </w:pPr>
            <w:r w:rsidRPr="00530D76">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530D76" w:rsidRPr="00530D76" w:rsidRDefault="00530D76" w:rsidP="00530D76">
            <w:pPr>
              <w:autoSpaceDE w:val="0"/>
              <w:autoSpaceDN w:val="0"/>
              <w:adjustRightInd w:val="0"/>
              <w:spacing w:line="276" w:lineRule="auto"/>
              <w:ind w:firstLine="709"/>
              <w:jc w:val="both"/>
            </w:pPr>
            <w:r w:rsidRPr="00530D76">
              <w:t xml:space="preserve">Решение о проведении выборов атамана казачьего общества в связи </w:t>
            </w:r>
            <w:r w:rsidRPr="00530D76">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530D76" w:rsidRPr="00530D76" w:rsidRDefault="00530D76" w:rsidP="00530D76">
            <w:pPr>
              <w:autoSpaceDE w:val="0"/>
              <w:autoSpaceDN w:val="0"/>
              <w:adjustRightInd w:val="0"/>
              <w:spacing w:line="276" w:lineRule="auto"/>
              <w:ind w:firstLine="709"/>
              <w:jc w:val="both"/>
            </w:pPr>
            <w:r w:rsidRPr="00530D76">
              <w:t>Выборы атамана казачьего общества в связи с досрочным прекращением полномочий атамана должны состояться не позднее шести месяцев от даты наступления событий, указанных в пунктах 54, 55 и 56 настоящего Устава.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60. Атаман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 действует без доверенности от имени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2) представляет в установленном порядке казачье общество </w:t>
            </w:r>
            <w:r w:rsidRPr="00530D76">
              <w:rPr>
                <w:rFonts w:ascii="Times New Roman" w:hAnsi="Times New Roman"/>
                <w:sz w:val="24"/>
                <w:szCs w:val="24"/>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3) взаимодействует с федеральными органами исполнительной власти </w:t>
            </w:r>
            <w:r w:rsidRPr="00530D76">
              <w:rPr>
                <w:rFonts w:ascii="Times New Roman" w:hAnsi="Times New Roman"/>
                <w:sz w:val="24"/>
                <w:szCs w:val="24"/>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530D76">
              <w:rPr>
                <w:rFonts w:ascii="Times New Roman" w:hAnsi="Times New Roman"/>
                <w:sz w:val="24"/>
                <w:szCs w:val="24"/>
              </w:rPr>
              <w:br/>
              <w:t>по вопросам уставной деятельности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 организует и обеспечивает осуществление уставной деятельности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5) обеспечивает выполнение казачьим обществом законодательства Российской Федерации, настоящего Устава, решений Большого круга, правления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 вносит в Большой круг представление об избрании первого заместителя (товарища) атамана казачьего общества;</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Fonts w:ascii="Times New Roman" w:hAnsi="Times New Roman"/>
                <w:sz w:val="24"/>
                <w:szCs w:val="24"/>
              </w:rPr>
              <w:t xml:space="preserve">8) обеспечивает подготовку и ежегодное представление отчета </w:t>
            </w:r>
            <w:r w:rsidRPr="00530D76">
              <w:rPr>
                <w:rFonts w:ascii="Times New Roman" w:hAnsi="Times New Roman"/>
                <w:sz w:val="24"/>
                <w:szCs w:val="24"/>
              </w:rPr>
              <w:br/>
              <w:t xml:space="preserve">о выполнении взятых на себя членами казачьего общества обязательств </w:t>
            </w:r>
            <w:r w:rsidRPr="00530D76">
              <w:rPr>
                <w:rFonts w:ascii="Times New Roman" w:hAnsi="Times New Roman"/>
                <w:sz w:val="24"/>
                <w:szCs w:val="24"/>
              </w:rPr>
              <w:br/>
              <w:t xml:space="preserve">по несению государственной или иной службы и других обязательств, вытекающих из настоящего Устава, в </w:t>
            </w:r>
            <w:r w:rsidRPr="00530D76">
              <w:rPr>
                <w:rStyle w:val="FontStyle16"/>
                <w:sz w:val="24"/>
                <w:szCs w:val="24"/>
              </w:rPr>
              <w:t xml:space="preserve">юртовое казачье общество, </w:t>
            </w:r>
            <w:r w:rsidRPr="00530D76">
              <w:rPr>
                <w:rStyle w:val="FontStyle16"/>
                <w:sz w:val="24"/>
                <w:szCs w:val="24"/>
              </w:rPr>
              <w:br/>
              <w:t>в случае если казачье общество входит в состав соответствующего юртового казачьего общества, окружное казачье общество;</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9) подписывает финансовые и иные документы, издает приказы </w:t>
            </w:r>
            <w:r w:rsidRPr="00530D76">
              <w:rPr>
                <w:rFonts w:ascii="Times New Roman" w:hAnsi="Times New Roman"/>
                <w:sz w:val="24"/>
                <w:szCs w:val="24"/>
              </w:rPr>
              <w:br/>
              <w:t>по вопросам, относящимся к его компетенции;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10) вносит на рассмотрение Большим кругом вопросы, относящиеся                            к уставной деятельности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b/>
                <w:sz w:val="24"/>
                <w:szCs w:val="24"/>
              </w:rPr>
            </w:pPr>
            <w:r w:rsidRPr="00530D76">
              <w:rPr>
                <w:rFonts w:ascii="Times New Roman" w:hAnsi="Times New Roman"/>
                <w:sz w:val="24"/>
                <w:szCs w:val="24"/>
              </w:rPr>
              <w:t>11) осуществляет подготовку отчетов и иных документов, предусмотренных пунктом 11 настоящего Устава</w:t>
            </w:r>
            <w:r w:rsidRPr="00530D76">
              <w:rPr>
                <w:rFonts w:ascii="Times New Roman" w:hAnsi="Times New Roman"/>
                <w:b/>
                <w:sz w:val="24"/>
                <w:szCs w:val="24"/>
              </w:rPr>
              <w:t>;</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12) представляет Большому кругу кандидатуры для назначения                         и освобождения от должности членов правления, утверждает должностные обязанности членов правления.</w:t>
            </w:r>
          </w:p>
          <w:p w:rsidR="00530D76" w:rsidRPr="00530D76" w:rsidRDefault="00530D76" w:rsidP="00530D76">
            <w:pPr>
              <w:spacing w:line="276" w:lineRule="auto"/>
              <w:ind w:firstLine="709"/>
              <w:jc w:val="both"/>
            </w:pPr>
            <w:r w:rsidRPr="00530D76">
              <w:lastRenderedPageBreak/>
              <w:t>61. Первый заместитель (товарищ) атамана – член казачьего общества, должностное лицо, избираемое сроком на пять лет Большим кругом                          по представлению атамана казачьего общества, обладает следующими правами: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530D76">
              <w:rPr>
                <w:rFonts w:ascii="Times New Roman" w:hAnsi="Times New Roman"/>
                <w:sz w:val="24"/>
                <w:szCs w:val="24"/>
              </w:rPr>
              <w:br/>
              <w:t xml:space="preserve">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Большого круга, правления казачьего общества;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в период отсутствия атамана казачьего общества, как правило, исполняет обязанности атамана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4) решает иные вопросы текущей деятельности, не отнесенные </w:t>
            </w:r>
            <w:r w:rsidRPr="00530D76">
              <w:rPr>
                <w:rFonts w:ascii="Times New Roman" w:hAnsi="Times New Roman"/>
                <w:sz w:val="24"/>
                <w:szCs w:val="24"/>
              </w:rPr>
              <w:br/>
              <w:t>к компетенции Большого круга, атамана казачьего общества, правления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Первый заместитель (товарищ) атамана казачьего общества</w:t>
            </w:r>
            <w:r w:rsidRPr="00530D76">
              <w:rPr>
                <w:rFonts w:ascii="Times New Roman" w:hAnsi="Times New Roman"/>
                <w:sz w:val="24"/>
                <w:szCs w:val="24"/>
              </w:rPr>
              <w:br/>
              <w:t>не может быть атаманом или первым заместителем (товарищем) атамана другого казачьего общества.</w:t>
            </w:r>
          </w:p>
          <w:p w:rsidR="00530D76" w:rsidRPr="00530D76" w:rsidRDefault="00530D76" w:rsidP="00530D76">
            <w:pPr>
              <w:spacing w:line="276" w:lineRule="auto"/>
              <w:ind w:firstLine="709"/>
              <w:jc w:val="both"/>
            </w:pPr>
            <w:r w:rsidRPr="00530D76">
              <w:t xml:space="preserve">62. Контрольно-ревизионная комиссия казачьего общества (далее – контрольно-ревизионная комиссия) осуществляет контроль деятельности </w:t>
            </w:r>
            <w:r w:rsidRPr="00530D76">
              <w:br/>
              <w:t>(в том числе финансово-хозяйственной) казачьего общества.</w:t>
            </w:r>
          </w:p>
          <w:p w:rsidR="00530D76" w:rsidRPr="00530D76" w:rsidRDefault="00530D76" w:rsidP="00530D76">
            <w:pPr>
              <w:spacing w:line="276" w:lineRule="auto"/>
              <w:ind w:firstLine="709"/>
              <w:jc w:val="both"/>
            </w:pPr>
            <w:r w:rsidRPr="00530D76">
              <w:t>Контрольно-ревизионная комиссия подотчетна только Большому кругу.</w:t>
            </w:r>
          </w:p>
          <w:p w:rsidR="00530D76" w:rsidRPr="00530D76" w:rsidRDefault="00530D76" w:rsidP="00530D76">
            <w:pPr>
              <w:spacing w:line="276" w:lineRule="auto"/>
              <w:ind w:firstLine="709"/>
              <w:jc w:val="both"/>
            </w:pPr>
            <w:r w:rsidRPr="00530D76">
              <w:t>Контрольно-ревизионная комиссия формируется на основании решения Большого круга, который определяет ее структуру и количественный состав               не более трех человек.</w:t>
            </w:r>
          </w:p>
          <w:p w:rsidR="00530D76" w:rsidRPr="00530D76" w:rsidRDefault="00530D76" w:rsidP="00530D76">
            <w:pPr>
              <w:spacing w:line="276" w:lineRule="auto"/>
              <w:ind w:firstLine="709"/>
              <w:jc w:val="both"/>
            </w:pPr>
            <w:r w:rsidRPr="00530D76">
              <w:t>Контрольно-ревизионная комиссия формируется на пять лет.</w:t>
            </w:r>
          </w:p>
          <w:p w:rsidR="00530D76" w:rsidRPr="00530D76" w:rsidRDefault="00530D76" w:rsidP="00530D76">
            <w:pPr>
              <w:spacing w:line="276" w:lineRule="auto"/>
              <w:ind w:firstLine="709"/>
              <w:jc w:val="both"/>
            </w:pPr>
            <w:r w:rsidRPr="00530D76">
              <w:t>В состав контрольно-ревизионной комиссии не могут входить члены казачьего общества, избранные в его органы.</w:t>
            </w:r>
          </w:p>
          <w:p w:rsidR="00530D76" w:rsidRPr="00530D76" w:rsidRDefault="00530D76" w:rsidP="00530D76">
            <w:pPr>
              <w:spacing w:line="276" w:lineRule="auto"/>
              <w:ind w:firstLine="709"/>
              <w:jc w:val="both"/>
            </w:pPr>
            <w:r w:rsidRPr="00530D76">
              <w:t>Персональный состав контрольно-ревизионной комиссии утверждается правлением казачьего общества.</w:t>
            </w:r>
          </w:p>
          <w:p w:rsidR="00530D76" w:rsidRPr="00530D76" w:rsidRDefault="00530D76" w:rsidP="00530D76">
            <w:pPr>
              <w:spacing w:line="276" w:lineRule="auto"/>
              <w:ind w:firstLine="709"/>
              <w:jc w:val="both"/>
            </w:pPr>
            <w:r w:rsidRPr="00530D76">
              <w:t>Порядок работы контрольно-ревизионной комиссии, порядок принятия ею решений и порядок их исполнения определяются положением, утверждаемым Большим кругом.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pacing w:val="-4"/>
                <w:sz w:val="24"/>
                <w:szCs w:val="24"/>
              </w:rPr>
              <w:t xml:space="preserve">63. </w:t>
            </w:r>
            <w:r w:rsidRPr="00530D76">
              <w:rPr>
                <w:rFonts w:ascii="Times New Roman" w:hAnsi="Times New Roman"/>
                <w:sz w:val="24"/>
                <w:szCs w:val="24"/>
              </w:rPr>
              <w:t>Суд чести казачьего общества (далее – Суд чести) – совещательный орган, формируемый на основании решения Большого круга, который определяет его структуру и количественный состав не более трех человек.</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Суд чести формируется на пять лет.</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Персональный состав Суда чести утверждается Большим кругом.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Суд чести осуществляет свою деятельность в соответствии с положением, утвержденным Большим кругом казачьего общества, и подотчетен Большому кругу.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64. Суд чести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w:t>
            </w:r>
            <w:r w:rsidRPr="00530D76">
              <w:rPr>
                <w:rFonts w:ascii="Times New Roman" w:hAnsi="Times New Roman"/>
                <w:sz w:val="24"/>
                <w:szCs w:val="24"/>
              </w:rPr>
              <w:lastRenderedPageBreak/>
              <w:t>порочащих репутацию казачьего общества, ненадлежащего исполнения ими своих обязанностей.</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65. Совету стариков по решению, принятому Большим кругом, могут передаваться функции Суда чести.</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 xml:space="preserve">66. Совет стариков – совещательный орган, формируемый на основании решения Большого круга, который определяет его структуру и количественный состав. </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 xml:space="preserve">Совет стариков формируется на пять лет. </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 xml:space="preserve">Членами Совета стариков могут быть наиболее заслуженные </w:t>
            </w:r>
            <w:r w:rsidRPr="00530D76">
              <w:rPr>
                <w:rFonts w:ascii="Times New Roman" w:hAnsi="Times New Roman"/>
                <w:sz w:val="24"/>
                <w:szCs w:val="24"/>
              </w:rPr>
              <w:br/>
              <w:t xml:space="preserve">и авторитетные члены казачьего общества не моложе 60 лет, знающие </w:t>
            </w:r>
            <w:r w:rsidRPr="00530D76">
              <w:rPr>
                <w:rFonts w:ascii="Times New Roman" w:hAnsi="Times New Roman"/>
                <w:sz w:val="24"/>
                <w:szCs w:val="24"/>
              </w:rPr>
              <w:br/>
              <w:t>и соблюдающие традиции и обычаи российского казачества. Персональный состав Совета стариков утверждается правлением казачьего общества.</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Организует работу Совета стариков и руководит ею председатель Совета стариков.</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Порядок работы Совета стариков и порядок принятия им решений определяются положением, утверждаемым Большим кругом.</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В работе Совета стариков могут принимать участие иные лица с правом совещательного голоса.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67. Совет стариков имеет право в период работы Большого круга:</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1)</w:t>
            </w:r>
            <w:r w:rsidRPr="00530D76">
              <w:rPr>
                <w:rFonts w:ascii="Times New Roman" w:hAnsi="Times New Roman"/>
                <w:sz w:val="24"/>
                <w:szCs w:val="24"/>
                <w:lang w:val="en-US"/>
              </w:rPr>
              <w:t> </w:t>
            </w:r>
            <w:r w:rsidRPr="00530D76">
              <w:rPr>
                <w:rFonts w:ascii="Times New Roman" w:hAnsi="Times New Roman"/>
                <w:sz w:val="24"/>
                <w:szCs w:val="24"/>
              </w:rPr>
              <w:t xml:space="preserve">вносить обоснованные возражения против того или иного решения </w:t>
            </w:r>
            <w:r w:rsidRPr="00530D76">
              <w:rPr>
                <w:rFonts w:ascii="Times New Roman" w:hAnsi="Times New Roman"/>
                <w:sz w:val="24"/>
                <w:szCs w:val="24"/>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530D76">
              <w:rPr>
                <w:rFonts w:ascii="Times New Roman" w:hAnsi="Times New Roman"/>
                <w:sz w:val="24"/>
                <w:szCs w:val="24"/>
              </w:rPr>
              <w:br/>
              <w:t>за его принятие Большого круга;</w:t>
            </w:r>
          </w:p>
          <w:p w:rsidR="00530D76" w:rsidRPr="00530D76" w:rsidRDefault="00530D76" w:rsidP="00530D76">
            <w:pPr>
              <w:pStyle w:val="ConsPlusNormal"/>
              <w:widowControl/>
              <w:spacing w:line="276" w:lineRule="auto"/>
              <w:jc w:val="both"/>
              <w:rPr>
                <w:rFonts w:ascii="Times New Roman" w:hAnsi="Times New Roman"/>
                <w:sz w:val="24"/>
                <w:szCs w:val="24"/>
              </w:rPr>
            </w:pPr>
            <w:r w:rsidRPr="00530D76">
              <w:rPr>
                <w:rFonts w:ascii="Times New Roman" w:hAnsi="Times New Roman"/>
                <w:sz w:val="24"/>
                <w:szCs w:val="24"/>
              </w:rPr>
              <w:t>2) приостанавливать работу Большого круга в случае возникновения конфликтной ситуации либо проявления неуважения к атаману казачьего общества или Большому кругу со стороны членов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68. Совет стариков имеет право представлять на рассмотрение правления казачьего общества кандидатуру на должность атамана.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V. Обязательства членов казачьего общества по несению</w:t>
            </w: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государственной и иной службы</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69.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70. Члены казачьего общества вправе проходить в соответствии </w:t>
            </w:r>
            <w:r w:rsidRPr="00530D76">
              <w:rPr>
                <w:rFonts w:ascii="Times New Roman" w:hAnsi="Times New Roman"/>
                <w:sz w:val="24"/>
                <w:szCs w:val="24"/>
              </w:rPr>
              <w:br/>
              <w:t>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w:t>
            </w:r>
            <w:r w:rsidRPr="00530D76">
              <w:rPr>
                <w:rFonts w:ascii="Times New Roman" w:hAnsi="Times New Roman"/>
                <w:sz w:val="24"/>
                <w:szCs w:val="24"/>
                <w:lang w:val="en-US"/>
              </w:rPr>
              <w:t> </w:t>
            </w:r>
            <w:r w:rsidRPr="00530D76">
              <w:rPr>
                <w:rFonts w:ascii="Times New Roman" w:hAnsi="Times New Roman"/>
                <w:sz w:val="24"/>
                <w:szCs w:val="24"/>
              </w:rPr>
              <w:t>государственную гражданскую службу в соответствии 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военную службу в Вооруженных Силах Российской Федерации, других войсках, воинских (специальных) формированиях и органах;</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федеральную государственную службу, связанную с правоохранительной деятельностью, в соответствии с федеральным законодательством.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 муниципальную службу в соответствии 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71. 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72. Члены казачьего общества в установленном законодательством Российской Федерации порядке вправе: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1) оказывать содействие государственным органам в организации </w:t>
            </w:r>
            <w:r w:rsidRPr="00530D76">
              <w:rPr>
                <w:rFonts w:ascii="Times New Roman" w:hAnsi="Times New Roman"/>
                <w:sz w:val="24"/>
                <w:szCs w:val="24"/>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530D76">
              <w:rPr>
                <w:rFonts w:ascii="Times New Roman" w:hAnsi="Times New Roman"/>
                <w:sz w:val="24"/>
                <w:szCs w:val="24"/>
              </w:rPr>
              <w:br/>
              <w:t xml:space="preserve">а также вневойсковую подготовку членов казачьих обществ во время </w:t>
            </w:r>
            <w:r w:rsidRPr="00530D76">
              <w:rPr>
                <w:rFonts w:ascii="Times New Roman" w:hAnsi="Times New Roman"/>
                <w:sz w:val="24"/>
                <w:szCs w:val="24"/>
              </w:rPr>
              <w:br/>
              <w:t>их пребывания в запасе;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3) оказывать содействие государственным органам в охране общественного порядка, принимать участие в обеспечении экологической и пожарной безопасности, борьбе с терроризмом;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4) осуществлять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530D76" w:rsidRPr="00530D76" w:rsidRDefault="00530D76" w:rsidP="00530D76">
            <w:pPr>
              <w:ind w:left="720"/>
            </w:pPr>
          </w:p>
          <w:p w:rsidR="00530D76" w:rsidRPr="00530D76" w:rsidRDefault="00530D76" w:rsidP="00530D76">
            <w:pPr>
              <w:ind w:left="720"/>
            </w:pPr>
            <w:r w:rsidRPr="00530D76">
              <w:t xml:space="preserve">73. Члены казачьего общества приняли на себя обязательства по: </w:t>
            </w:r>
          </w:p>
          <w:p w:rsidR="00530D76" w:rsidRPr="00530D76" w:rsidRDefault="00530D76" w:rsidP="00530D76">
            <w:pPr>
              <w:ind w:left="720"/>
            </w:pPr>
          </w:p>
          <w:p w:rsidR="00530D76" w:rsidRPr="00530D76" w:rsidRDefault="00530D76" w:rsidP="006C3D99">
            <w:pPr>
              <w:pStyle w:val="aff6"/>
              <w:widowControl/>
              <w:numPr>
                <w:ilvl w:val="0"/>
                <w:numId w:val="3"/>
              </w:numPr>
              <w:contextualSpacing/>
              <w:rPr>
                <w:rFonts w:ascii="Times New Roman" w:hAnsi="Times New Roman" w:cs="Times New Roman"/>
                <w:color w:val="auto"/>
              </w:rPr>
            </w:pPr>
            <w:r w:rsidRPr="00530D76">
              <w:rPr>
                <w:rFonts w:ascii="Times New Roman" w:hAnsi="Times New Roman" w:cs="Times New Roman"/>
              </w:rPr>
              <w:t xml:space="preserve">Организация и ведение воинского учета членов казачьих обществ, </w:t>
            </w:r>
          </w:p>
          <w:p w:rsidR="00530D76" w:rsidRPr="00530D76" w:rsidRDefault="00530D76" w:rsidP="00530D76">
            <w:pPr>
              <w:ind w:left="360"/>
            </w:pPr>
            <w:r w:rsidRPr="00530D76">
              <w:t>организация военно-патриотического воспитания призывников, их</w:t>
            </w:r>
          </w:p>
          <w:p w:rsidR="00530D76" w:rsidRPr="00530D76" w:rsidRDefault="00530D76" w:rsidP="00530D76">
            <w:pPr>
              <w:ind w:left="360"/>
            </w:pPr>
            <w:r w:rsidRPr="00530D76">
              <w:t xml:space="preserve">подготовки к военной службе, организация вневойсковой подготовки </w:t>
            </w:r>
          </w:p>
          <w:p w:rsidR="00530D76" w:rsidRPr="00530D76" w:rsidRDefault="00530D76" w:rsidP="00530D76">
            <w:pPr>
              <w:ind w:left="360"/>
            </w:pPr>
            <w:r w:rsidRPr="00530D76">
              <w:t>членов казачьих обществ во время их пребывания в запасе.</w:t>
            </w:r>
          </w:p>
          <w:p w:rsidR="00530D76" w:rsidRPr="00530D76" w:rsidRDefault="00530D76" w:rsidP="00530D76">
            <w:pPr>
              <w:ind w:left="360"/>
              <w:rPr>
                <w:b/>
              </w:rPr>
            </w:pPr>
            <w:r w:rsidRPr="00530D76">
              <w:rPr>
                <w:b/>
              </w:rPr>
              <w:t xml:space="preserve">           </w:t>
            </w:r>
          </w:p>
          <w:p w:rsidR="00530D76" w:rsidRPr="00530D76" w:rsidRDefault="00530D76" w:rsidP="006C3D99">
            <w:pPr>
              <w:pStyle w:val="aff6"/>
              <w:widowControl/>
              <w:numPr>
                <w:ilvl w:val="0"/>
                <w:numId w:val="3"/>
              </w:numPr>
              <w:contextualSpacing/>
              <w:rPr>
                <w:rFonts w:ascii="Times New Roman" w:hAnsi="Times New Roman" w:cs="Times New Roman"/>
              </w:rPr>
            </w:pPr>
            <w:r w:rsidRPr="00530D76">
              <w:rPr>
                <w:rFonts w:ascii="Times New Roman" w:hAnsi="Times New Roman" w:cs="Times New Roman"/>
              </w:rPr>
              <w:t>Оказание содействия государственным органам в охране общественного</w:t>
            </w:r>
          </w:p>
          <w:p w:rsidR="00530D76" w:rsidRPr="00530D76" w:rsidRDefault="00530D76" w:rsidP="00530D76">
            <w:r w:rsidRPr="00530D76">
              <w:t>порядка, объектов обеспечения жизнедеятельности населения, охране объектов, находящихся в государственной и муниципальной собственности.</w:t>
            </w:r>
          </w:p>
          <w:p w:rsidR="00530D76" w:rsidRPr="00530D76" w:rsidRDefault="00530D76" w:rsidP="00530D76">
            <w:pPr>
              <w:ind w:left="567"/>
            </w:pPr>
            <w:r w:rsidRPr="00530D76">
              <w:t xml:space="preserve">                          </w:t>
            </w:r>
          </w:p>
          <w:p w:rsidR="00530D76" w:rsidRPr="00530D76" w:rsidRDefault="00530D76" w:rsidP="00530D76">
            <w:r w:rsidRPr="00530D76">
              <w:t xml:space="preserve">           3)    Предупреждение и ликвидация чрезвычайных ситуаций и ликвидация последствий стихийных бедствий, гражданская и территориальная оборона, обеспечение экологической и </w:t>
            </w:r>
            <w:proofErr w:type="gramStart"/>
            <w:r w:rsidRPr="00530D76">
              <w:t>пожарной  безопасности</w:t>
            </w:r>
            <w:proofErr w:type="gramEnd"/>
            <w:r w:rsidRPr="00530D76">
              <w:t xml:space="preserve">.                                                                     </w:t>
            </w:r>
          </w:p>
          <w:p w:rsidR="00530D76" w:rsidRPr="00530D76" w:rsidRDefault="00530D76" w:rsidP="00530D76">
            <w:pPr>
              <w:jc w:val="both"/>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 xml:space="preserve">VI. Имущество казачьего общества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74. Имущество казачьего общества формируется в соответствии </w:t>
            </w:r>
            <w:r w:rsidRPr="00530D76">
              <w:rPr>
                <w:rFonts w:ascii="Times New Roman" w:hAnsi="Times New Roman"/>
                <w:sz w:val="24"/>
                <w:szCs w:val="24"/>
              </w:rPr>
              <w:br/>
              <w:t>с законодательством Российской Федерации в целях осуществления указанной           в настоящем Уставе деятельности.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75. Источниками формирования имущества казачьего общества являются:</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1) взносы (отчисления) членов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2) иные источники, не противоречащие законодательству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76. Размер взносов (отчислений) и порядок их внесения определяются Большим кругом.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77. Полномочия органов управления казачьего общества </w:t>
            </w:r>
            <w:r w:rsidRPr="00530D76">
              <w:rPr>
                <w:rFonts w:ascii="Times New Roman" w:hAnsi="Times New Roman"/>
                <w:sz w:val="24"/>
                <w:szCs w:val="24"/>
              </w:rPr>
              <w:br/>
              <w:t xml:space="preserve">по распоряжению имуществом казачьего общества определяются </w:t>
            </w:r>
            <w:r w:rsidRPr="00530D76">
              <w:rPr>
                <w:rFonts w:ascii="Times New Roman" w:hAnsi="Times New Roman"/>
                <w:sz w:val="24"/>
                <w:szCs w:val="24"/>
              </w:rPr>
              <w:br/>
              <w:t>в соответствии с законодательством Российской Федерации положением, утверждаемым Большим кругом.</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Default="00530D76" w:rsidP="00530D76">
            <w:pPr>
              <w:pStyle w:val="ConsPlusNormal"/>
              <w:widowControl/>
              <w:spacing w:line="276" w:lineRule="auto"/>
              <w:ind w:firstLine="709"/>
              <w:jc w:val="both"/>
              <w:rPr>
                <w:rFonts w:ascii="Times New Roman" w:hAnsi="Times New Roman"/>
                <w:sz w:val="24"/>
                <w:szCs w:val="24"/>
              </w:rPr>
            </w:pPr>
          </w:p>
          <w:p w:rsid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p>
          <w:p w:rsidR="00530D76" w:rsidRPr="00530D76" w:rsidRDefault="00530D76" w:rsidP="00530D76">
            <w:pPr>
              <w:pStyle w:val="ConsPlusNormal"/>
              <w:widowControl/>
              <w:spacing w:line="276" w:lineRule="auto"/>
              <w:ind w:firstLine="0"/>
              <w:jc w:val="center"/>
              <w:outlineLvl w:val="0"/>
              <w:rPr>
                <w:rFonts w:ascii="Times New Roman" w:hAnsi="Times New Roman"/>
                <w:sz w:val="24"/>
                <w:szCs w:val="24"/>
              </w:rPr>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VII. Финансово-хозяйственная деятельность казачьего общества</w:t>
            </w: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и контроль ее осуществлением</w:t>
            </w: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78.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За организацию финансово-хозяйственной деятельности казачьего общества отвечает атаман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79. Казачье общество может осуществлять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80.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(аудитора), решению, принятому Большим кругом, правлением казачьего общества.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Большой круг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этих казачьих обществ.</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81. Контрольно-ревизионная комиссия подотчетна только Большому кругу.</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82. По итогам проверки финансово-хозяйственной деятельности казачьего общества, но не позднее, чем за один месяц до начала работы Большого круга, контрольно-ревизионной комиссией, аудиторской организацией или аудитором составляется заключение. Без такого заключения Большой круг не вправе утверждать баланс казачьего общества на соответствующий год.</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83. Казачье общество ежегодно публикует отчет об использовании своего имущества, в том числе путем размещения на сайте казачьего общества </w:t>
            </w:r>
            <w:r w:rsidRPr="00530D76">
              <w:rPr>
                <w:rFonts w:ascii="Times New Roman" w:hAnsi="Times New Roman"/>
                <w:sz w:val="24"/>
                <w:szCs w:val="24"/>
              </w:rPr>
              <w:br/>
              <w:t>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530D76" w:rsidRPr="00530D76" w:rsidRDefault="00530D76" w:rsidP="00530D76">
            <w:pPr>
              <w:pStyle w:val="ConsPlusNormal"/>
              <w:widowControl/>
              <w:spacing w:line="276" w:lineRule="auto"/>
              <w:ind w:firstLine="0"/>
              <w:jc w:val="center"/>
              <w:outlineLvl w:val="0"/>
              <w:rPr>
                <w:rFonts w:ascii="Times New Roman" w:hAnsi="Times New Roman"/>
                <w:sz w:val="24"/>
                <w:szCs w:val="24"/>
              </w:rPr>
            </w:pPr>
          </w:p>
          <w:p w:rsidR="00530D76" w:rsidRPr="00530D76" w:rsidRDefault="00530D76" w:rsidP="00530D76">
            <w:pPr>
              <w:pStyle w:val="ConsPlusNormal"/>
              <w:widowControl/>
              <w:spacing w:line="276" w:lineRule="auto"/>
              <w:ind w:firstLine="0"/>
              <w:jc w:val="center"/>
              <w:outlineLvl w:val="0"/>
              <w:rPr>
                <w:rFonts w:ascii="Times New Roman" w:hAnsi="Times New Roman"/>
                <w:b/>
                <w:sz w:val="24"/>
                <w:szCs w:val="24"/>
              </w:rPr>
            </w:pPr>
            <w:r w:rsidRPr="00530D76">
              <w:rPr>
                <w:rFonts w:ascii="Times New Roman" w:hAnsi="Times New Roman"/>
                <w:b/>
                <w:sz w:val="24"/>
                <w:szCs w:val="24"/>
              </w:rPr>
              <w:t>VIII. Заключительные положения</w:t>
            </w:r>
          </w:p>
          <w:p w:rsidR="00530D76" w:rsidRPr="00530D76" w:rsidRDefault="00530D76" w:rsidP="00530D76">
            <w:pPr>
              <w:pStyle w:val="ConsPlusNormal"/>
              <w:widowControl/>
              <w:spacing w:line="276" w:lineRule="auto"/>
              <w:ind w:firstLine="709"/>
              <w:jc w:val="center"/>
              <w:rPr>
                <w:rFonts w:ascii="Times New Roman" w:hAnsi="Times New Roman"/>
                <w:sz w:val="24"/>
                <w:szCs w:val="24"/>
              </w:rPr>
            </w:pP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84. Настоящий Устав принимается на Большом круге, утверждается                  и регистрируется </w:t>
            </w:r>
            <w:r w:rsidRPr="00530D76">
              <w:rPr>
                <w:rStyle w:val="FontStyle16"/>
                <w:sz w:val="24"/>
                <w:szCs w:val="24"/>
              </w:rPr>
              <w:t>в установленном законодательством Российской Федерации порядке.</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Fonts w:ascii="Times New Roman" w:hAnsi="Times New Roman"/>
                <w:sz w:val="24"/>
                <w:szCs w:val="24"/>
              </w:rPr>
              <w:t xml:space="preserve">85. Внесение изменений в настоящий </w:t>
            </w:r>
            <w:r w:rsidRPr="00530D76">
              <w:rPr>
                <w:rStyle w:val="FontStyle16"/>
                <w:sz w:val="24"/>
                <w:szCs w:val="24"/>
              </w:rPr>
              <w:t xml:space="preserve">в Устав </w:t>
            </w:r>
            <w:r w:rsidRPr="00530D76">
              <w:rPr>
                <w:rFonts w:ascii="Times New Roman" w:hAnsi="Times New Roman"/>
                <w:sz w:val="24"/>
                <w:szCs w:val="24"/>
              </w:rPr>
              <w:t>осуществляется Большим кругом</w:t>
            </w:r>
            <w:r w:rsidRPr="00530D76">
              <w:rPr>
                <w:rStyle w:val="FontStyle16"/>
                <w:sz w:val="24"/>
                <w:szCs w:val="24"/>
              </w:rPr>
              <w:t xml:space="preserve">, созываемом в установленном настоящим Уставом порядке. Решение              о внесении изменений в настоящий Устав принимается </w:t>
            </w:r>
            <w:r w:rsidRPr="00530D76">
              <w:rPr>
                <w:rFonts w:ascii="Times New Roman" w:hAnsi="Times New Roman"/>
                <w:sz w:val="24"/>
                <w:szCs w:val="24"/>
              </w:rPr>
              <w:t>не менее чем двумя третями голосов членов казачьего общества</w:t>
            </w:r>
            <w:r w:rsidRPr="00530D76">
              <w:rPr>
                <w:rStyle w:val="FontStyle16"/>
                <w:sz w:val="24"/>
                <w:szCs w:val="24"/>
              </w:rPr>
              <w:t xml:space="preserve">. </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Style w:val="FontStyle16"/>
                <w:sz w:val="24"/>
                <w:szCs w:val="24"/>
              </w:rPr>
              <w:t>Изменения в устав</w:t>
            </w:r>
            <w:r w:rsidRPr="00530D76">
              <w:rPr>
                <w:rFonts w:ascii="Times New Roman" w:hAnsi="Times New Roman"/>
                <w:sz w:val="24"/>
                <w:szCs w:val="24"/>
              </w:rPr>
              <w:t xml:space="preserve"> </w:t>
            </w:r>
            <w:r w:rsidRPr="00530D76">
              <w:rPr>
                <w:rStyle w:val="FontStyle16"/>
                <w:sz w:val="24"/>
                <w:szCs w:val="24"/>
              </w:rPr>
              <w:t>казачьего общества, принятые на Большом круге</w:t>
            </w:r>
            <w:r w:rsidRPr="00530D76">
              <w:rPr>
                <w:rFonts w:ascii="Times New Roman" w:hAnsi="Times New Roman"/>
                <w:sz w:val="24"/>
                <w:szCs w:val="24"/>
              </w:rPr>
              <w:t xml:space="preserve">, вступают в силу после их утверждения и регистрации </w:t>
            </w:r>
            <w:r w:rsidRPr="00530D76">
              <w:rPr>
                <w:rStyle w:val="FontStyle16"/>
                <w:sz w:val="24"/>
                <w:szCs w:val="24"/>
              </w:rPr>
              <w:t>в установленном законодательством Российской Федерации порядке.</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lastRenderedPageBreak/>
              <w:t>86. Казачье общество может быть реорганизовано путем преобразования, слияния, присоединения, выделения, разделения.</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Style w:val="FontStyle16"/>
                <w:sz w:val="24"/>
                <w:szCs w:val="24"/>
              </w:rPr>
              <w:t>Решение о реорганизации казачьего общества принимается</w:t>
            </w:r>
            <w:r w:rsidRPr="00530D76">
              <w:rPr>
                <w:rFonts w:ascii="Times New Roman" w:hAnsi="Times New Roman"/>
                <w:sz w:val="24"/>
                <w:szCs w:val="24"/>
              </w:rPr>
              <w:t xml:space="preserve"> на Большом круге</w:t>
            </w:r>
            <w:r w:rsidRPr="00530D76">
              <w:rPr>
                <w:rStyle w:val="FontStyle16"/>
                <w:sz w:val="24"/>
                <w:szCs w:val="24"/>
              </w:rPr>
              <w:t>, созываемом в установленном настоящим Уставом порядке,</w:t>
            </w:r>
            <w:r w:rsidRPr="00530D76">
              <w:rPr>
                <w:rFonts w:ascii="Times New Roman" w:hAnsi="Times New Roman"/>
                <w:sz w:val="24"/>
                <w:szCs w:val="24"/>
              </w:rPr>
              <w:t xml:space="preserve"> не менее чем двумя третями голосов членов казачьего общества</w:t>
            </w:r>
            <w:r w:rsidRPr="00530D76">
              <w:rPr>
                <w:rStyle w:val="FontStyle16"/>
                <w:sz w:val="24"/>
                <w:szCs w:val="24"/>
              </w:rPr>
              <w:t xml:space="preserve">. </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Fonts w:ascii="Times New Roman" w:hAnsi="Times New Roman"/>
                <w:sz w:val="24"/>
                <w:szCs w:val="24"/>
              </w:rPr>
              <w:t>О предполагаемой реорганизации казачьего общества казачье общество, в случае если казачье общество входит в состав соответствующего юртового казачьего общества, уведомляет юртовое казачье общество.</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 xml:space="preserve">87. Казачье общество может быть ликвидировано по основаниям </w:t>
            </w:r>
            <w:r w:rsidRPr="00530D76">
              <w:rPr>
                <w:rFonts w:ascii="Times New Roman" w:hAnsi="Times New Roman"/>
                <w:sz w:val="24"/>
                <w:szCs w:val="24"/>
              </w:rPr>
              <w:br/>
              <w:t>и в порядке, предусмотренным Гражданским кодексом Российской Федерации иными федеральными законами, а также настоящим Уставом.</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Style w:val="FontStyle16"/>
                <w:sz w:val="24"/>
                <w:szCs w:val="24"/>
              </w:rPr>
              <w:t>Решение о ликвидации казачьего общества принимается</w:t>
            </w:r>
            <w:r w:rsidRPr="00530D76">
              <w:rPr>
                <w:rFonts w:ascii="Times New Roman" w:hAnsi="Times New Roman"/>
                <w:sz w:val="24"/>
                <w:szCs w:val="24"/>
              </w:rPr>
              <w:t xml:space="preserve"> по согласованию           с юртовым казачьим обществом, в случае если казачье общество входит в состав соответствующего юртового казачьего общества, окружным казачьим обществом       на Большом круге</w:t>
            </w:r>
            <w:r w:rsidRPr="00530D76">
              <w:rPr>
                <w:rStyle w:val="FontStyle16"/>
                <w:sz w:val="24"/>
                <w:szCs w:val="24"/>
              </w:rPr>
              <w:t>, созываемом в установленном настоящим Уставом порядке,</w:t>
            </w:r>
            <w:r w:rsidRPr="00530D76">
              <w:rPr>
                <w:rFonts w:ascii="Times New Roman" w:hAnsi="Times New Roman"/>
                <w:sz w:val="24"/>
                <w:szCs w:val="24"/>
              </w:rPr>
              <w:t xml:space="preserve"> не менее чем двумя третями голосов членов казачьего общества</w:t>
            </w:r>
            <w:r w:rsidRPr="00530D76">
              <w:rPr>
                <w:rStyle w:val="FontStyle16"/>
                <w:sz w:val="24"/>
                <w:szCs w:val="24"/>
              </w:rPr>
              <w:t>.</w:t>
            </w:r>
          </w:p>
          <w:p w:rsidR="00530D76" w:rsidRPr="00530D76" w:rsidRDefault="00530D76" w:rsidP="00530D76">
            <w:pPr>
              <w:pStyle w:val="ConsPlusNormal"/>
              <w:widowControl/>
              <w:spacing w:line="276" w:lineRule="auto"/>
              <w:ind w:firstLine="709"/>
              <w:jc w:val="both"/>
              <w:rPr>
                <w:rStyle w:val="FontStyle16"/>
                <w:sz w:val="24"/>
                <w:szCs w:val="24"/>
              </w:rPr>
            </w:pPr>
            <w:r w:rsidRPr="00530D76">
              <w:rPr>
                <w:rFonts w:ascii="Times New Roman" w:hAnsi="Times New Roman"/>
                <w:sz w:val="24"/>
                <w:szCs w:val="24"/>
              </w:rPr>
              <w:t>О предполагаемой ликвидации казачьего общества казачье общество, в случае если казачье общество входит в состав соответствующего юртового казачьего общества, уведомляет юртовое казачье общество.</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530D76" w:rsidRPr="00530D76" w:rsidRDefault="00530D76" w:rsidP="00530D76">
            <w:pPr>
              <w:pStyle w:val="ConsPlusNormal"/>
              <w:widowControl/>
              <w:spacing w:line="276" w:lineRule="auto"/>
              <w:ind w:firstLine="709"/>
              <w:jc w:val="both"/>
              <w:rPr>
                <w:rFonts w:ascii="Times New Roman" w:hAnsi="Times New Roman"/>
                <w:sz w:val="24"/>
                <w:szCs w:val="24"/>
              </w:rPr>
            </w:pPr>
            <w:r w:rsidRPr="00530D76">
              <w:rPr>
                <w:rFonts w:ascii="Times New Roman" w:hAnsi="Times New Roman"/>
                <w:sz w:val="24"/>
                <w:szCs w:val="24"/>
              </w:rPr>
              <w:t>88. Настоящий Устав принят на заседании Большого круга «30» апреля 2021 г. в ст. Казанская.</w:t>
            </w:r>
          </w:p>
          <w:p w:rsidR="0073515F" w:rsidRPr="00530D76" w:rsidRDefault="0073515F" w:rsidP="0073515F">
            <w:pPr>
              <w:widowControl w:val="0"/>
              <w:autoSpaceDE w:val="0"/>
              <w:autoSpaceDN w:val="0"/>
              <w:adjustRightInd w:val="0"/>
              <w:jc w:val="center"/>
              <w:rPr>
                <w:color w:val="000000"/>
              </w:rPr>
            </w:pPr>
          </w:p>
          <w:p w:rsidR="0073515F" w:rsidRPr="00530D76" w:rsidRDefault="0073515F" w:rsidP="0073515F">
            <w:pPr>
              <w:widowControl w:val="0"/>
              <w:autoSpaceDE w:val="0"/>
              <w:autoSpaceDN w:val="0"/>
              <w:adjustRightInd w:val="0"/>
              <w:jc w:val="center"/>
              <w:rPr>
                <w:color w:val="000000"/>
              </w:rPr>
            </w:pPr>
          </w:p>
          <w:p w:rsidR="00530D76" w:rsidRDefault="00530D76"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Default="001903A1" w:rsidP="0073515F">
            <w:pPr>
              <w:widowControl w:val="0"/>
              <w:autoSpaceDE w:val="0"/>
              <w:autoSpaceDN w:val="0"/>
              <w:adjustRightInd w:val="0"/>
              <w:jc w:val="center"/>
              <w:rPr>
                <w:color w:val="000000"/>
              </w:rPr>
            </w:pPr>
          </w:p>
          <w:p w:rsidR="001903A1" w:rsidRPr="00530D76" w:rsidRDefault="001903A1" w:rsidP="0073515F">
            <w:pPr>
              <w:widowControl w:val="0"/>
              <w:autoSpaceDE w:val="0"/>
              <w:autoSpaceDN w:val="0"/>
              <w:adjustRightInd w:val="0"/>
              <w:jc w:val="center"/>
              <w:rPr>
                <w:color w:val="000000"/>
              </w:rPr>
            </w:pPr>
          </w:p>
          <w:p w:rsidR="00530D76" w:rsidRPr="00530D76" w:rsidRDefault="00530D76" w:rsidP="0073515F">
            <w:pPr>
              <w:widowControl w:val="0"/>
              <w:autoSpaceDE w:val="0"/>
              <w:autoSpaceDN w:val="0"/>
              <w:adjustRightInd w:val="0"/>
              <w:jc w:val="center"/>
              <w:rPr>
                <w:color w:val="000000"/>
              </w:rPr>
            </w:pPr>
          </w:p>
          <w:p w:rsidR="00530D76" w:rsidRPr="00530D76" w:rsidRDefault="00530D76" w:rsidP="0073515F">
            <w:pPr>
              <w:widowControl w:val="0"/>
              <w:autoSpaceDE w:val="0"/>
              <w:autoSpaceDN w:val="0"/>
              <w:adjustRightInd w:val="0"/>
              <w:jc w:val="center"/>
              <w:rPr>
                <w:color w:val="000000"/>
              </w:rPr>
            </w:pPr>
          </w:p>
          <w:p w:rsidR="00530D76" w:rsidRPr="00530D76" w:rsidRDefault="00530D76" w:rsidP="0073515F">
            <w:pPr>
              <w:widowControl w:val="0"/>
              <w:autoSpaceDE w:val="0"/>
              <w:autoSpaceDN w:val="0"/>
              <w:adjustRightInd w:val="0"/>
              <w:jc w:val="center"/>
              <w:rPr>
                <w:color w:val="000000"/>
              </w:rPr>
            </w:pPr>
          </w:p>
          <w:p w:rsidR="00530D76" w:rsidRPr="00530D76" w:rsidRDefault="00530D76" w:rsidP="0073515F">
            <w:pPr>
              <w:widowControl w:val="0"/>
              <w:autoSpaceDE w:val="0"/>
              <w:autoSpaceDN w:val="0"/>
              <w:adjustRightInd w:val="0"/>
              <w:jc w:val="center"/>
              <w:rPr>
                <w:color w:val="000000"/>
              </w:rPr>
            </w:pPr>
          </w:p>
          <w:p w:rsidR="00530D76" w:rsidRPr="00530D76" w:rsidRDefault="00530D76" w:rsidP="0073515F">
            <w:pPr>
              <w:widowControl w:val="0"/>
              <w:autoSpaceDE w:val="0"/>
              <w:autoSpaceDN w:val="0"/>
              <w:adjustRightInd w:val="0"/>
              <w:jc w:val="center"/>
              <w:rPr>
                <w:color w:val="000000"/>
              </w:rPr>
            </w:pPr>
          </w:p>
          <w:p w:rsidR="00530D76" w:rsidRPr="00530D76" w:rsidRDefault="00530D76" w:rsidP="0073515F">
            <w:pPr>
              <w:widowControl w:val="0"/>
              <w:autoSpaceDE w:val="0"/>
              <w:autoSpaceDN w:val="0"/>
              <w:adjustRightInd w:val="0"/>
              <w:jc w:val="center"/>
              <w:rPr>
                <w:color w:val="000000"/>
              </w:rPr>
            </w:pPr>
          </w:p>
          <w:p w:rsidR="00530D76" w:rsidRPr="00530D76" w:rsidRDefault="00530D76" w:rsidP="00530D76">
            <w:pPr>
              <w:jc w:val="center"/>
              <w:outlineLvl w:val="0"/>
              <w:rPr>
                <w:b/>
              </w:rPr>
            </w:pPr>
            <w:r w:rsidRPr="00530D76">
              <w:rPr>
                <w:b/>
              </w:rPr>
              <w:lastRenderedPageBreak/>
              <w:t xml:space="preserve">       </w:t>
            </w:r>
            <w:r w:rsidRPr="00530D76">
              <w:rPr>
                <w:b/>
              </w:rPr>
              <w:t>РОССИЙСКАЯ ФЕДЕРАЦИЯ</w:t>
            </w:r>
          </w:p>
          <w:p w:rsidR="00530D76" w:rsidRPr="00530D76" w:rsidRDefault="00530D76" w:rsidP="00530D76">
            <w:pPr>
              <w:ind w:firstLine="720"/>
              <w:jc w:val="center"/>
              <w:rPr>
                <w:b/>
              </w:rPr>
            </w:pPr>
            <w:r w:rsidRPr="00530D76">
              <w:rPr>
                <w:b/>
              </w:rPr>
              <w:t>РОСТОВСКАЯ ОБЛАСТЬ</w:t>
            </w:r>
          </w:p>
          <w:p w:rsidR="00530D76" w:rsidRPr="00530D76" w:rsidRDefault="00530D76" w:rsidP="00530D76">
            <w:pPr>
              <w:ind w:firstLine="720"/>
              <w:jc w:val="center"/>
              <w:rPr>
                <w:b/>
              </w:rPr>
            </w:pPr>
            <w:r w:rsidRPr="00530D76">
              <w:rPr>
                <w:b/>
              </w:rPr>
              <w:t>МУНИЦИПАЛЬНОЕ ОБРАЗОВАНИЕ</w:t>
            </w:r>
          </w:p>
          <w:p w:rsidR="00530D76" w:rsidRPr="00530D76" w:rsidRDefault="00530D76" w:rsidP="00530D76">
            <w:pPr>
              <w:ind w:firstLine="720"/>
              <w:jc w:val="center"/>
              <w:rPr>
                <w:b/>
              </w:rPr>
            </w:pPr>
            <w:r w:rsidRPr="00530D76">
              <w:rPr>
                <w:b/>
              </w:rPr>
              <w:t>«КАЗАНСКОЕ СЕЛЬСКОЕ ПОСЕЛЕНИЕ»</w:t>
            </w:r>
          </w:p>
          <w:p w:rsidR="00530D76" w:rsidRPr="00530D76" w:rsidRDefault="00530D76" w:rsidP="00530D76">
            <w:pPr>
              <w:jc w:val="center"/>
              <w:rPr>
                <w:b/>
              </w:rPr>
            </w:pPr>
          </w:p>
          <w:p w:rsidR="00530D76" w:rsidRPr="00530D76" w:rsidRDefault="00530D76" w:rsidP="00530D76">
            <w:pPr>
              <w:jc w:val="center"/>
              <w:rPr>
                <w:b/>
              </w:rPr>
            </w:pPr>
            <w:r w:rsidRPr="00530D76">
              <w:rPr>
                <w:b/>
              </w:rPr>
              <w:t>АДМИНИСТРАЦИЯ КАЗАНСКОГО СЕЛЬСКОГО ПОСЕЛЕНИЯ</w:t>
            </w:r>
          </w:p>
          <w:p w:rsidR="00530D76" w:rsidRPr="00530D76" w:rsidRDefault="00530D76" w:rsidP="00530D76">
            <w:pPr>
              <w:pStyle w:val="Style1"/>
              <w:widowControl/>
              <w:spacing w:line="240" w:lineRule="exact"/>
              <w:ind w:right="-1" w:firstLine="9"/>
              <w:jc w:val="center"/>
            </w:pPr>
          </w:p>
          <w:p w:rsidR="00530D76" w:rsidRPr="00530D76" w:rsidRDefault="00530D76" w:rsidP="00530D76">
            <w:pPr>
              <w:pStyle w:val="Style1"/>
              <w:widowControl/>
              <w:spacing w:line="240" w:lineRule="exact"/>
              <w:ind w:right="-1" w:firstLine="0"/>
              <w:jc w:val="center"/>
            </w:pPr>
          </w:p>
          <w:p w:rsidR="00530D76" w:rsidRPr="00530D76" w:rsidRDefault="00530D76" w:rsidP="00530D76">
            <w:pPr>
              <w:pStyle w:val="Style1"/>
              <w:widowControl/>
              <w:spacing w:before="101" w:line="240" w:lineRule="auto"/>
              <w:ind w:right="-1" w:firstLine="0"/>
              <w:jc w:val="center"/>
              <w:rPr>
                <w:rStyle w:val="FontStyle11"/>
              </w:rPr>
            </w:pPr>
            <w:r w:rsidRPr="00530D76">
              <w:rPr>
                <w:rStyle w:val="FontStyle11"/>
              </w:rPr>
              <w:t>ПОСТАНОВЛЕНИЕ</w:t>
            </w:r>
          </w:p>
          <w:p w:rsidR="00530D76" w:rsidRPr="00530D76" w:rsidRDefault="00530D76" w:rsidP="00530D76">
            <w:pPr>
              <w:pStyle w:val="Style4"/>
              <w:widowControl/>
              <w:spacing w:line="240" w:lineRule="exact"/>
              <w:ind w:right="-1"/>
            </w:pPr>
          </w:p>
          <w:p w:rsidR="00530D76" w:rsidRPr="00530D76" w:rsidRDefault="00530D76" w:rsidP="00530D76">
            <w:pPr>
              <w:pStyle w:val="Style4"/>
              <w:widowControl/>
              <w:spacing w:before="62" w:line="240" w:lineRule="auto"/>
              <w:jc w:val="both"/>
              <w:rPr>
                <w:rStyle w:val="FontStyle11"/>
              </w:rPr>
            </w:pPr>
            <w:r w:rsidRPr="00530D76">
              <w:rPr>
                <w:rStyle w:val="FontStyle11"/>
              </w:rPr>
              <w:t xml:space="preserve">10.07.2021 г.                                                     № 121                                                        </w:t>
            </w:r>
            <w:proofErr w:type="spellStart"/>
            <w:r w:rsidRPr="00530D76">
              <w:rPr>
                <w:rStyle w:val="FontStyle11"/>
              </w:rPr>
              <w:t>ст.Казанская</w:t>
            </w:r>
            <w:proofErr w:type="spellEnd"/>
          </w:p>
          <w:p w:rsidR="00530D76" w:rsidRPr="00530D76" w:rsidRDefault="00530D76" w:rsidP="00530D76">
            <w:pPr>
              <w:pStyle w:val="Style4"/>
              <w:widowControl/>
              <w:spacing w:line="240" w:lineRule="exact"/>
              <w:ind w:left="317" w:right="4608"/>
            </w:pPr>
          </w:p>
          <w:p w:rsidR="00530D76" w:rsidRPr="00530D76" w:rsidRDefault="00530D76" w:rsidP="00530D76">
            <w:pPr>
              <w:pStyle w:val="Style4"/>
              <w:widowControl/>
              <w:spacing w:line="240" w:lineRule="exact"/>
              <w:ind w:right="4252"/>
              <w:rPr>
                <w:rStyle w:val="FontStyle11"/>
              </w:rPr>
            </w:pPr>
            <w:r w:rsidRPr="00530D76">
              <w:rPr>
                <w:rStyle w:val="FontStyle11"/>
              </w:rPr>
              <w:t>Об обеспечении требований пожарной безопасности в период уборки урожая и заготовки кормов на территории Казанского сельского поселения</w:t>
            </w:r>
          </w:p>
          <w:p w:rsidR="00530D76" w:rsidRPr="00530D76" w:rsidRDefault="00530D76" w:rsidP="00530D76">
            <w:pPr>
              <w:pStyle w:val="Style4"/>
              <w:widowControl/>
              <w:spacing w:line="240" w:lineRule="exact"/>
              <w:ind w:right="4252"/>
              <w:rPr>
                <w:rStyle w:val="FontStyle11"/>
              </w:rPr>
            </w:pPr>
          </w:p>
          <w:p w:rsidR="00530D76" w:rsidRPr="00530D76" w:rsidRDefault="00530D76" w:rsidP="00530D76">
            <w:pPr>
              <w:pStyle w:val="Style4"/>
              <w:widowControl/>
              <w:spacing w:line="240" w:lineRule="exact"/>
            </w:pPr>
          </w:p>
          <w:p w:rsidR="00530D76" w:rsidRPr="00530D76" w:rsidRDefault="00530D76" w:rsidP="00530D76">
            <w:pPr>
              <w:ind w:firstLine="708"/>
              <w:jc w:val="both"/>
            </w:pPr>
            <w:r w:rsidRPr="00530D76">
              <w:t xml:space="preserve">В соответствии с Федеральным законом от 06.10.2003 года № 131-Ф3 «Об общих принципах организации местного самоуправления в Российской Федерации», Федеральным законом от 21.12.1994 года № 69-ФЗ «О пожарной безопасности», </w:t>
            </w:r>
          </w:p>
          <w:p w:rsidR="00530D76" w:rsidRPr="00530D76" w:rsidRDefault="00530D76" w:rsidP="00530D76">
            <w:pPr>
              <w:pStyle w:val="Style5"/>
              <w:widowControl/>
              <w:spacing w:before="34"/>
              <w:rPr>
                <w:rStyle w:val="FontStyle11"/>
              </w:rPr>
            </w:pPr>
            <w:r w:rsidRPr="00530D76">
              <w:rPr>
                <w:rStyle w:val="FontStyle11"/>
              </w:rPr>
              <w:t>ПОСТАНОВЛЯЮ:</w:t>
            </w:r>
          </w:p>
          <w:p w:rsidR="00530D76" w:rsidRPr="00530D76" w:rsidRDefault="00530D76" w:rsidP="006C3D99">
            <w:pPr>
              <w:pStyle w:val="Style3"/>
              <w:numPr>
                <w:ilvl w:val="0"/>
                <w:numId w:val="4"/>
              </w:numPr>
              <w:spacing w:line="274" w:lineRule="exact"/>
              <w:ind w:left="426" w:right="-1" w:hanging="426"/>
              <w:rPr>
                <w:rStyle w:val="FontStyle11"/>
              </w:rPr>
            </w:pPr>
            <w:r w:rsidRPr="00530D76">
              <w:rPr>
                <w:rStyle w:val="FontStyle11"/>
              </w:rPr>
              <w:t>Утвердить прилагаемое Положение об обеспечении требований пожарной безопасности в период уборки урожая и заготовки кормов. Приложение 1.</w:t>
            </w:r>
          </w:p>
          <w:p w:rsidR="00530D76" w:rsidRPr="00530D76" w:rsidRDefault="00530D76" w:rsidP="006C3D99">
            <w:pPr>
              <w:pStyle w:val="Style3"/>
              <w:numPr>
                <w:ilvl w:val="0"/>
                <w:numId w:val="4"/>
              </w:numPr>
              <w:spacing w:line="274" w:lineRule="exact"/>
              <w:ind w:left="426" w:right="-1" w:hanging="426"/>
              <w:rPr>
                <w:rStyle w:val="FontStyle11"/>
              </w:rPr>
            </w:pPr>
            <w:r w:rsidRPr="00530D76">
              <w:rPr>
                <w:rStyle w:val="FontStyle11"/>
              </w:rPr>
              <w:t xml:space="preserve">Ответственному за </w:t>
            </w:r>
            <w:r w:rsidRPr="00530D76">
              <w:t xml:space="preserve">исполнение мероприятий по пожарной безопасности и осуществлению контроля за соблюдением требований пожарной безопасности на территории Казанского сельского поселения </w:t>
            </w:r>
            <w:r w:rsidRPr="00530D76">
              <w:rPr>
                <w:rStyle w:val="FontStyle11"/>
              </w:rPr>
              <w:t xml:space="preserve">(Никитин А.В) довести до сведения руководителей </w:t>
            </w:r>
            <w:proofErr w:type="gramStart"/>
            <w:r w:rsidRPr="00530D76">
              <w:rPr>
                <w:rStyle w:val="FontStyle11"/>
              </w:rPr>
              <w:t>сельхозпредприятий  и</w:t>
            </w:r>
            <w:proofErr w:type="gramEnd"/>
            <w:r w:rsidRPr="00530D76">
              <w:rPr>
                <w:rStyle w:val="FontStyle11"/>
              </w:rPr>
              <w:t xml:space="preserve"> обеспечить реализацию комплекса мероприятий:</w:t>
            </w:r>
          </w:p>
          <w:p w:rsidR="00530D76" w:rsidRPr="00530D76" w:rsidRDefault="00530D76" w:rsidP="00530D76">
            <w:pPr>
              <w:pStyle w:val="Style3"/>
              <w:spacing w:line="274" w:lineRule="exact"/>
              <w:ind w:left="426" w:right="-1"/>
              <w:rPr>
                <w:rStyle w:val="FontStyle11"/>
              </w:rPr>
            </w:pPr>
            <w:r w:rsidRPr="00530D76">
              <w:rPr>
                <w:rStyle w:val="FontStyle11"/>
              </w:rPr>
              <w:t xml:space="preserve">-до начала уборки организовать прохождение противопожарного </w:t>
            </w:r>
            <w:proofErr w:type="gramStart"/>
            <w:r w:rsidRPr="00530D76">
              <w:rPr>
                <w:rStyle w:val="FontStyle11"/>
              </w:rPr>
              <w:t>инструктажа  лиц</w:t>
            </w:r>
            <w:proofErr w:type="gramEnd"/>
            <w:r w:rsidRPr="00530D76">
              <w:rPr>
                <w:rStyle w:val="FontStyle11"/>
              </w:rPr>
              <w:t>, задействованных в уборке урожая;</w:t>
            </w:r>
          </w:p>
          <w:p w:rsidR="00530D76" w:rsidRPr="00530D76" w:rsidRDefault="00530D76" w:rsidP="00530D76">
            <w:pPr>
              <w:pStyle w:val="Style3"/>
              <w:spacing w:line="274" w:lineRule="exact"/>
              <w:ind w:left="426" w:right="-1"/>
              <w:rPr>
                <w:rStyle w:val="FontStyle11"/>
              </w:rPr>
            </w:pPr>
            <w:r w:rsidRPr="00530D76">
              <w:rPr>
                <w:rStyle w:val="FontStyle11"/>
              </w:rPr>
              <w:t>-организовать распространение соответствующей наглядной агитации (памяток, инструкций, плакатов), оформление уголков безопасности и т.п.;</w:t>
            </w:r>
          </w:p>
          <w:p w:rsidR="00530D76" w:rsidRPr="00530D76" w:rsidRDefault="00530D76" w:rsidP="00530D76">
            <w:pPr>
              <w:pStyle w:val="Style3"/>
              <w:spacing w:line="274" w:lineRule="exact"/>
              <w:ind w:left="426" w:right="-1"/>
              <w:rPr>
                <w:rStyle w:val="FontStyle11"/>
              </w:rPr>
            </w:pPr>
            <w:r w:rsidRPr="00530D76">
              <w:rPr>
                <w:rStyle w:val="FontStyle11"/>
              </w:rPr>
              <w:t xml:space="preserve">-в полевых условиях хранение и заправку нефтепродуктами </w:t>
            </w:r>
            <w:proofErr w:type="gramStart"/>
            <w:r w:rsidRPr="00530D76">
              <w:rPr>
                <w:rStyle w:val="FontStyle11"/>
              </w:rPr>
              <w:t>автомобилей  и</w:t>
            </w:r>
            <w:proofErr w:type="gramEnd"/>
            <w:r w:rsidRPr="00530D76">
              <w:rPr>
                <w:rStyle w:val="FontStyle11"/>
              </w:rPr>
              <w:t xml:space="preserve"> технологического оборудования осуществлять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530D76" w:rsidRPr="00530D76" w:rsidRDefault="00530D76" w:rsidP="00530D76">
            <w:pPr>
              <w:pStyle w:val="Style3"/>
              <w:spacing w:line="274" w:lineRule="exact"/>
              <w:ind w:left="426" w:right="-1"/>
              <w:rPr>
                <w:rStyle w:val="FontStyle11"/>
              </w:rPr>
            </w:pPr>
            <w:r w:rsidRPr="00530D76">
              <w:rPr>
                <w:rStyle w:val="FontStyle11"/>
              </w:rPr>
              <w:t>-организовать проведение противопожарного инструктажа с лицами, задействованными в уборке урожая;</w:t>
            </w:r>
          </w:p>
          <w:p w:rsidR="00530D76" w:rsidRPr="00530D76" w:rsidRDefault="00530D76" w:rsidP="00530D76">
            <w:pPr>
              <w:pStyle w:val="Style3"/>
              <w:spacing w:line="274" w:lineRule="exact"/>
              <w:ind w:left="426" w:right="-1"/>
              <w:rPr>
                <w:rStyle w:val="FontStyle11"/>
              </w:rPr>
            </w:pPr>
            <w:r w:rsidRPr="00530D76">
              <w:rPr>
                <w:rStyle w:val="FontStyle11"/>
              </w:rPr>
              <w:t xml:space="preserve">-обеспечить уборочные агрегаты и автомобили первичными средствами пожаротушения (комбайны всех типов и тракторы-2 огнетушителя, 2 штыковыми лопатами) и исправными искрогасителями, за </w:t>
            </w:r>
            <w:proofErr w:type="gramStart"/>
            <w:r w:rsidRPr="00530D76">
              <w:rPr>
                <w:rStyle w:val="FontStyle11"/>
              </w:rPr>
              <w:t>исключением  случаев</w:t>
            </w:r>
            <w:proofErr w:type="gramEnd"/>
            <w:r w:rsidRPr="00530D76">
              <w:rPr>
                <w:rStyle w:val="FontStyle11"/>
              </w:rPr>
              <w:t xml:space="preserve"> применения системы нейтрализации отработанных газов; </w:t>
            </w:r>
          </w:p>
          <w:p w:rsidR="00530D76" w:rsidRPr="00530D76" w:rsidRDefault="00530D76" w:rsidP="00530D76">
            <w:pPr>
              <w:pStyle w:val="Style3"/>
              <w:spacing w:line="274" w:lineRule="exact"/>
              <w:ind w:left="426" w:right="-1"/>
              <w:rPr>
                <w:rStyle w:val="FontStyle11"/>
              </w:rPr>
            </w:pPr>
            <w:r w:rsidRPr="00530D76">
              <w:rPr>
                <w:rStyle w:val="FontStyle11"/>
              </w:rPr>
              <w:t xml:space="preserve">-перед созреванием колосовых </w:t>
            </w:r>
            <w:proofErr w:type="gramStart"/>
            <w:r w:rsidRPr="00530D76">
              <w:rPr>
                <w:rStyle w:val="FontStyle11"/>
              </w:rPr>
              <w:t>культур  хлебные</w:t>
            </w:r>
            <w:proofErr w:type="gramEnd"/>
            <w:r w:rsidRPr="00530D76">
              <w:rPr>
                <w:rStyle w:val="FontStyle11"/>
              </w:rPr>
              <w:t xml:space="preserve"> поля в местах их прилегания к лесным массивам, степной полосе, автомобильным дорогам обкосить и опахать полосой шириной не менее 4 метров;</w:t>
            </w:r>
          </w:p>
          <w:p w:rsidR="00530D76" w:rsidRPr="00530D76" w:rsidRDefault="00530D76" w:rsidP="00530D76">
            <w:pPr>
              <w:pStyle w:val="Style3"/>
              <w:spacing w:line="274" w:lineRule="exact"/>
              <w:ind w:left="426" w:right="-1"/>
              <w:rPr>
                <w:rStyle w:val="FontStyle11"/>
              </w:rPr>
            </w:pPr>
            <w:r w:rsidRPr="00530D76">
              <w:rPr>
                <w:rStyle w:val="FontStyle11"/>
              </w:rPr>
              <w:t xml:space="preserve">-уборку зерновых начинать с разбивки хлебных массивов на участки площадью не более 50 гектаров. Между участками делать прокосы шириной не менее 8 метров. Скошенный хлеб с прокосов немедленно убрать. Посредине прокосов сделать пропашку шириной не менее 4 метров; </w:t>
            </w:r>
          </w:p>
          <w:p w:rsidR="00530D76" w:rsidRPr="00530D76" w:rsidRDefault="00530D76" w:rsidP="00530D76">
            <w:pPr>
              <w:pStyle w:val="Style3"/>
              <w:spacing w:line="274" w:lineRule="exact"/>
              <w:ind w:left="426" w:right="-1"/>
              <w:rPr>
                <w:rStyle w:val="FontStyle11"/>
              </w:rPr>
            </w:pPr>
            <w:r w:rsidRPr="00530D76">
              <w:rPr>
                <w:rStyle w:val="FontStyle11"/>
              </w:rPr>
              <w:t xml:space="preserve">-временные полевые станы располагать не ближе 100 метров от хлебных массивов, токов и др. Площадки полевых станов и </w:t>
            </w:r>
            <w:proofErr w:type="spellStart"/>
            <w:r w:rsidRPr="00530D76">
              <w:rPr>
                <w:rStyle w:val="FontStyle11"/>
              </w:rPr>
              <w:t>зернотоков</w:t>
            </w:r>
            <w:proofErr w:type="spellEnd"/>
            <w:r w:rsidRPr="00530D76">
              <w:rPr>
                <w:rStyle w:val="FontStyle11"/>
              </w:rPr>
              <w:t xml:space="preserve"> опахать полосой шириной не менее 4 метров;</w:t>
            </w:r>
          </w:p>
          <w:p w:rsidR="00530D76" w:rsidRPr="00530D76" w:rsidRDefault="00530D76" w:rsidP="00530D76">
            <w:pPr>
              <w:pStyle w:val="Style3"/>
              <w:spacing w:line="274" w:lineRule="exact"/>
              <w:ind w:left="426" w:right="-1"/>
              <w:rPr>
                <w:rStyle w:val="FontStyle11"/>
              </w:rPr>
            </w:pPr>
            <w:r w:rsidRPr="00530D76">
              <w:rPr>
                <w:rStyle w:val="FontStyle11"/>
              </w:rPr>
              <w:t xml:space="preserve">-при уборке хлебных массивов площадью более 25 гектаров в постоянной готовности </w:t>
            </w:r>
            <w:r w:rsidRPr="00530D76">
              <w:rPr>
                <w:rStyle w:val="FontStyle11"/>
              </w:rPr>
              <w:lastRenderedPageBreak/>
              <w:t>должен быть трактор с плугом для опашки зоны горения в случае пожара;</w:t>
            </w:r>
          </w:p>
          <w:p w:rsidR="00530D76" w:rsidRPr="00530D76" w:rsidRDefault="00530D76" w:rsidP="00530D76">
            <w:pPr>
              <w:pStyle w:val="Style3"/>
              <w:spacing w:line="274" w:lineRule="exact"/>
              <w:ind w:left="426" w:right="-1"/>
              <w:rPr>
                <w:rStyle w:val="FontStyle11"/>
              </w:rPr>
            </w:pPr>
            <w:r w:rsidRPr="00530D76">
              <w:rPr>
                <w:rStyle w:val="FontStyle11"/>
              </w:rPr>
              <w:t>-не допускать выжигание сухой травянистой растительности, стерни, пожнивных остатков на землях сельскохозяйственного назначения и землях запаса, а также разведение костров на полях;</w:t>
            </w:r>
          </w:p>
          <w:p w:rsidR="00530D76" w:rsidRPr="00530D76" w:rsidRDefault="00530D76" w:rsidP="00530D76">
            <w:pPr>
              <w:pStyle w:val="Style3"/>
              <w:spacing w:line="274" w:lineRule="exact"/>
              <w:ind w:left="426" w:right="-1"/>
              <w:rPr>
                <w:rStyle w:val="FontStyle11"/>
              </w:rPr>
            </w:pPr>
            <w:r w:rsidRPr="00530D76">
              <w:rPr>
                <w:rStyle w:val="FontStyle11"/>
              </w:rPr>
              <w:t>-принимать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530D76" w:rsidRPr="00530D76" w:rsidRDefault="00530D76" w:rsidP="00530D76">
            <w:pPr>
              <w:pStyle w:val="Style3"/>
              <w:spacing w:line="274" w:lineRule="exact"/>
              <w:ind w:left="426" w:right="-1"/>
              <w:rPr>
                <w:rStyle w:val="FontStyle11"/>
              </w:rPr>
            </w:pPr>
            <w:r w:rsidRPr="00530D76">
              <w:rPr>
                <w:rStyle w:val="FontStyle11"/>
              </w:rPr>
              <w:t>-</w:t>
            </w:r>
            <w:proofErr w:type="spellStart"/>
            <w:r w:rsidRPr="00530D76">
              <w:rPr>
                <w:rStyle w:val="FontStyle11"/>
              </w:rPr>
              <w:t>зернотоки</w:t>
            </w:r>
            <w:proofErr w:type="spellEnd"/>
            <w:r w:rsidRPr="00530D76">
              <w:rPr>
                <w:rStyle w:val="FontStyle11"/>
              </w:rPr>
              <w:t xml:space="preserve"> располагать от зданий, сооружений и строений не ближе </w:t>
            </w:r>
            <w:proofErr w:type="gramStart"/>
            <w:r w:rsidRPr="00530D76">
              <w:rPr>
                <w:rStyle w:val="FontStyle11"/>
              </w:rPr>
              <w:t>50  метров</w:t>
            </w:r>
            <w:proofErr w:type="gramEnd"/>
            <w:r w:rsidRPr="00530D76">
              <w:rPr>
                <w:rStyle w:val="FontStyle11"/>
              </w:rPr>
              <w:t>, а от хлебных массивов-100 метров;</w:t>
            </w:r>
          </w:p>
          <w:p w:rsidR="00530D76" w:rsidRPr="00530D76" w:rsidRDefault="00530D76" w:rsidP="00530D76">
            <w:pPr>
              <w:pStyle w:val="Style3"/>
              <w:spacing w:line="274" w:lineRule="exact"/>
              <w:ind w:left="426" w:right="-1"/>
              <w:rPr>
                <w:rStyle w:val="FontStyle11"/>
              </w:rPr>
            </w:pPr>
            <w:r w:rsidRPr="00530D76">
              <w:rPr>
                <w:rStyle w:val="FontStyle11"/>
              </w:rPr>
              <w:t>-в период уборки зерновых культур и заготовки кормов запретить:</w:t>
            </w:r>
          </w:p>
          <w:p w:rsidR="00530D76" w:rsidRPr="00530D76" w:rsidRDefault="00530D76" w:rsidP="00530D76">
            <w:pPr>
              <w:pStyle w:val="Style3"/>
              <w:spacing w:line="274" w:lineRule="exact"/>
              <w:ind w:left="426" w:right="-1"/>
              <w:rPr>
                <w:rStyle w:val="FontStyle11"/>
              </w:rPr>
            </w:pPr>
            <w:proofErr w:type="gramStart"/>
            <w:r w:rsidRPr="00530D76">
              <w:rPr>
                <w:rStyle w:val="FontStyle11"/>
              </w:rPr>
              <w:t>а)курить</w:t>
            </w:r>
            <w:proofErr w:type="gramEnd"/>
            <w:r w:rsidRPr="00530D76">
              <w:rPr>
                <w:rStyle w:val="FontStyle11"/>
              </w:rPr>
              <w:t xml:space="preserve">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530D76" w:rsidRPr="00530D76" w:rsidRDefault="00530D76" w:rsidP="00530D76">
            <w:pPr>
              <w:pStyle w:val="Style3"/>
              <w:spacing w:line="274" w:lineRule="exact"/>
              <w:ind w:left="426" w:right="-1"/>
              <w:rPr>
                <w:rStyle w:val="FontStyle11"/>
              </w:rPr>
            </w:pPr>
            <w:proofErr w:type="gramStart"/>
            <w:r w:rsidRPr="00530D76">
              <w:rPr>
                <w:rStyle w:val="FontStyle11"/>
              </w:rPr>
              <w:t>б)использовать</w:t>
            </w:r>
            <w:proofErr w:type="gramEnd"/>
            <w:r w:rsidRPr="00530D76">
              <w:rPr>
                <w:rStyle w:val="FontStyle11"/>
              </w:rPr>
              <w:t xml:space="preserve"> в работе уборочные агрегаты и автомобили (моторную технику), имеющие неисправности, которые могут послужить причиной пожара;</w:t>
            </w:r>
          </w:p>
          <w:p w:rsidR="00530D76" w:rsidRPr="00530D76" w:rsidRDefault="00530D76" w:rsidP="00530D76">
            <w:pPr>
              <w:pStyle w:val="Style3"/>
              <w:spacing w:line="274" w:lineRule="exact"/>
              <w:ind w:left="426" w:right="-1"/>
              <w:rPr>
                <w:rStyle w:val="FontStyle11"/>
              </w:rPr>
            </w:pPr>
            <w:proofErr w:type="gramStart"/>
            <w:r w:rsidRPr="00530D76">
              <w:rPr>
                <w:rStyle w:val="FontStyle11"/>
              </w:rPr>
              <w:t>в)использовать</w:t>
            </w:r>
            <w:proofErr w:type="gramEnd"/>
            <w:r w:rsidRPr="00530D76">
              <w:rPr>
                <w:rStyle w:val="FontStyle11"/>
              </w:rPr>
              <w:t xml:space="preserve"> в работе уборочные агрегаты и автомобили (моторную технику) без капотов или с открытыми капотами, а также защитных кожухов;</w:t>
            </w:r>
          </w:p>
          <w:p w:rsidR="00530D76" w:rsidRPr="00530D76" w:rsidRDefault="00530D76" w:rsidP="00530D76">
            <w:pPr>
              <w:pStyle w:val="Style3"/>
              <w:spacing w:line="274" w:lineRule="exact"/>
              <w:ind w:left="426" w:right="-1"/>
              <w:rPr>
                <w:rStyle w:val="FontStyle11"/>
              </w:rPr>
            </w:pPr>
            <w:r w:rsidRPr="00530D76">
              <w:rPr>
                <w:rStyle w:val="FontStyle11"/>
              </w:rPr>
              <w:t>г) использовать в работе уборочные агрегаты и автомобили (</w:t>
            </w:r>
            <w:proofErr w:type="gramStart"/>
            <w:r w:rsidRPr="00530D76">
              <w:rPr>
                <w:rStyle w:val="FontStyle11"/>
              </w:rPr>
              <w:t>моторную  технику</w:t>
            </w:r>
            <w:proofErr w:type="gramEnd"/>
            <w:r w:rsidRPr="00530D76">
              <w:rPr>
                <w:rStyle w:val="FontStyle11"/>
              </w:rPr>
              <w:t>) без искрогасителей, за исключением случаев применения системы нейтрализации  отработанных газов, а также газов, а также без первичных средств пожаротушения;</w:t>
            </w:r>
          </w:p>
          <w:p w:rsidR="00530D76" w:rsidRPr="00530D76" w:rsidRDefault="00530D76" w:rsidP="00530D76">
            <w:pPr>
              <w:pStyle w:val="Style3"/>
              <w:spacing w:line="274" w:lineRule="exact"/>
              <w:ind w:left="426" w:right="-1"/>
              <w:rPr>
                <w:rStyle w:val="FontStyle11"/>
              </w:rPr>
            </w:pPr>
            <w:r w:rsidRPr="00530D76">
              <w:rPr>
                <w:rStyle w:val="FontStyle11"/>
              </w:rPr>
              <w:t xml:space="preserve">д) выжигать пыль в </w:t>
            </w:r>
            <w:proofErr w:type="gramStart"/>
            <w:r w:rsidRPr="00530D76">
              <w:rPr>
                <w:rStyle w:val="FontStyle11"/>
              </w:rPr>
              <w:t>радиаторах  двигателей</w:t>
            </w:r>
            <w:proofErr w:type="gramEnd"/>
            <w:r w:rsidRPr="00530D76">
              <w:rPr>
                <w:rStyle w:val="FontStyle11"/>
              </w:rPr>
              <w:t xml:space="preserve"> уборочных агрегатов и автомобилей (моторной техники) паяльными лампами и другими способами;</w:t>
            </w:r>
          </w:p>
          <w:p w:rsidR="00530D76" w:rsidRPr="00530D76" w:rsidRDefault="00530D76" w:rsidP="00530D76">
            <w:pPr>
              <w:pStyle w:val="Style3"/>
              <w:spacing w:line="274" w:lineRule="exact"/>
              <w:ind w:left="426" w:right="-1"/>
              <w:rPr>
                <w:rStyle w:val="FontStyle11"/>
              </w:rPr>
            </w:pPr>
            <w:r w:rsidRPr="00530D76">
              <w:rPr>
                <w:rStyle w:val="FontStyle11"/>
              </w:rPr>
              <w:t xml:space="preserve">е) заправлять уборочные агрегаты и автомобили </w:t>
            </w:r>
            <w:proofErr w:type="gramStart"/>
            <w:r w:rsidRPr="00530D76">
              <w:rPr>
                <w:rStyle w:val="FontStyle11"/>
              </w:rPr>
              <w:t>( моторную</w:t>
            </w:r>
            <w:proofErr w:type="gramEnd"/>
            <w:r w:rsidRPr="00530D76">
              <w:rPr>
                <w:rStyle w:val="FontStyle11"/>
              </w:rPr>
              <w:t xml:space="preserve"> технику) в полевых условиях вне специальных площадок, оборудованных средствами пожаротушения и освещенных в ночное время;</w:t>
            </w:r>
          </w:p>
          <w:p w:rsidR="00530D76" w:rsidRPr="00530D76" w:rsidRDefault="00530D76" w:rsidP="00530D76">
            <w:pPr>
              <w:pStyle w:val="Style3"/>
              <w:spacing w:line="274" w:lineRule="exact"/>
              <w:ind w:left="426" w:right="-1"/>
              <w:rPr>
                <w:rStyle w:val="FontStyle11"/>
              </w:rPr>
            </w:pPr>
            <w:r w:rsidRPr="00530D76">
              <w:rPr>
                <w:rStyle w:val="FontStyle11"/>
              </w:rPr>
              <w:t xml:space="preserve">-в период уборки радиаторы двигателей, валы битеров, </w:t>
            </w:r>
            <w:proofErr w:type="spellStart"/>
            <w:r w:rsidRPr="00530D76">
              <w:rPr>
                <w:rStyle w:val="FontStyle11"/>
              </w:rPr>
              <w:t>соломонабивателей</w:t>
            </w:r>
            <w:proofErr w:type="spellEnd"/>
            <w:r w:rsidRPr="00530D76">
              <w:rPr>
                <w:rStyle w:val="FontStyle11"/>
              </w:rPr>
              <w:t>, транспортеров и подборщиков, шнеки и другие узлы и детали уборочных агрегатов и автомобилей очищать от пыли, соломы и зерна по мере необходимости, но не реже двух раз за смену;</w:t>
            </w:r>
          </w:p>
          <w:p w:rsidR="00530D76" w:rsidRPr="00530D76" w:rsidRDefault="00530D76" w:rsidP="00530D76">
            <w:pPr>
              <w:pStyle w:val="Style3"/>
              <w:spacing w:line="274" w:lineRule="exact"/>
              <w:ind w:left="426" w:right="-1"/>
              <w:rPr>
                <w:rStyle w:val="FontStyle11"/>
              </w:rPr>
            </w:pPr>
            <w:r w:rsidRPr="00530D76">
              <w:rPr>
                <w:rStyle w:val="FontStyle11"/>
              </w:rPr>
              <w:t>-скирды (стога), навесы и штабеля грубых кормов размещать:</w:t>
            </w:r>
          </w:p>
          <w:p w:rsidR="00530D76" w:rsidRPr="00530D76" w:rsidRDefault="00530D76" w:rsidP="00530D76">
            <w:pPr>
              <w:pStyle w:val="Style3"/>
              <w:spacing w:line="274" w:lineRule="exact"/>
              <w:ind w:left="426" w:right="-1"/>
              <w:rPr>
                <w:rStyle w:val="FontStyle11"/>
              </w:rPr>
            </w:pPr>
            <w:r w:rsidRPr="00530D76">
              <w:rPr>
                <w:rStyle w:val="FontStyle11"/>
              </w:rPr>
              <w:t>а) на расстоянии не менее 50 метров до зданий, сооружений и лесных насаждений;</w:t>
            </w:r>
          </w:p>
          <w:p w:rsidR="00530D76" w:rsidRPr="00530D76" w:rsidRDefault="00530D76" w:rsidP="00530D76">
            <w:pPr>
              <w:pStyle w:val="Style3"/>
              <w:spacing w:line="274" w:lineRule="exact"/>
              <w:ind w:left="426" w:right="-1"/>
              <w:rPr>
                <w:rStyle w:val="FontStyle11"/>
              </w:rPr>
            </w:pPr>
            <w:proofErr w:type="gramStart"/>
            <w:r w:rsidRPr="00530D76">
              <w:rPr>
                <w:rStyle w:val="FontStyle11"/>
              </w:rPr>
              <w:t>б)за</w:t>
            </w:r>
            <w:proofErr w:type="gramEnd"/>
            <w:r w:rsidRPr="00530D76">
              <w:rPr>
                <w:rStyle w:val="FontStyle11"/>
              </w:rPr>
              <w:t xml:space="preserve"> пределами полос отвода и охраны зон придорожных полос автомобильных дорог  и охранных зон воздушных линий электропередачи;</w:t>
            </w:r>
          </w:p>
          <w:p w:rsidR="00530D76" w:rsidRPr="00530D76" w:rsidRDefault="00530D76" w:rsidP="00530D76">
            <w:pPr>
              <w:pStyle w:val="Style3"/>
              <w:spacing w:line="274" w:lineRule="exact"/>
              <w:ind w:left="426" w:right="-1"/>
              <w:rPr>
                <w:rStyle w:val="FontStyle11"/>
              </w:rPr>
            </w:pPr>
            <w:r w:rsidRPr="00530D76">
              <w:rPr>
                <w:rStyle w:val="FontStyle11"/>
              </w:rPr>
              <w:t>-площадки для размещения скирд (стогов), а также пары скирд (стогов) или штабелей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5 метров, а до отдельно стоящей скирды (стога)-не менее 5 метров;</w:t>
            </w:r>
          </w:p>
          <w:p w:rsidR="00530D76" w:rsidRPr="00530D76" w:rsidRDefault="00530D76" w:rsidP="00530D76">
            <w:pPr>
              <w:pStyle w:val="Style3"/>
              <w:spacing w:line="274" w:lineRule="exact"/>
              <w:ind w:left="426" w:right="-1"/>
              <w:rPr>
                <w:rStyle w:val="FontStyle11"/>
              </w:rPr>
            </w:pPr>
            <w:r w:rsidRPr="00530D76">
              <w:rPr>
                <w:rStyle w:val="FontStyle11"/>
              </w:rPr>
              <w:t xml:space="preserve">-площадь основания одной скирды (стога) не должна превышать 150 </w:t>
            </w:r>
            <w:proofErr w:type="spellStart"/>
            <w:proofErr w:type="gramStart"/>
            <w:r w:rsidRPr="00530D76">
              <w:rPr>
                <w:rStyle w:val="FontStyle11"/>
              </w:rPr>
              <w:t>кв.метров</w:t>
            </w:r>
            <w:proofErr w:type="spellEnd"/>
            <w:proofErr w:type="gramEnd"/>
            <w:r w:rsidRPr="00530D76">
              <w:rPr>
                <w:rStyle w:val="FontStyle11"/>
              </w:rPr>
              <w:t xml:space="preserve">, а штабеля  прессованного сена (соломы) – 500 </w:t>
            </w:r>
            <w:proofErr w:type="spellStart"/>
            <w:r w:rsidRPr="00530D76">
              <w:rPr>
                <w:rStyle w:val="FontStyle11"/>
              </w:rPr>
              <w:t>кв.метров</w:t>
            </w:r>
            <w:proofErr w:type="spellEnd"/>
            <w:r w:rsidRPr="00530D76">
              <w:rPr>
                <w:rStyle w:val="FontStyle11"/>
              </w:rPr>
              <w:t xml:space="preserve">. 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w:t>
            </w:r>
            <w:proofErr w:type="gramStart"/>
            <w:r w:rsidRPr="00530D76">
              <w:rPr>
                <w:rStyle w:val="FontStyle11"/>
              </w:rPr>
              <w:t>навесами  предусматривать</w:t>
            </w:r>
            <w:proofErr w:type="gramEnd"/>
            <w:r w:rsidRPr="00530D76">
              <w:rPr>
                <w:rStyle w:val="FontStyle11"/>
              </w:rPr>
              <w:t xml:space="preserve">  не менее 6 метров, а между их парами – не менее 30 метров. </w:t>
            </w:r>
            <w:proofErr w:type="gramStart"/>
            <w:r w:rsidRPr="00530D76">
              <w:rPr>
                <w:rStyle w:val="FontStyle11"/>
              </w:rPr>
              <w:t>Противопожарные  расстояния</w:t>
            </w:r>
            <w:proofErr w:type="gramEnd"/>
            <w:r w:rsidRPr="00530D76">
              <w:rPr>
                <w:rStyle w:val="FontStyle11"/>
              </w:rPr>
              <w:t xml:space="preserve"> между кварталами скирд и штабелей (в квартале допускается размещение не более 20 единиц) должны быть не менее 100 метров;</w:t>
            </w:r>
          </w:p>
          <w:p w:rsidR="00530D76" w:rsidRPr="00530D76" w:rsidRDefault="00530D76" w:rsidP="001903A1">
            <w:pPr>
              <w:pStyle w:val="Style3"/>
              <w:spacing w:line="274" w:lineRule="exact"/>
              <w:ind w:left="426" w:right="-1"/>
              <w:rPr>
                <w:rStyle w:val="FontStyle11"/>
              </w:rPr>
            </w:pPr>
            <w:r w:rsidRPr="00530D76">
              <w:rPr>
                <w:rStyle w:val="FontStyle11"/>
              </w:rPr>
              <w:t>-организовать работу по контролю температуры сена в скирдах (стогах) и штабелях с повышенной влажностью.</w:t>
            </w:r>
          </w:p>
          <w:p w:rsidR="00530D76" w:rsidRPr="00530D76" w:rsidRDefault="00530D76" w:rsidP="006C3D99">
            <w:pPr>
              <w:pStyle w:val="Style3"/>
              <w:widowControl/>
              <w:numPr>
                <w:ilvl w:val="0"/>
                <w:numId w:val="4"/>
              </w:numPr>
              <w:spacing w:line="274" w:lineRule="exact"/>
              <w:ind w:left="426" w:right="-1" w:hanging="426"/>
            </w:pPr>
            <w:r w:rsidRPr="00530D76">
              <w:rPr>
                <w:rStyle w:val="FontStyle11"/>
              </w:rPr>
              <w:t>Постановление вступает в силу со дня его подписания и подлежит размещению</w:t>
            </w:r>
            <w:r w:rsidRPr="00530D76">
              <w:rPr>
                <w:color w:val="000000"/>
              </w:rPr>
              <w:t xml:space="preserve"> на официальном сайте администрации Казанского сельского </w:t>
            </w:r>
            <w:proofErr w:type="gramStart"/>
            <w:r w:rsidRPr="00530D76">
              <w:rPr>
                <w:color w:val="000000"/>
              </w:rPr>
              <w:t>поселения  в</w:t>
            </w:r>
            <w:proofErr w:type="gramEnd"/>
            <w:r w:rsidRPr="00530D76">
              <w:rPr>
                <w:color w:val="000000"/>
              </w:rPr>
              <w:t xml:space="preserve"> сети </w:t>
            </w:r>
            <w:r w:rsidRPr="00530D76">
              <w:t>Интернет.</w:t>
            </w:r>
          </w:p>
          <w:p w:rsidR="00530D76" w:rsidRPr="00530D76" w:rsidRDefault="00530D76" w:rsidP="006C3D99">
            <w:pPr>
              <w:pStyle w:val="Style4"/>
              <w:widowControl/>
              <w:numPr>
                <w:ilvl w:val="0"/>
                <w:numId w:val="4"/>
              </w:numPr>
              <w:spacing w:line="240" w:lineRule="exact"/>
              <w:ind w:right="283"/>
              <w:jc w:val="both"/>
              <w:rPr>
                <w:rStyle w:val="FontStyle11"/>
              </w:rPr>
            </w:pPr>
            <w:r w:rsidRPr="00530D76">
              <w:t xml:space="preserve">  Постановление Главы </w:t>
            </w:r>
            <w:proofErr w:type="gramStart"/>
            <w:r w:rsidRPr="00530D76">
              <w:t>Администрации  от</w:t>
            </w:r>
            <w:proofErr w:type="gramEnd"/>
            <w:r w:rsidRPr="00530D76">
              <w:t xml:space="preserve"> 28.06.2018 за №119 «</w:t>
            </w:r>
            <w:r w:rsidRPr="00530D76">
              <w:rPr>
                <w:rStyle w:val="FontStyle11"/>
              </w:rPr>
              <w:t>Об обеспечении требований пожарной безопасности в период уборки урожая и заготовки кормов на территории Казанского сельского поселения» считать утратившим силу.</w:t>
            </w:r>
          </w:p>
          <w:p w:rsidR="00530D76" w:rsidRPr="00530D76" w:rsidRDefault="00530D76" w:rsidP="006C3D99">
            <w:pPr>
              <w:pStyle w:val="Style3"/>
              <w:widowControl/>
              <w:numPr>
                <w:ilvl w:val="0"/>
                <w:numId w:val="4"/>
              </w:numPr>
              <w:spacing w:line="274" w:lineRule="exact"/>
              <w:ind w:left="426" w:right="1584" w:hanging="426"/>
              <w:rPr>
                <w:rStyle w:val="FontStyle11"/>
              </w:rPr>
            </w:pPr>
            <w:r w:rsidRPr="00530D76">
              <w:rPr>
                <w:rStyle w:val="FontStyle11"/>
              </w:rPr>
              <w:t>Контроль за исполнением данного постановления оставляю за собой.</w:t>
            </w:r>
          </w:p>
          <w:p w:rsidR="00530D76" w:rsidRPr="00530D76" w:rsidRDefault="00530D76" w:rsidP="00530D76">
            <w:pPr>
              <w:pStyle w:val="Style3"/>
              <w:widowControl/>
              <w:spacing w:line="274" w:lineRule="exact"/>
              <w:ind w:right="1584"/>
              <w:rPr>
                <w:rStyle w:val="FontStyle11"/>
              </w:rPr>
            </w:pPr>
          </w:p>
          <w:p w:rsidR="00530D76" w:rsidRPr="00530D76" w:rsidRDefault="00530D76" w:rsidP="00530D76">
            <w:pPr>
              <w:jc w:val="both"/>
            </w:pPr>
            <w:r w:rsidRPr="00530D76">
              <w:t>Глава Администрации</w:t>
            </w:r>
          </w:p>
          <w:p w:rsidR="00530D76" w:rsidRPr="00530D76" w:rsidRDefault="00530D76" w:rsidP="00530D76">
            <w:pPr>
              <w:jc w:val="both"/>
            </w:pPr>
            <w:proofErr w:type="gramStart"/>
            <w:r w:rsidRPr="00530D76">
              <w:t>Казанского  сельского</w:t>
            </w:r>
            <w:proofErr w:type="gramEnd"/>
            <w:r w:rsidRPr="00530D76">
              <w:t xml:space="preserve"> поселения</w:t>
            </w:r>
            <w:r w:rsidRPr="00530D76">
              <w:tab/>
            </w:r>
            <w:r w:rsidRPr="00530D76">
              <w:tab/>
            </w:r>
            <w:r w:rsidRPr="00530D76">
              <w:tab/>
            </w:r>
            <w:r w:rsidRPr="00530D76">
              <w:tab/>
            </w:r>
            <w:r w:rsidRPr="00530D76">
              <w:tab/>
              <w:t xml:space="preserve">    Л.А.Самолаева</w:t>
            </w:r>
          </w:p>
          <w:p w:rsidR="00530D76" w:rsidRPr="00530D76" w:rsidRDefault="00530D76" w:rsidP="00530D76">
            <w:pPr>
              <w:jc w:val="both"/>
            </w:pPr>
          </w:p>
          <w:p w:rsidR="00530D76" w:rsidRPr="00530D76" w:rsidRDefault="00530D76" w:rsidP="00530D76">
            <w:pPr>
              <w:pStyle w:val="Style3"/>
              <w:spacing w:line="274" w:lineRule="exact"/>
              <w:ind w:right="-1"/>
              <w:jc w:val="right"/>
              <w:rPr>
                <w:rStyle w:val="FontStyle11"/>
              </w:rPr>
            </w:pPr>
            <w:r w:rsidRPr="00530D76">
              <w:rPr>
                <w:rStyle w:val="FontStyle11"/>
              </w:rPr>
              <w:t>Приложение 1.</w:t>
            </w:r>
          </w:p>
          <w:p w:rsidR="00530D76" w:rsidRPr="00530D76" w:rsidRDefault="00530D76" w:rsidP="00530D76">
            <w:pPr>
              <w:pStyle w:val="Style3"/>
              <w:spacing w:line="274" w:lineRule="exact"/>
              <w:ind w:right="-1"/>
              <w:jc w:val="right"/>
              <w:rPr>
                <w:rStyle w:val="FontStyle11"/>
              </w:rPr>
            </w:pPr>
            <w:r w:rsidRPr="00530D76">
              <w:rPr>
                <w:rStyle w:val="FontStyle11"/>
              </w:rPr>
              <w:t>к постановлению администрации</w:t>
            </w:r>
          </w:p>
          <w:p w:rsidR="00530D76" w:rsidRPr="00530D76" w:rsidRDefault="00530D76" w:rsidP="00530D76">
            <w:pPr>
              <w:pStyle w:val="Style3"/>
              <w:spacing w:line="274" w:lineRule="exact"/>
              <w:ind w:right="-1"/>
              <w:jc w:val="right"/>
              <w:rPr>
                <w:rStyle w:val="FontStyle11"/>
              </w:rPr>
            </w:pPr>
            <w:r w:rsidRPr="00530D76">
              <w:rPr>
                <w:rStyle w:val="FontStyle11"/>
              </w:rPr>
              <w:t>Казанского сельского поселения</w:t>
            </w:r>
          </w:p>
          <w:p w:rsidR="00530D76" w:rsidRPr="00530D76" w:rsidRDefault="00530D76" w:rsidP="00530D76">
            <w:pPr>
              <w:pStyle w:val="Style3"/>
              <w:spacing w:line="274" w:lineRule="exact"/>
              <w:ind w:right="-1"/>
              <w:jc w:val="right"/>
              <w:rPr>
                <w:rStyle w:val="FontStyle11"/>
              </w:rPr>
            </w:pPr>
            <w:r w:rsidRPr="00530D76">
              <w:rPr>
                <w:rStyle w:val="FontStyle11"/>
              </w:rPr>
              <w:t>от 10.07.2021 года №121</w:t>
            </w:r>
          </w:p>
          <w:p w:rsidR="00530D76" w:rsidRPr="00530D76" w:rsidRDefault="00530D76" w:rsidP="00530D76">
            <w:pPr>
              <w:jc w:val="both"/>
            </w:pPr>
          </w:p>
          <w:p w:rsidR="00530D76" w:rsidRPr="00530D76" w:rsidRDefault="00530D76" w:rsidP="00530D76">
            <w:pPr>
              <w:jc w:val="both"/>
            </w:pPr>
          </w:p>
          <w:p w:rsidR="00530D76" w:rsidRPr="00530D76" w:rsidRDefault="00530D76" w:rsidP="00530D76">
            <w:pPr>
              <w:autoSpaceDE w:val="0"/>
              <w:autoSpaceDN w:val="0"/>
              <w:adjustRightInd w:val="0"/>
              <w:jc w:val="center"/>
              <w:rPr>
                <w:b/>
              </w:rPr>
            </w:pPr>
            <w:r w:rsidRPr="00530D76">
              <w:rPr>
                <w:b/>
              </w:rPr>
              <w:t>ПОЛОЖЕНИЕ</w:t>
            </w:r>
          </w:p>
          <w:p w:rsidR="00530D76" w:rsidRPr="00530D76" w:rsidRDefault="00530D76" w:rsidP="00530D76">
            <w:pPr>
              <w:widowControl w:val="0"/>
              <w:shd w:val="clear" w:color="auto" w:fill="FFFFFF"/>
              <w:autoSpaceDE w:val="0"/>
              <w:autoSpaceDN w:val="0"/>
              <w:adjustRightInd w:val="0"/>
              <w:ind w:right="8"/>
              <w:jc w:val="center"/>
              <w:rPr>
                <w:b/>
                <w:color w:val="000000"/>
                <w:spacing w:val="-3"/>
              </w:rPr>
            </w:pPr>
            <w:r w:rsidRPr="00530D76">
              <w:rPr>
                <w:b/>
                <w:color w:val="000000"/>
                <w:spacing w:val="-3"/>
              </w:rPr>
              <w:t xml:space="preserve">об обеспечении требований пожарной </w:t>
            </w:r>
            <w:proofErr w:type="spellStart"/>
            <w:r w:rsidRPr="00530D76">
              <w:rPr>
                <w:b/>
                <w:color w:val="000000"/>
                <w:spacing w:val="-3"/>
              </w:rPr>
              <w:t>безопасностив</w:t>
            </w:r>
            <w:proofErr w:type="spellEnd"/>
            <w:r w:rsidRPr="00530D76">
              <w:rPr>
                <w:b/>
                <w:color w:val="000000"/>
                <w:spacing w:val="-3"/>
              </w:rPr>
              <w:t xml:space="preserve"> период уборки урожая и заготовки </w:t>
            </w:r>
            <w:proofErr w:type="spellStart"/>
            <w:r w:rsidRPr="00530D76">
              <w:rPr>
                <w:b/>
                <w:color w:val="000000"/>
                <w:spacing w:val="-3"/>
              </w:rPr>
              <w:t>кормовна</w:t>
            </w:r>
            <w:proofErr w:type="spellEnd"/>
            <w:r w:rsidRPr="00530D76">
              <w:rPr>
                <w:b/>
                <w:color w:val="000000"/>
                <w:spacing w:val="-3"/>
              </w:rPr>
              <w:t xml:space="preserve"> территории Казанского сельского поселения</w:t>
            </w:r>
          </w:p>
          <w:p w:rsidR="00530D76" w:rsidRPr="00530D76" w:rsidRDefault="00530D76" w:rsidP="00530D76">
            <w:pPr>
              <w:autoSpaceDE w:val="0"/>
              <w:autoSpaceDN w:val="0"/>
              <w:adjustRightInd w:val="0"/>
              <w:jc w:val="center"/>
              <w:rPr>
                <w:b/>
                <w:bCs/>
              </w:rPr>
            </w:pPr>
          </w:p>
          <w:p w:rsidR="00530D76" w:rsidRPr="00530D76" w:rsidRDefault="00530D76" w:rsidP="006C3D99">
            <w:pPr>
              <w:pStyle w:val="aff6"/>
              <w:widowControl/>
              <w:numPr>
                <w:ilvl w:val="0"/>
                <w:numId w:val="5"/>
              </w:numPr>
              <w:tabs>
                <w:tab w:val="left" w:pos="0"/>
              </w:tabs>
              <w:contextualSpacing/>
              <w:jc w:val="center"/>
              <w:rPr>
                <w:rFonts w:ascii="Times New Roman" w:eastAsia="Times New Roman" w:hAnsi="Times New Roman" w:cs="Times New Roman"/>
                <w:b/>
                <w:bCs/>
              </w:rPr>
            </w:pPr>
            <w:r w:rsidRPr="00530D76">
              <w:rPr>
                <w:rFonts w:ascii="Times New Roman" w:eastAsia="Times New Roman" w:hAnsi="Times New Roman" w:cs="Times New Roman"/>
                <w:b/>
                <w:bCs/>
              </w:rPr>
              <w:t>Общие положения</w:t>
            </w:r>
          </w:p>
          <w:p w:rsidR="00530D76" w:rsidRPr="00530D76" w:rsidRDefault="00530D76" w:rsidP="00530D76">
            <w:pPr>
              <w:pStyle w:val="aff6"/>
              <w:ind w:left="0"/>
              <w:rPr>
                <w:rFonts w:ascii="Times New Roman" w:eastAsia="Times New Roman" w:hAnsi="Times New Roman" w:cs="Times New Roman"/>
                <w:b/>
                <w:bCs/>
              </w:rPr>
            </w:pPr>
          </w:p>
          <w:p w:rsidR="00530D76" w:rsidRPr="00530D76" w:rsidRDefault="00530D76" w:rsidP="00530D76">
            <w:pPr>
              <w:jc w:val="both"/>
            </w:pPr>
            <w:r w:rsidRPr="00530D76">
              <w:t xml:space="preserve">Настоящее положение определяет требования пожарной безопасности в период уборки урожая и заготовки кормов, предъявляемые к сельскохозяйственным предприятиям и организациям на территории Казанского сельского </w:t>
            </w:r>
            <w:proofErr w:type="spellStart"/>
            <w:proofErr w:type="gramStart"/>
            <w:r w:rsidRPr="00530D76">
              <w:t>поселения.Требования</w:t>
            </w:r>
            <w:proofErr w:type="spellEnd"/>
            <w:proofErr w:type="gramEnd"/>
            <w:r w:rsidRPr="00530D76">
              <w:t xml:space="preserve"> являются обязательными для выполнения вышеуказанными предприятиями и организациями.</w:t>
            </w:r>
          </w:p>
          <w:p w:rsidR="00530D76" w:rsidRPr="00530D76" w:rsidRDefault="00530D76" w:rsidP="00530D76">
            <w:pPr>
              <w:jc w:val="both"/>
              <w:rPr>
                <w:b/>
                <w:bCs/>
                <w:u w:val="single"/>
              </w:rPr>
            </w:pPr>
          </w:p>
          <w:p w:rsidR="00530D76" w:rsidRPr="00530D76" w:rsidRDefault="00530D76" w:rsidP="006C3D99">
            <w:pPr>
              <w:pStyle w:val="aff6"/>
              <w:widowControl/>
              <w:numPr>
                <w:ilvl w:val="0"/>
                <w:numId w:val="5"/>
              </w:numPr>
              <w:contextualSpacing/>
              <w:jc w:val="center"/>
              <w:rPr>
                <w:rFonts w:ascii="Times New Roman" w:eastAsia="Times New Roman" w:hAnsi="Times New Roman" w:cs="Times New Roman"/>
                <w:b/>
                <w:bCs/>
              </w:rPr>
            </w:pPr>
            <w:r w:rsidRPr="00530D76">
              <w:rPr>
                <w:rFonts w:ascii="Times New Roman" w:eastAsia="Times New Roman" w:hAnsi="Times New Roman" w:cs="Times New Roman"/>
                <w:b/>
                <w:bCs/>
              </w:rPr>
              <w:t>Обязанности предприятий и организаций</w:t>
            </w:r>
          </w:p>
          <w:p w:rsidR="00530D76" w:rsidRPr="00530D76" w:rsidRDefault="00530D76" w:rsidP="00530D76">
            <w:pPr>
              <w:pStyle w:val="aff6"/>
              <w:ind w:left="0"/>
              <w:rPr>
                <w:rFonts w:ascii="Times New Roman" w:eastAsia="Times New Roman" w:hAnsi="Times New Roman" w:cs="Times New Roman"/>
                <w:b/>
                <w:bCs/>
              </w:rPr>
            </w:pPr>
          </w:p>
          <w:p w:rsidR="00530D76" w:rsidRPr="00530D76" w:rsidRDefault="00530D76" w:rsidP="00530D76">
            <w:pPr>
              <w:jc w:val="both"/>
            </w:pPr>
            <w:r w:rsidRPr="00530D76">
              <w:t>Каждому предприятию и организации необходимо разработать и утвердить инструкции, в которых должны быть указаны обязанности и план действия каждого работника при возникновении пожара при уборке урожая и заготовке кормов.</w:t>
            </w:r>
          </w:p>
          <w:p w:rsidR="00530D76" w:rsidRPr="00530D76" w:rsidRDefault="00530D76" w:rsidP="00530D76">
            <w:pPr>
              <w:jc w:val="both"/>
            </w:pPr>
          </w:p>
          <w:p w:rsidR="00530D76" w:rsidRPr="00530D76" w:rsidRDefault="00530D76" w:rsidP="006C3D99">
            <w:pPr>
              <w:pStyle w:val="aff6"/>
              <w:widowControl/>
              <w:numPr>
                <w:ilvl w:val="0"/>
                <w:numId w:val="5"/>
              </w:numPr>
              <w:contextualSpacing/>
              <w:jc w:val="center"/>
              <w:rPr>
                <w:rFonts w:ascii="Times New Roman" w:eastAsia="Times New Roman" w:hAnsi="Times New Roman" w:cs="Times New Roman"/>
                <w:b/>
                <w:bCs/>
              </w:rPr>
            </w:pPr>
            <w:r w:rsidRPr="00530D76">
              <w:rPr>
                <w:rFonts w:ascii="Times New Roman" w:eastAsia="Times New Roman" w:hAnsi="Times New Roman" w:cs="Times New Roman"/>
                <w:b/>
                <w:bCs/>
              </w:rPr>
              <w:t>Требования к автотранспорту</w:t>
            </w:r>
          </w:p>
          <w:p w:rsidR="00530D76" w:rsidRPr="00530D76" w:rsidRDefault="00530D76" w:rsidP="00530D76">
            <w:pPr>
              <w:pStyle w:val="aff6"/>
              <w:ind w:left="1200"/>
              <w:rPr>
                <w:rFonts w:ascii="Times New Roman" w:eastAsia="Times New Roman" w:hAnsi="Times New Roman" w:cs="Times New Roman"/>
                <w:b/>
                <w:bCs/>
              </w:rPr>
            </w:pPr>
          </w:p>
          <w:p w:rsidR="00530D76" w:rsidRPr="00530D76" w:rsidRDefault="00530D76" w:rsidP="00530D76">
            <w:pPr>
              <w:shd w:val="clear" w:color="auto" w:fill="FFFFFF"/>
              <w:autoSpaceDE w:val="0"/>
              <w:autoSpaceDN w:val="0"/>
              <w:adjustRightInd w:val="0"/>
              <w:jc w:val="both"/>
            </w:pPr>
            <w:r w:rsidRPr="00530D76">
              <w:t>1. Тракторы и автомобили должны быть оборудованы искрогасителями и первичными средствами пожаротушения (водители обязаны перед каждым выездом проверять исправность и надёжность искрогасителей, системы зажигания и топливоподачи).</w:t>
            </w:r>
          </w:p>
          <w:p w:rsidR="00530D76" w:rsidRPr="00530D76" w:rsidRDefault="00530D76" w:rsidP="00530D76">
            <w:pPr>
              <w:shd w:val="clear" w:color="auto" w:fill="FFFFFF"/>
              <w:autoSpaceDE w:val="0"/>
              <w:autoSpaceDN w:val="0"/>
              <w:adjustRightInd w:val="0"/>
              <w:jc w:val="both"/>
            </w:pPr>
            <w:r w:rsidRPr="00530D76">
              <w:t>2. Во избежание загорания кормов от непосредственного соприкосновения с выхлопными трубами и коллекторами автотранспорта, задействованный на погрузочных работах транспорт может подъезжать к скирде на расстояние не ближе 3-х метров.</w:t>
            </w:r>
          </w:p>
          <w:p w:rsidR="00530D76" w:rsidRPr="00530D76" w:rsidRDefault="00530D76" w:rsidP="00530D76">
            <w:pPr>
              <w:shd w:val="clear" w:color="auto" w:fill="FFFFFF"/>
              <w:autoSpaceDE w:val="0"/>
              <w:autoSpaceDN w:val="0"/>
              <w:adjustRightInd w:val="0"/>
              <w:jc w:val="both"/>
            </w:pPr>
          </w:p>
          <w:p w:rsidR="00530D76" w:rsidRPr="00530D76" w:rsidRDefault="00530D76" w:rsidP="006C3D99">
            <w:pPr>
              <w:pStyle w:val="aff6"/>
              <w:widowControl/>
              <w:numPr>
                <w:ilvl w:val="0"/>
                <w:numId w:val="5"/>
              </w:numPr>
              <w:contextualSpacing/>
              <w:jc w:val="center"/>
              <w:rPr>
                <w:rFonts w:ascii="Times New Roman" w:eastAsia="Times New Roman" w:hAnsi="Times New Roman" w:cs="Times New Roman"/>
                <w:b/>
                <w:bCs/>
              </w:rPr>
            </w:pPr>
            <w:r w:rsidRPr="00530D76">
              <w:rPr>
                <w:rFonts w:ascii="Times New Roman" w:eastAsia="Times New Roman" w:hAnsi="Times New Roman" w:cs="Times New Roman"/>
                <w:b/>
                <w:bCs/>
              </w:rPr>
              <w:t>Требования при сушке сена</w:t>
            </w:r>
          </w:p>
          <w:p w:rsidR="00530D76" w:rsidRPr="00530D76" w:rsidRDefault="00530D76" w:rsidP="00530D76">
            <w:pPr>
              <w:pStyle w:val="aff6"/>
              <w:rPr>
                <w:rFonts w:ascii="Times New Roman" w:eastAsia="Times New Roman" w:hAnsi="Times New Roman" w:cs="Times New Roman"/>
                <w:b/>
                <w:bCs/>
              </w:rPr>
            </w:pPr>
          </w:p>
          <w:p w:rsidR="00530D76" w:rsidRPr="00530D76" w:rsidRDefault="00530D76" w:rsidP="00530D76">
            <w:pPr>
              <w:shd w:val="clear" w:color="auto" w:fill="FFFFFF"/>
              <w:autoSpaceDE w:val="0"/>
              <w:autoSpaceDN w:val="0"/>
              <w:adjustRightInd w:val="0"/>
              <w:jc w:val="both"/>
            </w:pPr>
            <w:r w:rsidRPr="00530D76">
              <w:t>1. Склады кормов на территории животноводческих комплексов должны располагаться на специально отведённой площадке, опаханной полосой не менее 4-х метров.</w:t>
            </w:r>
          </w:p>
          <w:p w:rsidR="00530D76" w:rsidRPr="00530D76" w:rsidRDefault="00530D76" w:rsidP="00530D76">
            <w:pPr>
              <w:jc w:val="both"/>
            </w:pPr>
            <w:r w:rsidRPr="00530D76">
              <w:t xml:space="preserve">2. Между отдельными штабелями или скирдами должно быть расстояние не менее </w:t>
            </w:r>
            <w:smartTag w:uri="urn:schemas-microsoft-com:office:smarttags" w:element="metricconverter">
              <w:smartTagPr>
                <w:attr w:name="ProductID" w:val="20 метров"/>
              </w:smartTagPr>
              <w:r w:rsidRPr="00530D76">
                <w:t>20 метров</w:t>
              </w:r>
            </w:smartTag>
            <w:r w:rsidRPr="00530D76">
              <w:t xml:space="preserve">. При размещении попарно скирд, расстояние между ними должно быть не менее </w:t>
            </w:r>
            <w:smartTag w:uri="urn:schemas-microsoft-com:office:smarttags" w:element="metricconverter">
              <w:smartTagPr>
                <w:attr w:name="ProductID" w:val="6 метров"/>
              </w:smartTagPr>
              <w:r w:rsidRPr="00530D76">
                <w:t>6 метров</w:t>
              </w:r>
            </w:smartTag>
            <w:r w:rsidRPr="00530D76">
              <w:t xml:space="preserve">, а между соседними парами – не менее </w:t>
            </w:r>
            <w:smartTag w:uri="urn:schemas-microsoft-com:office:smarttags" w:element="metricconverter">
              <w:smartTagPr>
                <w:attr w:name="ProductID" w:val="30 метров"/>
              </w:smartTagPr>
              <w:r w:rsidRPr="00530D76">
                <w:t>30 метров</w:t>
              </w:r>
            </w:smartTag>
            <w:r w:rsidRPr="00530D76">
              <w:t xml:space="preserve">. Каждая пара скирд должна быть опахана четырёхметровой полосой. </w:t>
            </w:r>
          </w:p>
          <w:p w:rsidR="00530D76" w:rsidRPr="008B6BDB" w:rsidRDefault="00530D76" w:rsidP="00530D76">
            <w:pPr>
              <w:jc w:val="both"/>
            </w:pPr>
            <w:r w:rsidRPr="00530D76">
              <w:t xml:space="preserve">3. Расстояние от скирд и штабелей кормов до линий электропередач должно быть не менее 15 метров, до дорог - не менее20 метров, до зданий и сооружений - не менее </w:t>
            </w:r>
            <w:smartTag w:uri="urn:schemas-microsoft-com:office:smarttags" w:element="metricconverter">
              <w:smartTagPr>
                <w:attr w:name="ProductID" w:val="50 метров"/>
              </w:smartTagPr>
              <w:r w:rsidRPr="00530D76">
                <w:t>50 метров</w:t>
              </w:r>
            </w:smartTag>
            <w:r w:rsidRPr="008B6BDB">
              <w:t xml:space="preserve">. </w:t>
            </w:r>
          </w:p>
          <w:p w:rsidR="00530D76" w:rsidRDefault="00530D76" w:rsidP="00530D76">
            <w:pPr>
              <w:jc w:val="both"/>
            </w:pPr>
            <w:r w:rsidRPr="008B6BDB">
              <w:t xml:space="preserve">4. В каждом хозяйстве приказом должны быть назначены лица, ответственные за заготовку, </w:t>
            </w:r>
            <w:proofErr w:type="spellStart"/>
            <w:r w:rsidRPr="008B6BDB">
              <w:t>досушку</w:t>
            </w:r>
            <w:proofErr w:type="spellEnd"/>
            <w:r w:rsidRPr="008B6BDB">
              <w:t xml:space="preserve"> и хранение сена.</w:t>
            </w:r>
          </w:p>
          <w:p w:rsidR="00530D76" w:rsidRPr="008B6BDB" w:rsidRDefault="00530D76" w:rsidP="00530D76"/>
          <w:p w:rsidR="00530D76" w:rsidRPr="008B6BDB" w:rsidRDefault="00530D76" w:rsidP="006C3D99">
            <w:pPr>
              <w:pStyle w:val="aff6"/>
              <w:widowControl/>
              <w:numPr>
                <w:ilvl w:val="0"/>
                <w:numId w:val="5"/>
              </w:numPr>
              <w:contextualSpacing/>
              <w:jc w:val="center"/>
              <w:rPr>
                <w:rFonts w:ascii="Times New Roman" w:eastAsia="Times New Roman" w:hAnsi="Times New Roman" w:cs="Times New Roman"/>
                <w:b/>
                <w:bCs/>
              </w:rPr>
            </w:pPr>
            <w:r w:rsidRPr="008B6BDB">
              <w:rPr>
                <w:rFonts w:ascii="Times New Roman" w:eastAsia="Times New Roman" w:hAnsi="Times New Roman" w:cs="Times New Roman"/>
                <w:b/>
                <w:bCs/>
              </w:rPr>
              <w:t>Ответственность руководителей организаций и предприятий</w:t>
            </w:r>
          </w:p>
          <w:p w:rsidR="00530D76" w:rsidRPr="008B6BDB" w:rsidRDefault="00530D76" w:rsidP="00530D76">
            <w:pPr>
              <w:pStyle w:val="aff6"/>
              <w:rPr>
                <w:rFonts w:ascii="Times New Roman" w:eastAsia="Times New Roman" w:hAnsi="Times New Roman" w:cs="Times New Roman"/>
                <w:b/>
                <w:bCs/>
              </w:rPr>
            </w:pPr>
          </w:p>
          <w:p w:rsidR="00F25049" w:rsidRPr="006F1129" w:rsidRDefault="00530D76" w:rsidP="001903A1">
            <w:pPr>
              <w:shd w:val="clear" w:color="auto" w:fill="FFFFFF"/>
              <w:autoSpaceDE w:val="0"/>
              <w:autoSpaceDN w:val="0"/>
              <w:adjustRightInd w:val="0"/>
              <w:jc w:val="both"/>
            </w:pPr>
            <w:r w:rsidRPr="008B6BDB">
              <w:t>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w:t>
            </w:r>
          </w:p>
        </w:tc>
      </w:tr>
    </w:tbl>
    <w:p w:rsidR="006F1129" w:rsidRPr="00C10F6D" w:rsidRDefault="006F1129" w:rsidP="00F751F5">
      <w:pPr>
        <w:tabs>
          <w:tab w:val="center" w:pos="5386"/>
        </w:tabs>
        <w:jc w:val="both"/>
        <w:sectPr w:rsidR="006F1129" w:rsidRPr="00C10F6D" w:rsidSect="001903A1">
          <w:headerReference w:type="even" r:id="rId9"/>
          <w:headerReference w:type="default" r:id="rId10"/>
          <w:footerReference w:type="even" r:id="rId11"/>
          <w:footerReference w:type="default" r:id="rId12"/>
          <w:headerReference w:type="first" r:id="rId13"/>
          <w:footerReference w:type="first" r:id="rId14"/>
          <w:pgSz w:w="11906" w:h="16838"/>
          <w:pgMar w:top="0" w:right="567" w:bottom="28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99" w:rsidRDefault="006C3D99" w:rsidP="007B6940">
      <w:r>
        <w:separator/>
      </w:r>
    </w:p>
  </w:endnote>
  <w:endnote w:type="continuationSeparator" w:id="0">
    <w:p w:rsidR="006C3D99" w:rsidRDefault="006C3D9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99" w:rsidRDefault="006C3D99" w:rsidP="007B6940">
      <w:r>
        <w:separator/>
      </w:r>
    </w:p>
  </w:footnote>
  <w:footnote w:type="continuationSeparator" w:id="0">
    <w:p w:rsidR="006C3D99" w:rsidRDefault="006C3D9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7F2688"/>
    <w:multiLevelType w:val="hybridMultilevel"/>
    <w:tmpl w:val="94F05B12"/>
    <w:lvl w:ilvl="0" w:tplc="A0F68C30">
      <w:start w:val="1"/>
      <w:numFmt w:val="decimal"/>
      <w:lvlText w:val="%1)"/>
      <w:lvlJc w:val="left"/>
      <w:pPr>
        <w:ind w:left="927"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E7F0792"/>
    <w:multiLevelType w:val="hybridMultilevel"/>
    <w:tmpl w:val="65DE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03A1"/>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0D7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D99"/>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66506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link w:val="ConsPlusNormal0"/>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link w:val="afd"/>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e"/>
    <w:uiPriority w:val="10"/>
    <w:qFormat/>
    <w:rsid w:val="00AC0AF2"/>
    <w:pPr>
      <w:contextualSpacing/>
    </w:pPr>
    <w:rPr>
      <w:rFonts w:ascii="Calibri Light" w:hAnsi="Calibri Light"/>
      <w:spacing w:val="-10"/>
      <w:kern w:val="28"/>
      <w:sz w:val="56"/>
      <w:szCs w:val="56"/>
    </w:rPr>
  </w:style>
  <w:style w:type="character" w:customStyle="1" w:styleId="afe">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f">
    <w:name w:val="Адресат"/>
    <w:basedOn w:val="a"/>
    <w:rsid w:val="00247F26"/>
    <w:pPr>
      <w:autoSpaceDE w:val="0"/>
      <w:autoSpaceDN w:val="0"/>
    </w:pPr>
    <w:rPr>
      <w:sz w:val="20"/>
      <w:szCs w:val="20"/>
    </w:rPr>
  </w:style>
  <w:style w:type="paragraph" w:customStyle="1" w:styleId="aff0">
    <w:basedOn w:val="a"/>
    <w:next w:val="af7"/>
    <w:link w:val="aff1"/>
    <w:uiPriority w:val="99"/>
    <w:qFormat/>
    <w:rsid w:val="00247F26"/>
    <w:pPr>
      <w:jc w:val="center"/>
    </w:pPr>
    <w:rPr>
      <w:b/>
      <w:bCs/>
      <w:sz w:val="28"/>
      <w:szCs w:val="28"/>
    </w:rPr>
  </w:style>
  <w:style w:type="character" w:customStyle="1" w:styleId="aff1">
    <w:name w:val="Название Знак"/>
    <w:link w:val="aff0"/>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1">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uiPriority w:val="99"/>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2">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3"/>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4">
    <w:name w:val="Колонтитул_"/>
    <w:link w:val="1f0"/>
    <w:uiPriority w:val="99"/>
    <w:rsid w:val="004F70E9"/>
    <w:rPr>
      <w:rFonts w:ascii="Times New Roman" w:hAnsi="Times New Roman"/>
      <w:sz w:val="28"/>
      <w:szCs w:val="28"/>
      <w:shd w:val="clear" w:color="auto" w:fill="FFFFFF"/>
    </w:rPr>
  </w:style>
  <w:style w:type="character" w:customStyle="1" w:styleId="aff5">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3">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4"/>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6">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7">
    <w:name w:val="annotation reference"/>
    <w:uiPriority w:val="99"/>
    <w:semiHidden/>
    <w:rsid w:val="004F70E9"/>
    <w:rPr>
      <w:rFonts w:cs="Times New Roman"/>
      <w:sz w:val="16"/>
      <w:szCs w:val="16"/>
    </w:rPr>
  </w:style>
  <w:style w:type="paragraph" w:styleId="aff8">
    <w:name w:val="annotation text"/>
    <w:basedOn w:val="a"/>
    <w:link w:val="aff9"/>
    <w:semiHidden/>
    <w:rsid w:val="004F70E9"/>
    <w:pPr>
      <w:widowControl w:val="0"/>
    </w:pPr>
    <w:rPr>
      <w:rFonts w:ascii="Courier New" w:eastAsia="Courier New" w:hAnsi="Courier New" w:cs="Courier New"/>
      <w:color w:val="000000"/>
      <w:sz w:val="20"/>
      <w:szCs w:val="20"/>
    </w:rPr>
  </w:style>
  <w:style w:type="character" w:customStyle="1" w:styleId="aff9">
    <w:name w:val="Текст примечания Знак"/>
    <w:basedOn w:val="a0"/>
    <w:link w:val="aff8"/>
    <w:semiHidden/>
    <w:rsid w:val="004F70E9"/>
    <w:rPr>
      <w:rFonts w:ascii="Courier New" w:eastAsia="Courier New" w:hAnsi="Courier New" w:cs="Courier New"/>
      <w:color w:val="000000"/>
    </w:rPr>
  </w:style>
  <w:style w:type="paragraph" w:styleId="affa">
    <w:name w:val="annotation subject"/>
    <w:basedOn w:val="aff8"/>
    <w:next w:val="aff8"/>
    <w:link w:val="affb"/>
    <w:uiPriority w:val="99"/>
    <w:semiHidden/>
    <w:rsid w:val="004F70E9"/>
    <w:rPr>
      <w:b/>
      <w:bCs/>
    </w:rPr>
  </w:style>
  <w:style w:type="character" w:customStyle="1" w:styleId="affb">
    <w:name w:val="Тема примечания Знак"/>
    <w:basedOn w:val="aff9"/>
    <w:link w:val="affa"/>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c">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d">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e">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f">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0">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Normal">
    <w:name w:val="Normal"/>
    <w:rsid w:val="00E414D5"/>
    <w:pPr>
      <w:widowControl w:val="0"/>
    </w:pPr>
    <w:rPr>
      <w:rFonts w:ascii="Times New Roman" w:eastAsia="Times New Roman" w:hAnsi="Times New Roman"/>
      <w:snapToGrid w:val="0"/>
    </w:rPr>
  </w:style>
  <w:style w:type="paragraph" w:customStyle="1" w:styleId="Style2">
    <w:name w:val="Style2"/>
    <w:basedOn w:val="a"/>
    <w:rsid w:val="00530D76"/>
    <w:pPr>
      <w:widowControl w:val="0"/>
      <w:autoSpaceDE w:val="0"/>
      <w:autoSpaceDN w:val="0"/>
      <w:adjustRightInd w:val="0"/>
      <w:spacing w:line="278" w:lineRule="exact"/>
      <w:ind w:firstLine="1238"/>
      <w:jc w:val="both"/>
    </w:pPr>
  </w:style>
  <w:style w:type="paragraph" w:customStyle="1" w:styleId="Style6">
    <w:name w:val="Style6"/>
    <w:basedOn w:val="a"/>
    <w:rsid w:val="00530D76"/>
    <w:pPr>
      <w:widowControl w:val="0"/>
      <w:autoSpaceDE w:val="0"/>
      <w:autoSpaceDN w:val="0"/>
      <w:adjustRightInd w:val="0"/>
      <w:spacing w:line="276" w:lineRule="exact"/>
      <w:ind w:firstLine="715"/>
      <w:jc w:val="both"/>
    </w:pPr>
  </w:style>
  <w:style w:type="character" w:customStyle="1" w:styleId="FontStyle16">
    <w:name w:val="Font Style16"/>
    <w:rsid w:val="00530D76"/>
    <w:rPr>
      <w:rFonts w:ascii="Times New Roman" w:hAnsi="Times New Roman" w:cs="Times New Roman" w:hint="default"/>
      <w:sz w:val="22"/>
      <w:szCs w:val="22"/>
    </w:rPr>
  </w:style>
  <w:style w:type="paragraph" w:customStyle="1" w:styleId="Style12">
    <w:name w:val="Style12"/>
    <w:basedOn w:val="a"/>
    <w:rsid w:val="00530D76"/>
    <w:pPr>
      <w:widowControl w:val="0"/>
      <w:autoSpaceDE w:val="0"/>
      <w:autoSpaceDN w:val="0"/>
      <w:adjustRightInd w:val="0"/>
      <w:spacing w:line="278" w:lineRule="exact"/>
      <w:ind w:firstLine="581"/>
      <w:jc w:val="both"/>
    </w:pPr>
  </w:style>
  <w:style w:type="character" w:customStyle="1" w:styleId="FontStyle17">
    <w:name w:val="Font Style17"/>
    <w:rsid w:val="00530D76"/>
    <w:rPr>
      <w:rFonts w:ascii="Times New Roman" w:hAnsi="Times New Roman" w:cs="Times New Roman" w:hint="default"/>
      <w:spacing w:val="10"/>
      <w:sz w:val="16"/>
      <w:szCs w:val="16"/>
    </w:rPr>
  </w:style>
  <w:style w:type="paragraph" w:styleId="afff1">
    <w:name w:val="List Bullet"/>
    <w:basedOn w:val="a"/>
    <w:rsid w:val="00530D76"/>
    <w:pPr>
      <w:tabs>
        <w:tab w:val="num" w:pos="-147"/>
      </w:tabs>
      <w:ind w:left="-147" w:hanging="360"/>
    </w:pPr>
    <w:rPr>
      <w:color w:val="000000"/>
    </w:rPr>
  </w:style>
  <w:style w:type="character" w:customStyle="1" w:styleId="epm">
    <w:name w:val="epm"/>
    <w:rsid w:val="00530D76"/>
    <w:rPr>
      <w:shd w:val="clear" w:color="auto" w:fill="FFE0B2"/>
    </w:rPr>
  </w:style>
  <w:style w:type="character" w:customStyle="1" w:styleId="ConsPlusNormal0">
    <w:name w:val="ConsPlusNormal Знак"/>
    <w:basedOn w:val="a0"/>
    <w:link w:val="ConsPlusNormal"/>
    <w:locked/>
    <w:rsid w:val="00530D76"/>
    <w:rPr>
      <w:rFonts w:ascii="Arial" w:eastAsia="Times New Roman" w:hAnsi="Arial"/>
    </w:rPr>
  </w:style>
  <w:style w:type="character" w:customStyle="1" w:styleId="afd">
    <w:name w:val="Основной текст_"/>
    <w:basedOn w:val="a0"/>
    <w:link w:val="1b"/>
    <w:rsid w:val="00530D76"/>
    <w:rPr>
      <w:rFonts w:eastAsia="Times New Roman"/>
      <w:sz w:val="23"/>
      <w:szCs w:val="23"/>
      <w:shd w:val="clear" w:color="auto" w:fill="FFFFFF"/>
    </w:rPr>
  </w:style>
  <w:style w:type="paragraph" w:customStyle="1" w:styleId="Style1">
    <w:name w:val="Style1"/>
    <w:basedOn w:val="a"/>
    <w:uiPriority w:val="99"/>
    <w:rsid w:val="00530D76"/>
    <w:pPr>
      <w:widowControl w:val="0"/>
      <w:autoSpaceDE w:val="0"/>
      <w:autoSpaceDN w:val="0"/>
      <w:adjustRightInd w:val="0"/>
      <w:spacing w:line="274" w:lineRule="exact"/>
      <w:ind w:firstLine="422"/>
    </w:pPr>
    <w:rPr>
      <w:rFonts w:eastAsiaTheme="minorEastAsia"/>
    </w:rPr>
  </w:style>
  <w:style w:type="paragraph" w:customStyle="1" w:styleId="Style3">
    <w:name w:val="Style3"/>
    <w:basedOn w:val="a"/>
    <w:uiPriority w:val="99"/>
    <w:rsid w:val="00530D76"/>
    <w:pPr>
      <w:widowControl w:val="0"/>
      <w:autoSpaceDE w:val="0"/>
      <w:autoSpaceDN w:val="0"/>
      <w:adjustRightInd w:val="0"/>
      <w:spacing w:line="278" w:lineRule="exact"/>
      <w:jc w:val="both"/>
    </w:pPr>
    <w:rPr>
      <w:rFonts w:eastAsiaTheme="minorEastAsia"/>
    </w:rPr>
  </w:style>
  <w:style w:type="character" w:customStyle="1" w:styleId="FontStyle11">
    <w:name w:val="Font Style11"/>
    <w:basedOn w:val="a0"/>
    <w:uiPriority w:val="99"/>
    <w:rsid w:val="0053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178/2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F9FE-9A1A-4D7C-88B2-8C84560E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9025</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60348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2021-07-29T07:18:00Z</dcterms:created>
  <dcterms:modified xsi:type="dcterms:W3CDTF">2021-07-29T07:18:00Z</dcterms:modified>
</cp:coreProperties>
</file>