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766307">
                    <w:t>19</w:t>
                  </w:r>
                  <w:r w:rsidRPr="006F1129">
                    <w:t>)</w:t>
                  </w:r>
                  <w:r w:rsidR="00014B10" w:rsidRPr="006F1129">
                    <w:t xml:space="preserve"> </w:t>
                  </w:r>
                  <w:r w:rsidR="00766307">
                    <w:t>07</w:t>
                  </w:r>
                  <w:r w:rsidR="00154C48">
                    <w:t xml:space="preserve"> </w:t>
                  </w:r>
                  <w:r w:rsidR="00766307">
                    <w:t>ноября</w:t>
                  </w:r>
                  <w:r w:rsidR="005A5526">
                    <w:t xml:space="preserve"> 2022</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73515F" w:rsidRDefault="0073515F" w:rsidP="0073515F">
            <w:pPr>
              <w:widowControl w:val="0"/>
              <w:autoSpaceDE w:val="0"/>
              <w:autoSpaceDN w:val="0"/>
              <w:adjustRightInd w:val="0"/>
              <w:jc w:val="both"/>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66307" w:rsidRPr="000323CC" w:rsidRDefault="00766307" w:rsidP="00766307">
            <w:pPr>
              <w:pStyle w:val="3"/>
              <w:jc w:val="center"/>
              <w:rPr>
                <w:rFonts w:ascii="Times New Roman" w:hAnsi="Times New Roman"/>
                <w:b w:val="0"/>
                <w:sz w:val="28"/>
                <w:szCs w:val="28"/>
              </w:rPr>
            </w:pPr>
            <w:r w:rsidRPr="000323CC">
              <w:rPr>
                <w:rFonts w:ascii="Times New Roman" w:hAnsi="Times New Roman"/>
                <w:b w:val="0"/>
                <w:sz w:val="28"/>
                <w:szCs w:val="28"/>
              </w:rPr>
              <w:t>АДМИНИСТРАЦИЯ</w:t>
            </w:r>
          </w:p>
          <w:p w:rsidR="00766307" w:rsidRPr="000323CC" w:rsidRDefault="00766307" w:rsidP="00766307">
            <w:pPr>
              <w:jc w:val="center"/>
              <w:rPr>
                <w:sz w:val="28"/>
                <w:szCs w:val="28"/>
              </w:rPr>
            </w:pPr>
            <w:r w:rsidRPr="000323CC">
              <w:rPr>
                <w:sz w:val="28"/>
                <w:szCs w:val="28"/>
              </w:rPr>
              <w:t>КАЗАНСКОГО СЕЛЬСКОГО ПОСЕЛЕНИЯ</w:t>
            </w:r>
          </w:p>
          <w:p w:rsidR="00766307" w:rsidRPr="000323CC" w:rsidRDefault="00766307" w:rsidP="00766307">
            <w:pPr>
              <w:jc w:val="center"/>
              <w:rPr>
                <w:sz w:val="28"/>
                <w:szCs w:val="28"/>
              </w:rPr>
            </w:pPr>
            <w:r w:rsidRPr="000323CC">
              <w:rPr>
                <w:sz w:val="28"/>
                <w:szCs w:val="28"/>
              </w:rPr>
              <w:t>РОСТОВСКОЙ ОБЛАСТИ</w:t>
            </w:r>
          </w:p>
          <w:p w:rsidR="00766307" w:rsidRPr="000323CC" w:rsidRDefault="00766307" w:rsidP="00766307">
            <w:pPr>
              <w:jc w:val="center"/>
              <w:rPr>
                <w:b/>
                <w:sz w:val="16"/>
              </w:rPr>
            </w:pPr>
          </w:p>
          <w:p w:rsidR="00766307" w:rsidRPr="000323CC" w:rsidRDefault="00766307" w:rsidP="00766307">
            <w:pPr>
              <w:jc w:val="center"/>
              <w:rPr>
                <w:b/>
                <w:sz w:val="32"/>
              </w:rPr>
            </w:pPr>
            <w:r w:rsidRPr="000323CC">
              <w:rPr>
                <w:b/>
                <w:sz w:val="32"/>
              </w:rPr>
              <w:t>ПОСТАНОВЛЕНИЕ</w:t>
            </w:r>
          </w:p>
          <w:p w:rsidR="00766307" w:rsidRPr="000323CC" w:rsidRDefault="00766307" w:rsidP="00766307">
            <w:pPr>
              <w:rPr>
                <w:bCs/>
                <w:sz w:val="28"/>
              </w:rPr>
            </w:pPr>
          </w:p>
          <w:p w:rsidR="00766307" w:rsidRPr="000323CC" w:rsidRDefault="00766307" w:rsidP="00766307">
            <w:pPr>
              <w:rPr>
                <w:bCs/>
                <w:sz w:val="28"/>
                <w:szCs w:val="28"/>
              </w:rPr>
            </w:pPr>
            <w:r>
              <w:rPr>
                <w:bCs/>
                <w:sz w:val="28"/>
                <w:szCs w:val="28"/>
              </w:rPr>
              <w:t>02.11.2022</w:t>
            </w:r>
            <w:r w:rsidRPr="000323CC">
              <w:rPr>
                <w:bCs/>
                <w:sz w:val="28"/>
                <w:szCs w:val="28"/>
              </w:rPr>
              <w:t xml:space="preserve">                                                    № </w:t>
            </w:r>
            <w:r>
              <w:rPr>
                <w:bCs/>
                <w:sz w:val="28"/>
                <w:szCs w:val="28"/>
              </w:rPr>
              <w:t>168</w:t>
            </w:r>
            <w:r w:rsidRPr="000323CC">
              <w:rPr>
                <w:bCs/>
                <w:sz w:val="28"/>
                <w:szCs w:val="28"/>
              </w:rPr>
              <w:t xml:space="preserve">                  </w:t>
            </w:r>
            <w:r>
              <w:rPr>
                <w:bCs/>
                <w:sz w:val="28"/>
                <w:szCs w:val="28"/>
              </w:rPr>
              <w:t xml:space="preserve">   </w:t>
            </w:r>
            <w:r w:rsidRPr="000323CC">
              <w:rPr>
                <w:bCs/>
                <w:sz w:val="28"/>
                <w:szCs w:val="28"/>
              </w:rPr>
              <w:t xml:space="preserve">             ст. Казанская</w:t>
            </w:r>
          </w:p>
          <w:p w:rsidR="00766307" w:rsidRPr="000323CC" w:rsidRDefault="00766307" w:rsidP="00766307">
            <w:pPr>
              <w:pStyle w:val="afb"/>
              <w:rPr>
                <w:sz w:val="28"/>
                <w:szCs w:val="28"/>
              </w:rPr>
            </w:pPr>
          </w:p>
          <w:p w:rsidR="00766307" w:rsidRPr="000323CC" w:rsidRDefault="00766307" w:rsidP="00766307">
            <w:pPr>
              <w:pStyle w:val="af"/>
              <w:spacing w:before="0" w:after="0"/>
              <w:rPr>
                <w:sz w:val="28"/>
                <w:szCs w:val="28"/>
              </w:rPr>
            </w:pPr>
            <w:r>
              <w:rPr>
                <w:sz w:val="28"/>
                <w:szCs w:val="28"/>
              </w:rPr>
              <w:t>Об установлении П</w:t>
            </w:r>
            <w:r w:rsidRPr="000323CC">
              <w:rPr>
                <w:sz w:val="28"/>
                <w:szCs w:val="28"/>
              </w:rPr>
              <w:t>орядка определения цены</w:t>
            </w:r>
          </w:p>
          <w:p w:rsidR="00766307" w:rsidRPr="000323CC" w:rsidRDefault="00766307" w:rsidP="00766307">
            <w:pPr>
              <w:pStyle w:val="af"/>
              <w:spacing w:before="0" w:after="0"/>
              <w:rPr>
                <w:sz w:val="28"/>
                <w:szCs w:val="28"/>
              </w:rPr>
            </w:pPr>
            <w:r w:rsidRPr="000323CC">
              <w:rPr>
                <w:sz w:val="28"/>
                <w:szCs w:val="28"/>
              </w:rPr>
              <w:t>земельных участков, находящихся в муниципальной</w:t>
            </w:r>
          </w:p>
          <w:p w:rsidR="00766307" w:rsidRPr="000323CC" w:rsidRDefault="00766307" w:rsidP="00766307">
            <w:pPr>
              <w:pStyle w:val="af"/>
              <w:spacing w:before="0" w:after="0"/>
              <w:rPr>
                <w:sz w:val="28"/>
                <w:szCs w:val="28"/>
              </w:rPr>
            </w:pPr>
            <w:r w:rsidRPr="000323CC">
              <w:rPr>
                <w:sz w:val="28"/>
                <w:szCs w:val="28"/>
              </w:rPr>
              <w:t>собственности Казанского</w:t>
            </w:r>
            <w:r>
              <w:rPr>
                <w:sz w:val="28"/>
                <w:szCs w:val="28"/>
              </w:rPr>
              <w:t xml:space="preserve"> </w:t>
            </w:r>
            <w:proofErr w:type="gramStart"/>
            <w:r>
              <w:rPr>
                <w:sz w:val="28"/>
                <w:szCs w:val="28"/>
              </w:rPr>
              <w:t xml:space="preserve">сельского </w:t>
            </w:r>
            <w:r w:rsidRPr="000323CC">
              <w:rPr>
                <w:sz w:val="28"/>
                <w:szCs w:val="28"/>
              </w:rPr>
              <w:t xml:space="preserve"> поселения</w:t>
            </w:r>
            <w:proofErr w:type="gramEnd"/>
            <w:r w:rsidRPr="000323CC">
              <w:rPr>
                <w:sz w:val="28"/>
                <w:szCs w:val="28"/>
              </w:rPr>
              <w:t>,</w:t>
            </w:r>
          </w:p>
          <w:p w:rsidR="00766307" w:rsidRPr="000323CC" w:rsidRDefault="00766307" w:rsidP="00766307">
            <w:pPr>
              <w:pStyle w:val="af"/>
              <w:spacing w:before="0" w:after="0"/>
              <w:rPr>
                <w:sz w:val="28"/>
                <w:szCs w:val="28"/>
              </w:rPr>
            </w:pPr>
            <w:r w:rsidRPr="000323CC">
              <w:rPr>
                <w:bCs/>
                <w:color w:val="000000"/>
                <w:sz w:val="28"/>
                <w:szCs w:val="28"/>
              </w:rPr>
              <w:t xml:space="preserve">при продаже </w:t>
            </w:r>
            <w:proofErr w:type="gramStart"/>
            <w:r w:rsidRPr="000323CC">
              <w:rPr>
                <w:bCs/>
                <w:color w:val="000000"/>
                <w:sz w:val="28"/>
                <w:szCs w:val="28"/>
              </w:rPr>
              <w:t>таких  земельных</w:t>
            </w:r>
            <w:proofErr w:type="gramEnd"/>
            <w:r w:rsidRPr="000323CC">
              <w:rPr>
                <w:bCs/>
                <w:color w:val="000000"/>
                <w:sz w:val="28"/>
                <w:szCs w:val="28"/>
              </w:rPr>
              <w:t xml:space="preserve"> участков без проведения торгов</w:t>
            </w:r>
          </w:p>
          <w:p w:rsidR="00766307" w:rsidRPr="000323CC" w:rsidRDefault="00766307" w:rsidP="00766307">
            <w:pPr>
              <w:pStyle w:val="21"/>
              <w:ind w:firstLine="567"/>
              <w:rPr>
                <w:color w:val="000000"/>
                <w:szCs w:val="28"/>
              </w:rPr>
            </w:pPr>
            <w:r w:rsidRPr="000323CC">
              <w:rPr>
                <w:color w:val="000000"/>
                <w:szCs w:val="28"/>
              </w:rPr>
              <w:t>В соответствии с пунктом 2 статьи 39</w:t>
            </w:r>
            <w:r w:rsidRPr="000323CC">
              <w:rPr>
                <w:color w:val="000000"/>
                <w:szCs w:val="28"/>
                <w:vertAlign w:val="superscript"/>
              </w:rPr>
              <w:t>3</w:t>
            </w:r>
            <w:r w:rsidRPr="000323CC">
              <w:rPr>
                <w:color w:val="000000"/>
                <w:szCs w:val="28"/>
              </w:rPr>
              <w:t xml:space="preserve">, </w:t>
            </w:r>
            <w:r w:rsidRPr="000323CC">
              <w:rPr>
                <w:szCs w:val="28"/>
              </w:rPr>
              <w:t xml:space="preserve">подпунктом 3 пункта 2 статьи </w:t>
            </w:r>
            <w:r w:rsidRPr="000323CC">
              <w:rPr>
                <w:color w:val="000000"/>
                <w:szCs w:val="28"/>
              </w:rPr>
              <w:t>статьей 39</w:t>
            </w:r>
            <w:r w:rsidRPr="000323CC">
              <w:rPr>
                <w:color w:val="000000"/>
                <w:szCs w:val="28"/>
                <w:vertAlign w:val="superscript"/>
              </w:rPr>
              <w:t>4</w:t>
            </w:r>
            <w:r w:rsidRPr="000323CC">
              <w:rPr>
                <w:color w:val="000000"/>
                <w:szCs w:val="28"/>
              </w:rPr>
              <w:t xml:space="preserve"> Земельного кодекса Российской Федерации, пунктом 5 статьи 6 Областного закона </w:t>
            </w:r>
            <w:hyperlink r:id="rId8" w:history="1">
              <w:r w:rsidRPr="00E147AE">
                <w:rPr>
                  <w:rStyle w:val="aa"/>
                  <w:color w:val="000000"/>
                  <w:szCs w:val="28"/>
                </w:rPr>
                <w:t>от 22.07.2003 № 19-ЗС</w:t>
              </w:r>
            </w:hyperlink>
            <w:r w:rsidRPr="000323CC">
              <w:rPr>
                <w:szCs w:val="28"/>
              </w:rPr>
              <w:t xml:space="preserve"> </w:t>
            </w:r>
            <w:r w:rsidRPr="000323CC">
              <w:rPr>
                <w:color w:val="000000"/>
                <w:szCs w:val="28"/>
              </w:rPr>
              <w:t>«О регулировании земельных отношений в Ростовской области»,</w:t>
            </w:r>
          </w:p>
          <w:p w:rsidR="00766307" w:rsidRPr="000323CC" w:rsidRDefault="00766307" w:rsidP="00766307">
            <w:pPr>
              <w:pStyle w:val="21"/>
              <w:ind w:firstLine="567"/>
              <w:jc w:val="center"/>
              <w:rPr>
                <w:szCs w:val="28"/>
              </w:rPr>
            </w:pPr>
            <w:r>
              <w:rPr>
                <w:szCs w:val="28"/>
              </w:rPr>
              <w:t>ПОСТАНОВЛЯЮ</w:t>
            </w:r>
            <w:r w:rsidRPr="000323CC">
              <w:rPr>
                <w:szCs w:val="28"/>
              </w:rPr>
              <w:t>:</w:t>
            </w:r>
          </w:p>
          <w:p w:rsidR="00766307" w:rsidRPr="000323CC" w:rsidRDefault="00766307" w:rsidP="00766307">
            <w:pPr>
              <w:pStyle w:val="af"/>
              <w:numPr>
                <w:ilvl w:val="0"/>
                <w:numId w:val="46"/>
              </w:numPr>
              <w:tabs>
                <w:tab w:val="left" w:pos="993"/>
              </w:tabs>
              <w:spacing w:before="0" w:beforeAutospacing="0" w:after="0" w:afterAutospacing="0"/>
              <w:ind w:left="0" w:firstLine="709"/>
              <w:jc w:val="both"/>
              <w:rPr>
                <w:sz w:val="28"/>
                <w:szCs w:val="28"/>
              </w:rPr>
            </w:pPr>
            <w:r w:rsidRPr="000323CC">
              <w:rPr>
                <w:color w:val="000000"/>
                <w:sz w:val="28"/>
                <w:szCs w:val="28"/>
              </w:rPr>
              <w:t xml:space="preserve">Установить Порядок определения цены земельных участков, находящихся в муниципальной собственности Казанского сельского поселения, при продаже таких земельных участков без проведения торгов согласно </w:t>
            </w:r>
            <w:proofErr w:type="gramStart"/>
            <w:r w:rsidRPr="00D15480">
              <w:rPr>
                <w:sz w:val="28"/>
                <w:szCs w:val="28"/>
              </w:rPr>
              <w:t>приложению</w:t>
            </w:r>
            <w:proofErr w:type="gramEnd"/>
            <w:r>
              <w:rPr>
                <w:sz w:val="28"/>
                <w:szCs w:val="28"/>
              </w:rPr>
              <w:t xml:space="preserve"> к данному постановлению</w:t>
            </w:r>
            <w:r w:rsidRPr="000323CC">
              <w:rPr>
                <w:sz w:val="28"/>
                <w:szCs w:val="28"/>
              </w:rPr>
              <w:t>.</w:t>
            </w:r>
          </w:p>
          <w:p w:rsidR="00766307" w:rsidRDefault="00766307" w:rsidP="00766307">
            <w:pPr>
              <w:pStyle w:val="21"/>
              <w:numPr>
                <w:ilvl w:val="0"/>
                <w:numId w:val="46"/>
              </w:numPr>
              <w:autoSpaceDN w:val="0"/>
              <w:rPr>
                <w:szCs w:val="28"/>
              </w:rPr>
            </w:pPr>
            <w:r w:rsidRPr="000323CC">
              <w:rPr>
                <w:szCs w:val="28"/>
              </w:rPr>
              <w:t>Постановление вступает в силу со дня его официального обнародования.</w:t>
            </w:r>
          </w:p>
          <w:p w:rsidR="00766307" w:rsidRPr="00E147AE" w:rsidRDefault="00766307" w:rsidP="00766307">
            <w:pPr>
              <w:pStyle w:val="21"/>
              <w:numPr>
                <w:ilvl w:val="0"/>
                <w:numId w:val="46"/>
              </w:numPr>
              <w:autoSpaceDN w:val="0"/>
              <w:rPr>
                <w:szCs w:val="28"/>
              </w:rPr>
            </w:pPr>
            <w:r>
              <w:rPr>
                <w:szCs w:val="28"/>
              </w:rPr>
              <w:t>Постановление №37 от 23.03.2020г. «Об установлении Порядка определения цены земельных участков, находящихся в муниципальной собственности Казанского сельского поселения, при продаже таких земельных участков без проведения торгов» считать утратившим силу.</w:t>
            </w:r>
          </w:p>
          <w:p w:rsidR="00766307" w:rsidRPr="000323CC" w:rsidRDefault="00766307" w:rsidP="00766307">
            <w:pPr>
              <w:pStyle w:val="21"/>
              <w:autoSpaceDN w:val="0"/>
              <w:rPr>
                <w:szCs w:val="28"/>
              </w:rPr>
            </w:pPr>
            <w:r>
              <w:rPr>
                <w:szCs w:val="28"/>
              </w:rPr>
              <w:lastRenderedPageBreak/>
              <w:t xml:space="preserve">     4</w:t>
            </w:r>
            <w:r w:rsidRPr="000323CC">
              <w:rPr>
                <w:szCs w:val="28"/>
              </w:rPr>
              <w:t>. Контроль за выполнением постановления оставляю за собой.</w:t>
            </w:r>
          </w:p>
          <w:p w:rsidR="00766307" w:rsidRPr="000323CC" w:rsidRDefault="00766307" w:rsidP="00766307">
            <w:pPr>
              <w:pStyle w:val="21"/>
              <w:ind w:left="851"/>
              <w:rPr>
                <w:szCs w:val="28"/>
              </w:rPr>
            </w:pPr>
          </w:p>
          <w:p w:rsidR="00766307" w:rsidRPr="000323CC" w:rsidRDefault="00766307" w:rsidP="00766307">
            <w:pPr>
              <w:pStyle w:val="21"/>
              <w:rPr>
                <w:szCs w:val="28"/>
              </w:rPr>
            </w:pPr>
          </w:p>
          <w:p w:rsidR="00766307" w:rsidRDefault="00766307" w:rsidP="00766307">
            <w:pPr>
              <w:spacing w:line="255" w:lineRule="atLeast"/>
              <w:ind w:left="360"/>
              <w:jc w:val="both"/>
              <w:rPr>
                <w:color w:val="1E1E1E"/>
                <w:sz w:val="28"/>
                <w:szCs w:val="28"/>
              </w:rPr>
            </w:pPr>
            <w:proofErr w:type="spellStart"/>
            <w:r>
              <w:rPr>
                <w:color w:val="1E1E1E"/>
                <w:sz w:val="28"/>
                <w:szCs w:val="28"/>
              </w:rPr>
              <w:t>И.о</w:t>
            </w:r>
            <w:proofErr w:type="spellEnd"/>
            <w:r>
              <w:rPr>
                <w:color w:val="1E1E1E"/>
                <w:sz w:val="28"/>
                <w:szCs w:val="28"/>
              </w:rPr>
              <w:t>. Главы Администрации</w:t>
            </w:r>
          </w:p>
          <w:p w:rsidR="00766307" w:rsidRDefault="00766307" w:rsidP="00766307">
            <w:pPr>
              <w:spacing w:line="255" w:lineRule="atLeast"/>
              <w:ind w:left="360"/>
              <w:jc w:val="both"/>
              <w:rPr>
                <w:color w:val="1E1E1E"/>
                <w:sz w:val="28"/>
                <w:szCs w:val="28"/>
              </w:rPr>
            </w:pPr>
            <w:r>
              <w:rPr>
                <w:color w:val="1E1E1E"/>
                <w:sz w:val="28"/>
                <w:szCs w:val="28"/>
              </w:rPr>
              <w:t xml:space="preserve">Казанского сельского поселения                                                    А.В. Никитин  </w:t>
            </w:r>
          </w:p>
          <w:p w:rsidR="00766307" w:rsidRPr="001A1F3F" w:rsidRDefault="00766307" w:rsidP="00766307">
            <w:pPr>
              <w:pStyle w:val="21"/>
              <w:rPr>
                <w:szCs w:val="28"/>
              </w:rPr>
            </w:pPr>
          </w:p>
          <w:p w:rsidR="00766307" w:rsidRPr="000323CC" w:rsidRDefault="00766307" w:rsidP="00766307">
            <w:pPr>
              <w:pStyle w:val="21"/>
              <w:rPr>
                <w:szCs w:val="28"/>
              </w:rPr>
            </w:pPr>
          </w:p>
          <w:p w:rsidR="00766307" w:rsidRPr="000323CC" w:rsidRDefault="00766307" w:rsidP="00766307">
            <w:pPr>
              <w:rPr>
                <w:sz w:val="28"/>
                <w:szCs w:val="28"/>
              </w:rPr>
            </w:pPr>
            <w:r w:rsidRPr="000323CC">
              <w:rPr>
                <w:sz w:val="28"/>
                <w:szCs w:val="28"/>
              </w:rPr>
              <w:t xml:space="preserve">            </w:t>
            </w:r>
          </w:p>
          <w:p w:rsidR="00766307" w:rsidRPr="000323CC" w:rsidRDefault="00766307" w:rsidP="00766307">
            <w:pPr>
              <w:ind w:firstLine="4860"/>
              <w:jc w:val="right"/>
              <w:rPr>
                <w:sz w:val="28"/>
                <w:szCs w:val="28"/>
              </w:rPr>
            </w:pPr>
            <w:r w:rsidRPr="000323CC">
              <w:rPr>
                <w:sz w:val="28"/>
                <w:szCs w:val="28"/>
              </w:rPr>
              <w:t xml:space="preserve">Приложение </w:t>
            </w:r>
          </w:p>
          <w:p w:rsidR="00766307" w:rsidRPr="000323CC" w:rsidRDefault="00766307" w:rsidP="00766307">
            <w:pPr>
              <w:jc w:val="right"/>
              <w:rPr>
                <w:sz w:val="28"/>
                <w:szCs w:val="28"/>
              </w:rPr>
            </w:pPr>
            <w:r w:rsidRPr="000323CC">
              <w:rPr>
                <w:sz w:val="28"/>
                <w:szCs w:val="28"/>
              </w:rPr>
              <w:t xml:space="preserve">                                                                                                    к постановлению </w:t>
            </w:r>
          </w:p>
          <w:p w:rsidR="00766307" w:rsidRPr="000323CC" w:rsidRDefault="00766307" w:rsidP="00766307">
            <w:pPr>
              <w:jc w:val="right"/>
              <w:rPr>
                <w:sz w:val="28"/>
                <w:szCs w:val="28"/>
              </w:rPr>
            </w:pPr>
            <w:r w:rsidRPr="000323CC">
              <w:rPr>
                <w:sz w:val="28"/>
                <w:szCs w:val="28"/>
              </w:rPr>
              <w:t xml:space="preserve">                                                                                                  Администрации Казанского</w:t>
            </w:r>
          </w:p>
          <w:p w:rsidR="00766307" w:rsidRPr="000323CC" w:rsidRDefault="00766307" w:rsidP="00766307">
            <w:pPr>
              <w:jc w:val="right"/>
              <w:rPr>
                <w:sz w:val="28"/>
                <w:szCs w:val="28"/>
              </w:rPr>
            </w:pPr>
            <w:r w:rsidRPr="000323CC">
              <w:rPr>
                <w:sz w:val="28"/>
                <w:szCs w:val="28"/>
              </w:rPr>
              <w:t xml:space="preserve">                                                                                                   сельского поселения</w:t>
            </w:r>
          </w:p>
          <w:p w:rsidR="00766307" w:rsidRPr="000323CC" w:rsidRDefault="00766307" w:rsidP="00766307">
            <w:pPr>
              <w:jc w:val="right"/>
              <w:rPr>
                <w:sz w:val="28"/>
                <w:szCs w:val="28"/>
              </w:rPr>
            </w:pPr>
            <w:r w:rsidRPr="000323CC">
              <w:rPr>
                <w:color w:val="C00000"/>
                <w:sz w:val="28"/>
                <w:szCs w:val="28"/>
              </w:rPr>
              <w:t xml:space="preserve">                                                                                                   </w:t>
            </w:r>
            <w:r w:rsidRPr="000323CC">
              <w:rPr>
                <w:sz w:val="28"/>
                <w:szCs w:val="28"/>
              </w:rPr>
              <w:t xml:space="preserve">от </w:t>
            </w:r>
            <w:r>
              <w:rPr>
                <w:sz w:val="28"/>
                <w:szCs w:val="28"/>
              </w:rPr>
              <w:t>0</w:t>
            </w:r>
            <w:r w:rsidRPr="000323CC">
              <w:rPr>
                <w:sz w:val="28"/>
                <w:szCs w:val="28"/>
              </w:rPr>
              <w:t>2</w:t>
            </w:r>
            <w:r>
              <w:rPr>
                <w:sz w:val="28"/>
                <w:szCs w:val="28"/>
              </w:rPr>
              <w:t>.11</w:t>
            </w:r>
            <w:r w:rsidRPr="000323CC">
              <w:rPr>
                <w:sz w:val="28"/>
                <w:szCs w:val="28"/>
              </w:rPr>
              <w:t>.202</w:t>
            </w:r>
            <w:r>
              <w:rPr>
                <w:sz w:val="28"/>
                <w:szCs w:val="28"/>
              </w:rPr>
              <w:t>2</w:t>
            </w:r>
            <w:r w:rsidRPr="000323CC">
              <w:rPr>
                <w:sz w:val="28"/>
                <w:szCs w:val="28"/>
              </w:rPr>
              <w:t xml:space="preserve"> г. № </w:t>
            </w:r>
            <w:r>
              <w:rPr>
                <w:sz w:val="28"/>
                <w:szCs w:val="28"/>
              </w:rPr>
              <w:t>168</w:t>
            </w:r>
          </w:p>
          <w:p w:rsidR="00766307" w:rsidRPr="000323CC" w:rsidRDefault="00766307" w:rsidP="00766307">
            <w:pPr>
              <w:rPr>
                <w:sz w:val="28"/>
                <w:szCs w:val="28"/>
              </w:rPr>
            </w:pPr>
          </w:p>
          <w:p w:rsidR="00766307" w:rsidRPr="000323CC" w:rsidRDefault="00766307" w:rsidP="00766307">
            <w:pPr>
              <w:pStyle w:val="af"/>
              <w:spacing w:before="0" w:after="0"/>
              <w:jc w:val="center"/>
              <w:rPr>
                <w:color w:val="000000"/>
                <w:sz w:val="28"/>
                <w:szCs w:val="28"/>
              </w:rPr>
            </w:pPr>
            <w:r w:rsidRPr="000323CC">
              <w:rPr>
                <w:color w:val="000000"/>
                <w:sz w:val="28"/>
                <w:szCs w:val="28"/>
              </w:rPr>
              <w:t xml:space="preserve">ПОРЯДОК </w:t>
            </w:r>
            <w:r w:rsidRPr="000323CC">
              <w:rPr>
                <w:color w:val="000000"/>
                <w:sz w:val="28"/>
                <w:szCs w:val="28"/>
              </w:rPr>
              <w:br/>
              <w:t xml:space="preserve">определения цены земельных участков, </w:t>
            </w:r>
            <w:r w:rsidRPr="000323CC">
              <w:rPr>
                <w:color w:val="000000"/>
                <w:sz w:val="28"/>
                <w:szCs w:val="28"/>
              </w:rPr>
              <w:br/>
              <w:t>находящихся в муниципальной собственности Казанского сельского поселения, при продаже таких земельных</w:t>
            </w:r>
            <w:r>
              <w:rPr>
                <w:color w:val="000000"/>
                <w:sz w:val="28"/>
                <w:szCs w:val="28"/>
              </w:rPr>
              <w:t xml:space="preserve"> участков без проведения торгов</w:t>
            </w:r>
            <w:r w:rsidRPr="000323CC">
              <w:rPr>
                <w:color w:val="000000"/>
                <w:sz w:val="28"/>
                <w:szCs w:val="28"/>
              </w:rPr>
              <w:t> </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1. Настоящим Порядком определяется цена земельных участков, находящихся в муниципальной собственности Казанского сельского поселения, при продаже таких земельных участков без проведения торгов в случаях, указанных в пункте 2 статьи 39</w:t>
            </w:r>
            <w:r w:rsidRPr="000323CC">
              <w:rPr>
                <w:color w:val="000000"/>
                <w:sz w:val="28"/>
                <w:szCs w:val="28"/>
                <w:vertAlign w:val="superscript"/>
              </w:rPr>
              <w:t>3</w:t>
            </w:r>
            <w:r w:rsidRPr="000323CC">
              <w:rPr>
                <w:color w:val="000000"/>
                <w:sz w:val="28"/>
                <w:szCs w:val="28"/>
              </w:rPr>
              <w:t xml:space="preserve"> Земельного кодекса Российской Федерации.</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2. Цена земельных участков определяется в размере, равном рыночной стоимости земельных участков в случаях продажи:</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 xml:space="preserve">земельных участков, образованных из земельного участка, предоставленного в аренду для комплексного освоения территории, лицу, </w:t>
            </w:r>
            <w:r w:rsidRPr="000323CC">
              <w:rPr>
                <w:color w:val="000000"/>
                <w:sz w:val="28"/>
                <w:szCs w:val="28"/>
              </w:rPr>
              <w:br/>
              <w:t>с которым в соответствии с Градостроительным кодексом Российской Федерации заключен договор о комплексном освоении территории;</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 xml:space="preserve">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w:t>
            </w:r>
            <w:r w:rsidRPr="000323CC">
              <w:rPr>
                <w:color w:val="000000"/>
                <w:sz w:val="28"/>
                <w:szCs w:val="28"/>
              </w:rPr>
              <w:lastRenderedPageBreak/>
              <w:t>отнесенных к имуществу общего пользования), членам этой некоммерческой организации;</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свободных от зданий, сооружений земельных участков, находящихся в постоянном (бессрочном) пользовании юридических лиц, указанным юридическим лицам, за исключением продажи земельных участков лицам, указанным в пункте 2 статьи 39</w:t>
            </w:r>
            <w:r w:rsidRPr="000323CC">
              <w:rPr>
                <w:color w:val="000000"/>
                <w:sz w:val="28"/>
                <w:szCs w:val="28"/>
                <w:vertAlign w:val="superscript"/>
              </w:rPr>
              <w:t>9</w:t>
            </w:r>
            <w:r w:rsidRPr="000323CC">
              <w:rPr>
                <w:color w:val="000000"/>
                <w:sz w:val="28"/>
                <w:szCs w:val="28"/>
              </w:rPr>
              <w:t xml:space="preserve"> Земельного кодекса Российской Федерации,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w:t>
            </w:r>
            <w:r w:rsidRPr="000323CC">
              <w:rPr>
                <w:color w:val="000000"/>
                <w:sz w:val="28"/>
                <w:szCs w:val="28"/>
                <w:vertAlign w:val="superscript"/>
              </w:rPr>
              <w:t>18</w:t>
            </w:r>
            <w:r w:rsidRPr="000323CC">
              <w:rPr>
                <w:color w:val="000000"/>
                <w:sz w:val="28"/>
                <w:szCs w:val="28"/>
              </w:rPr>
              <w:t xml:space="preserve"> Земельного кодекса Российской Федерации.</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3. Цена земельных участков при их продаже гражданам или юридическим лицам, являющимся собственниками зданий, сооружений, расположенных на указанных земельных участках, либо помещений в них, в том числе земельных участков, находящихся в постоянном (бессрочном) пользовании юридических лиц, не указанных в пункте 2 статьи 39</w:t>
            </w:r>
            <w:r w:rsidRPr="000323CC">
              <w:rPr>
                <w:color w:val="000000"/>
                <w:sz w:val="28"/>
                <w:szCs w:val="28"/>
                <w:vertAlign w:val="superscript"/>
              </w:rPr>
              <w:t>9</w:t>
            </w:r>
            <w:r w:rsidRPr="000323CC">
              <w:rPr>
                <w:color w:val="000000"/>
                <w:sz w:val="28"/>
                <w:szCs w:val="28"/>
              </w:rPr>
              <w:t xml:space="preserve"> Земельного кодекса Российской Федерации, на которых расположены здания, сооружения при их продаже указанным юридическим лицам, за исключением случаев продажи земельных участков, указанных в части 3 статьи 1 Областного закона от 28.03.2002 № 229-ЗС «Об установлении цены земельных участков, находящихся в государственной или муниципальной собственности, при их продаже собственникам расположенных на них зданий, строений, сооруж</w:t>
            </w:r>
            <w:r>
              <w:rPr>
                <w:color w:val="000000"/>
                <w:sz w:val="28"/>
                <w:szCs w:val="28"/>
              </w:rPr>
              <w:t>ений», определяется по формуле:</w:t>
            </w:r>
          </w:p>
          <w:p w:rsidR="00766307" w:rsidRPr="000323CC" w:rsidRDefault="00766307" w:rsidP="00766307">
            <w:pPr>
              <w:pStyle w:val="af"/>
              <w:spacing w:before="0" w:after="0"/>
              <w:ind w:firstLine="709"/>
              <w:jc w:val="center"/>
              <w:rPr>
                <w:color w:val="000000"/>
                <w:sz w:val="28"/>
                <w:szCs w:val="28"/>
              </w:rPr>
            </w:pPr>
            <w:r>
              <w:rPr>
                <w:color w:val="000000"/>
                <w:sz w:val="28"/>
                <w:szCs w:val="28"/>
              </w:rPr>
              <w:t xml:space="preserve">Ц = </w:t>
            </w:r>
            <w:proofErr w:type="spellStart"/>
            <w:r>
              <w:rPr>
                <w:color w:val="000000"/>
                <w:sz w:val="28"/>
                <w:szCs w:val="28"/>
              </w:rPr>
              <w:t>Кст</w:t>
            </w:r>
            <w:proofErr w:type="spellEnd"/>
            <w:r>
              <w:rPr>
                <w:color w:val="000000"/>
                <w:sz w:val="28"/>
                <w:szCs w:val="28"/>
              </w:rPr>
              <w:t xml:space="preserve"> х </w:t>
            </w:r>
            <w:proofErr w:type="gramStart"/>
            <w:r>
              <w:rPr>
                <w:color w:val="000000"/>
                <w:sz w:val="28"/>
                <w:szCs w:val="28"/>
              </w:rPr>
              <w:t>С</w:t>
            </w:r>
            <w:proofErr w:type="gramEnd"/>
            <w:r>
              <w:rPr>
                <w:color w:val="000000"/>
                <w:sz w:val="28"/>
                <w:szCs w:val="28"/>
              </w:rPr>
              <w:t xml:space="preserve"> х </w:t>
            </w:r>
            <w:proofErr w:type="spellStart"/>
            <w:r>
              <w:rPr>
                <w:color w:val="000000"/>
                <w:sz w:val="28"/>
                <w:szCs w:val="28"/>
              </w:rPr>
              <w:t>Ккр</w:t>
            </w:r>
            <w:proofErr w:type="spellEnd"/>
            <w:r>
              <w:rPr>
                <w:color w:val="000000"/>
                <w:sz w:val="28"/>
                <w:szCs w:val="28"/>
              </w:rPr>
              <w:t>,</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где Ц – цена земельного участка;</w:t>
            </w:r>
          </w:p>
          <w:p w:rsidR="00766307" w:rsidRDefault="00766307" w:rsidP="00766307">
            <w:pPr>
              <w:pStyle w:val="af"/>
              <w:spacing w:before="0" w:after="0"/>
              <w:ind w:firstLine="709"/>
              <w:jc w:val="both"/>
              <w:rPr>
                <w:color w:val="000000"/>
                <w:sz w:val="28"/>
                <w:szCs w:val="28"/>
              </w:rPr>
            </w:pPr>
            <w:proofErr w:type="spellStart"/>
            <w:r w:rsidRPr="000323CC">
              <w:rPr>
                <w:color w:val="000000"/>
                <w:sz w:val="28"/>
                <w:szCs w:val="28"/>
              </w:rPr>
              <w:lastRenderedPageBreak/>
              <w:t>Кст</w:t>
            </w:r>
            <w:proofErr w:type="spellEnd"/>
            <w:r w:rsidRPr="000323CC">
              <w:rPr>
                <w:color w:val="000000"/>
                <w:sz w:val="28"/>
                <w:szCs w:val="28"/>
              </w:rPr>
              <w:t xml:space="preserve"> – кадастровая стоимость земельного участка,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w:t>
            </w:r>
          </w:p>
          <w:p w:rsidR="00766307" w:rsidRPr="000323CC" w:rsidRDefault="00766307" w:rsidP="00766307">
            <w:pPr>
              <w:pStyle w:val="af"/>
              <w:spacing w:before="0" w:after="0"/>
              <w:ind w:firstLine="709"/>
              <w:jc w:val="both"/>
              <w:rPr>
                <w:color w:val="000000"/>
                <w:sz w:val="28"/>
                <w:szCs w:val="28"/>
              </w:rPr>
            </w:pPr>
            <w:bookmarkStart w:id="0" w:name="_GoBack"/>
            <w:bookmarkEnd w:id="0"/>
            <w:r w:rsidRPr="000323CC">
              <w:rPr>
                <w:color w:val="000000"/>
                <w:sz w:val="28"/>
                <w:szCs w:val="28"/>
              </w:rPr>
              <w:t>С – ставка земельного налога, установленная нормативным правовым актом представительного органа муниципального образования, в пределах которого расположен земельный участок;</w:t>
            </w:r>
          </w:p>
          <w:p w:rsidR="00766307" w:rsidRPr="000323CC" w:rsidRDefault="00766307" w:rsidP="00766307">
            <w:pPr>
              <w:pStyle w:val="af"/>
              <w:spacing w:before="0" w:after="0"/>
              <w:ind w:firstLine="709"/>
              <w:jc w:val="both"/>
              <w:rPr>
                <w:color w:val="000000"/>
                <w:sz w:val="28"/>
                <w:szCs w:val="28"/>
              </w:rPr>
            </w:pPr>
            <w:proofErr w:type="spellStart"/>
            <w:r w:rsidRPr="000323CC">
              <w:rPr>
                <w:color w:val="000000"/>
                <w:sz w:val="28"/>
                <w:szCs w:val="28"/>
              </w:rPr>
              <w:t>Ккр</w:t>
            </w:r>
            <w:proofErr w:type="spellEnd"/>
            <w:r w:rsidRPr="000323CC">
              <w:rPr>
                <w:color w:val="000000"/>
                <w:sz w:val="28"/>
                <w:szCs w:val="28"/>
              </w:rPr>
              <w:t xml:space="preserve"> – коэффициент кратности ставки земельного налога, равный 17.</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В случае поступления в Администрацию Казанского сельского поселения, заявления собственников зданий,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 сооружение или помещений в них, если иное не установлено соглашением всех правообладателей здания, сооружения или помещений в них либо решением суда.</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Цена земельного участка рассчитывается по состоянию на дату поступления в Администрацию Казанского сельского поселения, заявления собственника зданий, сооружений либо помещений в них о предоставлении земельного участка в собственность.</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4. Цена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определяется в следующем размере:</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15 процентов кадастровой стоимости земельного участка – по истечении трех лет с момента заключения договора аренды земельного участка либо передачи прав и обязанностей по договору аренды земельного участка;</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10 процентов кадастровой стоимости земельного участка – по истечении пяти лет с момента заключения договора аренды земельного участка либо передачи прав и обязанностей по договору аренды земельного участка;</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lastRenderedPageBreak/>
              <w:t>7 процентов кадастровой стоимости земельного участка – по истечении семи лет с момента заключения договора аренды земельного участка либо передачи прав и обязанностей по договору аренды земельного участка;</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5 процентов кадастровой стоимости земельного участка –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w:t>
            </w:r>
          </w:p>
          <w:p w:rsidR="00766307" w:rsidRPr="000323CC" w:rsidRDefault="00766307" w:rsidP="00766307">
            <w:pPr>
              <w:pStyle w:val="af"/>
              <w:spacing w:before="0" w:after="0"/>
              <w:ind w:firstLine="709"/>
              <w:jc w:val="both"/>
              <w:rPr>
                <w:color w:val="000000"/>
                <w:sz w:val="28"/>
                <w:szCs w:val="28"/>
              </w:rPr>
            </w:pPr>
            <w:r w:rsidRPr="000323CC">
              <w:rPr>
                <w:color w:val="000000"/>
                <w:sz w:val="28"/>
                <w:szCs w:val="28"/>
              </w:rPr>
              <w:t>5. Цена земельного участка определяется по состоянию на дату поступления в Администрацию Казанского сельского поселения, заявления о предоставлении земельного участка в собственность без проведения торгов.</w:t>
            </w:r>
          </w:p>
          <w:p w:rsidR="00766307" w:rsidRPr="002559F0" w:rsidRDefault="00766307" w:rsidP="00766307">
            <w:pPr>
              <w:pStyle w:val="af"/>
              <w:spacing w:before="0" w:after="0"/>
              <w:ind w:firstLine="709"/>
              <w:jc w:val="both"/>
              <w:rPr>
                <w:color w:val="000000"/>
                <w:sz w:val="28"/>
                <w:szCs w:val="28"/>
              </w:rPr>
            </w:pPr>
            <w:r w:rsidRPr="000323CC">
              <w:rPr>
                <w:color w:val="000000"/>
                <w:sz w:val="28"/>
                <w:szCs w:val="28"/>
              </w:rPr>
              <w:t>6. Оплата цены земельных участков производится в течение семи календарных дней со дня заключения договоров купли-продажи этих земельных участков.</w:t>
            </w:r>
          </w:p>
          <w:p w:rsidR="0073515F" w:rsidRPr="0073515F" w:rsidRDefault="0073515F" w:rsidP="0073515F">
            <w:pPr>
              <w:widowControl w:val="0"/>
              <w:autoSpaceDE w:val="0"/>
              <w:autoSpaceDN w:val="0"/>
              <w:adjustRightInd w:val="0"/>
              <w:ind w:left="855"/>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F25049" w:rsidRPr="006F1129" w:rsidRDefault="00DC4B14" w:rsidP="00DC4B14">
            <w:pPr>
              <w:jc w:val="center"/>
            </w:pPr>
            <w:r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766307">
          <w:headerReference w:type="even" r:id="rId9"/>
          <w:headerReference w:type="default" r:id="rId10"/>
          <w:footerReference w:type="even" r:id="rId11"/>
          <w:footerReference w:type="default" r:id="rId12"/>
          <w:headerReference w:type="first" r:id="rId13"/>
          <w:footerReference w:type="first" r:id="rId14"/>
          <w:pgSz w:w="11906" w:h="16838"/>
          <w:pgMar w:top="232" w:right="567" w:bottom="851"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766307" w:rsidP="00766307">
            <w:pPr>
              <w:ind w:right="113"/>
              <w:jc w:val="both"/>
            </w:pPr>
            <w:r>
              <w:lastRenderedPageBreak/>
              <w:t xml:space="preserve">ИЗДАТЕЛЬ </w:t>
            </w:r>
            <w:r w:rsidR="00F25049" w:rsidRPr="00C10F6D">
              <w:t>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5"/>
      <w:footerReference w:type="default" r:id="rId16"/>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B2A" w:rsidRDefault="00987B2A" w:rsidP="007B6940">
      <w:r>
        <w:separator/>
      </w:r>
    </w:p>
  </w:endnote>
  <w:endnote w:type="continuationSeparator" w:id="0">
    <w:p w:rsidR="00987B2A" w:rsidRDefault="00987B2A"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B2A" w:rsidRDefault="00987B2A" w:rsidP="007B6940">
      <w:r>
        <w:separator/>
      </w:r>
    </w:p>
  </w:footnote>
  <w:footnote w:type="continuationSeparator" w:id="0">
    <w:p w:rsidR="00987B2A" w:rsidRDefault="00987B2A"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9"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6"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1"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4" w15:restartNumberingAfterBreak="0">
    <w:nsid w:val="7922566D"/>
    <w:multiLevelType w:val="hybridMultilevel"/>
    <w:tmpl w:val="A522A65A"/>
    <w:lvl w:ilvl="0" w:tplc="745697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2"/>
  </w:num>
  <w:num w:numId="2">
    <w:abstractNumId w:val="4"/>
  </w:num>
  <w:num w:numId="3">
    <w:abstractNumId w:val="30"/>
  </w:num>
  <w:num w:numId="4">
    <w:abstractNumId w:val="33"/>
  </w:num>
  <w:num w:numId="5">
    <w:abstractNumId w:val="11"/>
  </w:num>
  <w:num w:numId="6">
    <w:abstractNumId w:val="26"/>
  </w:num>
  <w:num w:numId="7">
    <w:abstractNumId w:val="31"/>
  </w:num>
  <w:num w:numId="8">
    <w:abstractNumId w:val="8"/>
  </w:num>
  <w:num w:numId="9">
    <w:abstractNumId w:val="29"/>
  </w:num>
  <w:num w:numId="10">
    <w:abstractNumId w:val="38"/>
  </w:num>
  <w:num w:numId="11">
    <w:abstractNumId w:val="7"/>
  </w:num>
  <w:num w:numId="12">
    <w:abstractNumId w:val="25"/>
  </w:num>
  <w:num w:numId="13">
    <w:abstractNumId w:val="5"/>
  </w:num>
  <w:num w:numId="14">
    <w:abstractNumId w:val="34"/>
  </w:num>
  <w:num w:numId="15">
    <w:abstractNumId w:val="36"/>
  </w:num>
  <w:num w:numId="16">
    <w:abstractNumId w:val="40"/>
  </w:num>
  <w:num w:numId="17">
    <w:abstractNumId w:val="1"/>
  </w:num>
  <w:num w:numId="18">
    <w:abstractNumId w:val="9"/>
  </w:num>
  <w:num w:numId="19">
    <w:abstractNumId w:val="28"/>
  </w:num>
  <w:num w:numId="20">
    <w:abstractNumId w:val="16"/>
  </w:num>
  <w:num w:numId="21">
    <w:abstractNumId w:val="23"/>
  </w:num>
  <w:num w:numId="22">
    <w:abstractNumId w:val="32"/>
  </w:num>
  <w:num w:numId="23">
    <w:abstractNumId w:val="0"/>
  </w:num>
  <w:num w:numId="24">
    <w:abstractNumId w:val="18"/>
  </w:num>
  <w:num w:numId="25">
    <w:abstractNumId w:val="41"/>
  </w:num>
  <w:num w:numId="26">
    <w:abstractNumId w:val="45"/>
  </w:num>
  <w:num w:numId="27">
    <w:abstractNumId w:val="10"/>
  </w:num>
  <w:num w:numId="28">
    <w:abstractNumId w:val="39"/>
  </w:num>
  <w:num w:numId="29">
    <w:abstractNumId w:val="13"/>
  </w:num>
  <w:num w:numId="30">
    <w:abstractNumId w:val="43"/>
  </w:num>
  <w:num w:numId="31">
    <w:abstractNumId w:val="22"/>
  </w:num>
  <w:num w:numId="32">
    <w:abstractNumId w:val="21"/>
  </w:num>
  <w:num w:numId="33">
    <w:abstractNumId w:val="15"/>
  </w:num>
  <w:num w:numId="34">
    <w:abstractNumId w:val="14"/>
  </w:num>
  <w:num w:numId="35">
    <w:abstractNumId w:val="3"/>
  </w:num>
  <w:num w:numId="36">
    <w:abstractNumId w:val="35"/>
  </w:num>
  <w:num w:numId="37">
    <w:abstractNumId w:val="20"/>
  </w:num>
  <w:num w:numId="38">
    <w:abstractNumId w:val="27"/>
  </w:num>
  <w:num w:numId="39">
    <w:abstractNumId w:val="6"/>
  </w:num>
  <w:num w:numId="40">
    <w:abstractNumId w:val="17"/>
  </w:num>
  <w:num w:numId="41">
    <w:abstractNumId w:val="2"/>
  </w:num>
  <w:num w:numId="42">
    <w:abstractNumId w:val="12"/>
  </w:num>
  <w:num w:numId="43">
    <w:abstractNumId w:val="37"/>
  </w:num>
  <w:num w:numId="44">
    <w:abstractNumId w:val="24"/>
  </w:num>
  <w:num w:numId="45">
    <w:abstractNumId w:val="1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66307"/>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B2A"/>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73C7F"/>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nland/Pages/View.aspx?pageid=128483&amp;mid=134977&amp;itemId=208"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C42D5-EFD9-4948-B98F-ECAD7EEF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1403</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2022-12-22T11:27:00Z</dcterms:created>
  <dcterms:modified xsi:type="dcterms:W3CDTF">2022-12-22T11:27:00Z</dcterms:modified>
</cp:coreProperties>
</file>