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B7" w:rsidRPr="00762FF5" w:rsidRDefault="00BD26B7" w:rsidP="00A540C3">
      <w:pPr>
        <w:pStyle w:val="af0"/>
        <w:rPr>
          <w:b/>
          <w:bCs/>
          <w:sz w:val="28"/>
          <w:szCs w:val="28"/>
        </w:rPr>
      </w:pPr>
      <w:r w:rsidRPr="00762FF5">
        <w:rPr>
          <w:sz w:val="28"/>
          <w:szCs w:val="28"/>
        </w:rPr>
        <w:t>РОССИЙСКАЯ ФЕДЕРАЦИЯ</w:t>
      </w:r>
    </w:p>
    <w:p w:rsidR="00BD26B7" w:rsidRPr="00762FF5" w:rsidRDefault="00BD26B7" w:rsidP="00BC64F4">
      <w:pPr>
        <w:jc w:val="center"/>
        <w:rPr>
          <w:sz w:val="28"/>
          <w:szCs w:val="28"/>
        </w:rPr>
      </w:pPr>
      <w:r w:rsidRPr="00762FF5">
        <w:rPr>
          <w:sz w:val="28"/>
          <w:szCs w:val="28"/>
        </w:rPr>
        <w:t>РОСТОВСКАЯ ОБЛАСТЬ</w:t>
      </w:r>
    </w:p>
    <w:p w:rsidR="00BD26B7" w:rsidRPr="00762FF5" w:rsidRDefault="00BD26B7" w:rsidP="00BC64F4">
      <w:pPr>
        <w:jc w:val="center"/>
        <w:rPr>
          <w:sz w:val="28"/>
          <w:szCs w:val="28"/>
        </w:rPr>
      </w:pPr>
      <w:r w:rsidRPr="00762FF5">
        <w:rPr>
          <w:sz w:val="28"/>
          <w:szCs w:val="28"/>
        </w:rPr>
        <w:t>МУНИЦИПАЛЬНОЕ ОБРАЗОВАНИЕ</w:t>
      </w:r>
    </w:p>
    <w:p w:rsidR="00BD26B7" w:rsidRPr="00762FF5" w:rsidRDefault="00BD26B7" w:rsidP="00BC64F4">
      <w:pPr>
        <w:jc w:val="center"/>
        <w:rPr>
          <w:sz w:val="28"/>
          <w:szCs w:val="28"/>
        </w:rPr>
      </w:pPr>
      <w:r w:rsidRPr="00762FF5">
        <w:rPr>
          <w:sz w:val="28"/>
          <w:szCs w:val="28"/>
        </w:rPr>
        <w:t>«</w:t>
      </w:r>
      <w:r w:rsidR="00A540C3" w:rsidRPr="00762FF5">
        <w:rPr>
          <w:sz w:val="28"/>
          <w:szCs w:val="28"/>
        </w:rPr>
        <w:t>КАЗАНСКОЕ</w:t>
      </w:r>
      <w:r w:rsidRPr="00762FF5">
        <w:rPr>
          <w:sz w:val="28"/>
          <w:szCs w:val="28"/>
        </w:rPr>
        <w:t xml:space="preserve"> СЕЛЬСКОЕ ПОСЕЛЕНИЕ»</w:t>
      </w:r>
    </w:p>
    <w:p w:rsidR="00BD26B7" w:rsidRPr="00762FF5" w:rsidRDefault="00BD26B7" w:rsidP="00BC64F4">
      <w:pPr>
        <w:jc w:val="center"/>
        <w:rPr>
          <w:sz w:val="28"/>
          <w:szCs w:val="28"/>
        </w:rPr>
      </w:pPr>
      <w:r w:rsidRPr="00762FF5">
        <w:rPr>
          <w:sz w:val="28"/>
          <w:szCs w:val="28"/>
        </w:rPr>
        <w:t xml:space="preserve">АДМИНИСТРАЦИЯ </w:t>
      </w:r>
      <w:r w:rsidR="00A540C3" w:rsidRPr="00762FF5">
        <w:rPr>
          <w:sz w:val="28"/>
          <w:szCs w:val="28"/>
        </w:rPr>
        <w:t>КАЗАНСКОГО</w:t>
      </w:r>
      <w:r w:rsidRPr="00762FF5">
        <w:rPr>
          <w:sz w:val="28"/>
          <w:szCs w:val="28"/>
        </w:rPr>
        <w:t xml:space="preserve"> СЕЛЬСКОГО ПОСЕЛЕНИЯ</w:t>
      </w:r>
    </w:p>
    <w:p w:rsidR="00BD26B7" w:rsidRPr="006B5574" w:rsidRDefault="00BD26B7" w:rsidP="00BC64F4">
      <w:pPr>
        <w:rPr>
          <w:sz w:val="22"/>
          <w:szCs w:val="22"/>
        </w:rPr>
      </w:pPr>
    </w:p>
    <w:p w:rsidR="00BD26B7" w:rsidRDefault="00BD26B7" w:rsidP="00BC64F4">
      <w:pPr>
        <w:pStyle w:val="1"/>
        <w:rPr>
          <w:rFonts w:ascii="Times New Roman" w:hAnsi="Times New Roman" w:cs="Times New Roman"/>
          <w:b w:val="0"/>
          <w:bCs w:val="0"/>
        </w:rPr>
      </w:pPr>
      <w:bookmarkStart w:id="0" w:name="_GoBack"/>
      <w:r w:rsidRPr="00A74E53">
        <w:rPr>
          <w:rFonts w:ascii="Times New Roman" w:hAnsi="Times New Roman" w:cs="Times New Roman"/>
          <w:b w:val="0"/>
          <w:bCs w:val="0"/>
        </w:rPr>
        <w:t>ПОСТАНОВЛЕНИЕ</w:t>
      </w:r>
    </w:p>
    <w:p w:rsidR="00BD26B7" w:rsidRPr="00BC64F4" w:rsidRDefault="00BD26B7" w:rsidP="00BC64F4"/>
    <w:p w:rsidR="00BD26B7" w:rsidRDefault="00BD26B7" w:rsidP="00BC64F4">
      <w:pPr>
        <w:rPr>
          <w:sz w:val="28"/>
          <w:szCs w:val="28"/>
        </w:rPr>
      </w:pPr>
      <w:r>
        <w:t xml:space="preserve">          </w:t>
      </w:r>
      <w:r w:rsidR="00A540C3" w:rsidRPr="00A540C3">
        <w:rPr>
          <w:sz w:val="28"/>
          <w:szCs w:val="28"/>
        </w:rPr>
        <w:t>06</w:t>
      </w:r>
      <w:r w:rsidRPr="00A540C3">
        <w:rPr>
          <w:sz w:val="28"/>
          <w:szCs w:val="28"/>
        </w:rPr>
        <w:t>.0</w:t>
      </w:r>
      <w:r w:rsidR="00A540C3" w:rsidRPr="00A540C3">
        <w:rPr>
          <w:sz w:val="28"/>
          <w:szCs w:val="28"/>
        </w:rPr>
        <w:t>6</w:t>
      </w:r>
      <w:r w:rsidRPr="00A540C3">
        <w:rPr>
          <w:sz w:val="28"/>
          <w:szCs w:val="28"/>
        </w:rPr>
        <w:t>.2016г</w:t>
      </w:r>
      <w:r w:rsidRPr="006B5574">
        <w:rPr>
          <w:sz w:val="28"/>
          <w:szCs w:val="28"/>
        </w:rPr>
        <w:t xml:space="preserve">.                                    </w:t>
      </w:r>
      <w:r w:rsidRPr="006B5574">
        <w:rPr>
          <w:sz w:val="28"/>
          <w:szCs w:val="28"/>
        </w:rPr>
        <w:sym w:font="Times New Roman" w:char="2116"/>
      </w:r>
      <w:r w:rsidRPr="006B5574">
        <w:rPr>
          <w:sz w:val="28"/>
          <w:szCs w:val="28"/>
        </w:rPr>
        <w:t xml:space="preserve">  </w:t>
      </w:r>
      <w:r w:rsidR="00A540C3">
        <w:rPr>
          <w:sz w:val="28"/>
          <w:szCs w:val="28"/>
        </w:rPr>
        <w:t>194</w:t>
      </w:r>
      <w:r w:rsidRPr="006B557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6B5574">
        <w:rPr>
          <w:sz w:val="28"/>
          <w:szCs w:val="28"/>
        </w:rPr>
        <w:t xml:space="preserve">              </w:t>
      </w:r>
      <w:r w:rsidR="00A540C3">
        <w:rPr>
          <w:sz w:val="28"/>
          <w:szCs w:val="28"/>
        </w:rPr>
        <w:t>ст</w:t>
      </w:r>
      <w:r w:rsidRPr="006B5574">
        <w:rPr>
          <w:sz w:val="28"/>
          <w:szCs w:val="28"/>
        </w:rPr>
        <w:t>.</w:t>
      </w:r>
      <w:r w:rsidR="007E0095">
        <w:rPr>
          <w:sz w:val="28"/>
          <w:szCs w:val="28"/>
        </w:rPr>
        <w:t xml:space="preserve"> </w:t>
      </w:r>
      <w:r w:rsidR="00A540C3">
        <w:rPr>
          <w:sz w:val="28"/>
          <w:szCs w:val="28"/>
        </w:rPr>
        <w:t>Казанская</w:t>
      </w:r>
    </w:p>
    <w:p w:rsidR="007E0095" w:rsidRPr="006B5574" w:rsidRDefault="007E0095" w:rsidP="00BC64F4">
      <w:pPr>
        <w:rPr>
          <w:sz w:val="28"/>
          <w:szCs w:val="28"/>
        </w:rPr>
      </w:pPr>
    </w:p>
    <w:bookmarkEnd w:id="0"/>
    <w:p w:rsidR="00BD26B7" w:rsidRPr="00A540C3" w:rsidRDefault="00BD26B7" w:rsidP="002239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40C3">
        <w:rPr>
          <w:sz w:val="28"/>
          <w:szCs w:val="28"/>
        </w:rPr>
        <w:t>Об утверждении Правил</w:t>
      </w:r>
    </w:p>
    <w:p w:rsidR="00BD26B7" w:rsidRPr="00A540C3" w:rsidRDefault="00BD26B7" w:rsidP="002239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40C3">
        <w:rPr>
          <w:sz w:val="28"/>
          <w:szCs w:val="28"/>
        </w:rPr>
        <w:t>принятия решений о заключении</w:t>
      </w:r>
    </w:p>
    <w:p w:rsidR="00BD26B7" w:rsidRPr="00A540C3" w:rsidRDefault="00BD26B7" w:rsidP="002239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40C3">
        <w:rPr>
          <w:sz w:val="28"/>
          <w:szCs w:val="28"/>
        </w:rPr>
        <w:t>муниципальных контрактов на поставку</w:t>
      </w:r>
    </w:p>
    <w:p w:rsidR="00A540C3" w:rsidRDefault="00BD26B7" w:rsidP="002239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40C3">
        <w:rPr>
          <w:sz w:val="28"/>
          <w:szCs w:val="28"/>
        </w:rPr>
        <w:t>товаров, выполнение работ, оказание услуг</w:t>
      </w:r>
    </w:p>
    <w:p w:rsidR="00BD26B7" w:rsidRPr="00A540C3" w:rsidRDefault="00BD26B7" w:rsidP="002239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40C3">
        <w:rPr>
          <w:sz w:val="28"/>
          <w:szCs w:val="28"/>
        </w:rPr>
        <w:t xml:space="preserve">для обеспечения муниципальных нужд </w:t>
      </w:r>
    </w:p>
    <w:p w:rsidR="00BD26B7" w:rsidRPr="00A540C3" w:rsidRDefault="00A540C3" w:rsidP="002239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40C3">
        <w:rPr>
          <w:sz w:val="28"/>
          <w:szCs w:val="28"/>
        </w:rPr>
        <w:t>Казанского</w:t>
      </w:r>
      <w:r w:rsidR="00BD26B7" w:rsidRPr="00A540C3">
        <w:rPr>
          <w:sz w:val="28"/>
          <w:szCs w:val="28"/>
        </w:rPr>
        <w:t xml:space="preserve"> сельского поселения на</w:t>
      </w:r>
    </w:p>
    <w:p w:rsidR="00BD26B7" w:rsidRPr="00A540C3" w:rsidRDefault="00BD26B7" w:rsidP="002239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40C3">
        <w:rPr>
          <w:sz w:val="28"/>
          <w:szCs w:val="28"/>
        </w:rPr>
        <w:t>срок, превышающий срок действия утвержденных</w:t>
      </w:r>
    </w:p>
    <w:p w:rsidR="00BD26B7" w:rsidRPr="00A540C3" w:rsidRDefault="00BD26B7" w:rsidP="002239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540C3">
        <w:rPr>
          <w:sz w:val="28"/>
          <w:szCs w:val="28"/>
        </w:rPr>
        <w:t>лимитов бюджетных обязательств</w:t>
      </w:r>
    </w:p>
    <w:p w:rsidR="00BD26B7" w:rsidRPr="006F043D" w:rsidRDefault="00BD26B7" w:rsidP="00A540C3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BD26B7" w:rsidRPr="006F043D" w:rsidRDefault="00BD26B7" w:rsidP="006F043D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6F043D">
        <w:rPr>
          <w:sz w:val="28"/>
          <w:szCs w:val="28"/>
        </w:rPr>
        <w:t xml:space="preserve">72 Бюджетного кодекса Российской Федерации </w:t>
      </w:r>
      <w:r w:rsidRPr="006F043D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6F043D">
        <w:rPr>
          <w:b/>
          <w:bCs/>
          <w:spacing w:val="60"/>
          <w:sz w:val="28"/>
          <w:szCs w:val="28"/>
        </w:rPr>
        <w:t>:</w:t>
      </w:r>
    </w:p>
    <w:p w:rsidR="00BD26B7" w:rsidRPr="006F043D" w:rsidRDefault="00BD26B7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26B7" w:rsidRPr="006F043D" w:rsidRDefault="00BD26B7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 xml:space="preserve">Утвердить Правила принятия решений о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Pr="006F043D">
        <w:rPr>
          <w:sz w:val="28"/>
          <w:szCs w:val="28"/>
        </w:rPr>
        <w:t>1.</w:t>
      </w:r>
    </w:p>
    <w:p w:rsidR="00BD26B7" w:rsidRPr="006F043D" w:rsidRDefault="00BD26B7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F043D">
        <w:rPr>
          <w:sz w:val="28"/>
          <w:szCs w:val="28"/>
        </w:rPr>
        <w:t>Главным распорядителям средств бюджета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при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обеспечить контроль соблюдения сроков выпо</w:t>
      </w:r>
      <w:r>
        <w:rPr>
          <w:sz w:val="28"/>
          <w:szCs w:val="28"/>
        </w:rPr>
        <w:t>лнения работ (оказания услуг) и </w:t>
      </w:r>
      <w:r w:rsidRPr="006F043D">
        <w:rPr>
          <w:sz w:val="28"/>
          <w:szCs w:val="28"/>
        </w:rPr>
        <w:t>объемов финансирования.</w:t>
      </w:r>
    </w:p>
    <w:p w:rsidR="00BD26B7" w:rsidRPr="006F043D" w:rsidRDefault="00BD26B7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</w:t>
      </w:r>
      <w:r w:rsidRPr="006F043D">
        <w:rPr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BD26B7" w:rsidRPr="006F043D" w:rsidRDefault="00BD26B7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BD26B7" w:rsidRDefault="00BD26B7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26B7" w:rsidRDefault="00BD26B7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130" w:rsidRDefault="008E2130" w:rsidP="001B558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И.о Главы</w:t>
      </w:r>
    </w:p>
    <w:p w:rsidR="00BD26B7" w:rsidRPr="006F043D" w:rsidRDefault="008E2130" w:rsidP="008E2130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</w:t>
      </w:r>
      <w:r w:rsidR="00BD26B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И.П. Гончаров</w:t>
      </w:r>
    </w:p>
    <w:p w:rsidR="008E2130" w:rsidRDefault="008E2130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2130" w:rsidRDefault="008E2130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D26B7" w:rsidRPr="003E0104" w:rsidRDefault="00BD26B7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Постановление вносит</w:t>
      </w:r>
    </w:p>
    <w:p w:rsidR="00BD26B7" w:rsidRPr="003E0104" w:rsidRDefault="00BD26B7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Сектор экономики и</w:t>
      </w:r>
    </w:p>
    <w:p w:rsidR="00BD26B7" w:rsidRPr="003E0104" w:rsidRDefault="00BD26B7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финансов</w:t>
      </w:r>
    </w:p>
    <w:p w:rsidR="00BD26B7" w:rsidRPr="006F043D" w:rsidRDefault="00BD26B7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>Приложение № 1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к постановлению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D26B7" w:rsidRPr="006F043D" w:rsidRDefault="00A540C3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BD26B7">
        <w:rPr>
          <w:sz w:val="28"/>
          <w:szCs w:val="28"/>
        </w:rPr>
        <w:t xml:space="preserve"> сельского поселения</w:t>
      </w:r>
    </w:p>
    <w:p w:rsidR="00BD26B7" w:rsidRPr="006F043D" w:rsidRDefault="00BD26B7" w:rsidP="00B92E44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40C3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A540C3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A540C3">
        <w:rPr>
          <w:sz w:val="28"/>
          <w:szCs w:val="28"/>
        </w:rPr>
        <w:t>194</w:t>
      </w:r>
    </w:p>
    <w:p w:rsidR="00BD26B7" w:rsidRDefault="00BD26B7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BD26B7" w:rsidRPr="00DC5856" w:rsidRDefault="00BD26B7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BD26B7" w:rsidRPr="00DC5856" w:rsidRDefault="00BD26B7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BD26B7" w:rsidRDefault="00BD26B7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 на поставку товаров,</w:t>
      </w:r>
    </w:p>
    <w:p w:rsidR="00BD26B7" w:rsidRDefault="00BD26B7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>
        <w:rPr>
          <w:sz w:val="28"/>
          <w:szCs w:val="28"/>
        </w:rPr>
        <w:t>зание услуг для обеспечения</w:t>
      </w:r>
    </w:p>
    <w:p w:rsidR="00BD26B7" w:rsidRDefault="00BD26B7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ужд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срок,</w:t>
      </w:r>
      <w:r w:rsidRPr="003739EF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превышающий</w:t>
      </w:r>
    </w:p>
    <w:p w:rsidR="00BD26B7" w:rsidRPr="00DC5856" w:rsidRDefault="00BD26B7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срок действия утвержденных лимитов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BD26B7" w:rsidRPr="00DC5856" w:rsidRDefault="00BD26B7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Pr="006F043D">
        <w:rPr>
          <w:sz w:val="28"/>
          <w:szCs w:val="28"/>
        </w:rPr>
        <w:t xml:space="preserve">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государственных</w:t>
      </w:r>
      <w:r w:rsidRPr="006F043D">
        <w:rPr>
          <w:sz w:val="28"/>
          <w:szCs w:val="28"/>
        </w:rPr>
        <w:t xml:space="preserve">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> 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, принима</w:t>
      </w:r>
      <w:r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sz w:val="28"/>
          <w:szCs w:val="28"/>
          <w:lang w:eastAsia="en-US"/>
        </w:rPr>
        <w:t>а </w:t>
      </w:r>
      <w:r w:rsidRPr="006F043D">
        <w:rPr>
          <w:sz w:val="28"/>
          <w:szCs w:val="28"/>
          <w:lang w:eastAsia="en-US"/>
        </w:rPr>
        <w:t xml:space="preserve">также </w:t>
      </w:r>
      <w:r>
        <w:rPr>
          <w:sz w:val="28"/>
          <w:szCs w:val="28"/>
          <w:lang w:eastAsia="en-US"/>
        </w:rPr>
        <w:t>муниципальные</w:t>
      </w:r>
      <w:r w:rsidRPr="006F043D">
        <w:rPr>
          <w:sz w:val="28"/>
          <w:szCs w:val="28"/>
          <w:lang w:eastAsia="en-US"/>
        </w:rPr>
        <w:t xml:space="preserve"> контракты на поставки товаров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</w:t>
      </w:r>
      <w:r w:rsidRPr="006F043D">
        <w:rPr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  <w:szCs w:val="28"/>
        </w:rPr>
        <w:t>могут заключаться в </w:t>
      </w:r>
      <w:r w:rsidRPr="006F043D">
        <w:rPr>
          <w:sz w:val="28"/>
          <w:szCs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</w:t>
      </w:r>
      <w:r>
        <w:rPr>
          <w:sz w:val="28"/>
          <w:szCs w:val="28"/>
        </w:rPr>
        <w:t>государственных</w:t>
      </w:r>
      <w:r w:rsidRPr="006F043D">
        <w:rPr>
          <w:sz w:val="28"/>
          <w:szCs w:val="28"/>
        </w:rPr>
        <w:t xml:space="preserve"> и муниципальных нужд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.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Такие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.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При заключении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</w:t>
      </w:r>
      <w:r w:rsidRPr="006F043D">
        <w:rPr>
          <w:sz w:val="28"/>
          <w:szCs w:val="28"/>
        </w:rPr>
        <w:lastRenderedPageBreak/>
        <w:t>бюджетных обязательств, годовой предельный объем средств, предусматриваемых на оплату таки</w:t>
      </w:r>
      <w:r>
        <w:rPr>
          <w:sz w:val="28"/>
          <w:szCs w:val="28"/>
        </w:rPr>
        <w:t>х муниципальных контрактов за </w:t>
      </w:r>
      <w:r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</w:t>
      </w:r>
      <w:r w:rsidRPr="006F043D">
        <w:rPr>
          <w:sz w:val="28"/>
          <w:szCs w:val="28"/>
        </w:rPr>
        <w:t>межмуниципального значения и ис</w:t>
      </w:r>
      <w:r>
        <w:rPr>
          <w:sz w:val="28"/>
          <w:szCs w:val="28"/>
        </w:rPr>
        <w:t>кусственных сооружений на них в </w:t>
      </w:r>
      <w:r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>5.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 – </w:t>
      </w:r>
      <w:hyperlink r:id="rId7" w:anchor="P73" w:history="1">
        <w:r w:rsidRPr="006F043D">
          <w:rPr>
            <w:sz w:val="28"/>
            <w:szCs w:val="28"/>
          </w:rPr>
          <w:t>4</w:t>
        </w:r>
      </w:hyperlink>
      <w:r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Pr="006F043D">
        <w:rPr>
          <w:sz w:val="28"/>
          <w:szCs w:val="28"/>
        </w:rPr>
        <w:t xml:space="preserve">пределах средств, которые предусмотрены решением </w:t>
      </w:r>
      <w:r>
        <w:rPr>
          <w:sz w:val="28"/>
          <w:szCs w:val="28"/>
        </w:rPr>
        <w:t xml:space="preserve">Администрации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, устанавливающим: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>
        <w:rPr>
          <w:sz w:val="28"/>
          <w:szCs w:val="28"/>
        </w:rPr>
        <w:t xml:space="preserve">муниципального </w:t>
      </w:r>
      <w:r w:rsidRPr="006F043D">
        <w:rPr>
          <w:sz w:val="28"/>
          <w:szCs w:val="28"/>
        </w:rPr>
        <w:t>контракта с разбивкой по годам.</w:t>
      </w:r>
    </w:p>
    <w:p w:rsidR="00BD26B7" w:rsidRPr="006F043D" w:rsidRDefault="00BD26B7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</w:t>
      </w:r>
      <w:r w:rsidRPr="006F043D">
        <w:rPr>
          <w:sz w:val="28"/>
          <w:szCs w:val="28"/>
          <w:lang w:eastAsia="en-US"/>
        </w:rPr>
        <w:t xml:space="preserve">Решение </w:t>
      </w:r>
      <w:r>
        <w:rPr>
          <w:sz w:val="28"/>
          <w:szCs w:val="28"/>
          <w:lang w:eastAsia="en-US"/>
        </w:rPr>
        <w:t xml:space="preserve">Администрации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  <w:lang w:eastAsia="en-US"/>
        </w:rPr>
        <w:t xml:space="preserve"> о заключении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распоряжения </w:t>
      </w:r>
      <w:r>
        <w:rPr>
          <w:sz w:val="28"/>
          <w:szCs w:val="28"/>
          <w:lang w:eastAsia="en-US"/>
        </w:rPr>
        <w:t>Главы сельского поселения</w:t>
      </w:r>
      <w:r w:rsidRPr="006F043D">
        <w:rPr>
          <w:sz w:val="28"/>
          <w:szCs w:val="28"/>
          <w:lang w:eastAsia="en-US"/>
        </w:rPr>
        <w:t xml:space="preserve"> в следующем порядке:</w:t>
      </w:r>
    </w:p>
    <w:p w:rsidR="00BD26B7" w:rsidRPr="006F043D" w:rsidRDefault="00BD26B7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>а)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проект распоряжения </w:t>
      </w:r>
      <w:r>
        <w:rPr>
          <w:sz w:val="28"/>
          <w:szCs w:val="28"/>
          <w:lang w:eastAsia="en-US"/>
        </w:rPr>
        <w:t xml:space="preserve">Администрации  </w:t>
      </w:r>
      <w:r w:rsidR="00A540C3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 </w:t>
      </w:r>
      <w:r w:rsidRPr="006F043D">
        <w:rPr>
          <w:sz w:val="28"/>
          <w:szCs w:val="28"/>
          <w:lang w:eastAsia="en-US"/>
        </w:rPr>
        <w:t xml:space="preserve">пояснительная записка к нему направляются </w:t>
      </w:r>
      <w:r>
        <w:rPr>
          <w:sz w:val="28"/>
          <w:szCs w:val="28"/>
          <w:lang w:eastAsia="en-US"/>
        </w:rPr>
        <w:t>на согласование в сектор экономики и финансов</w:t>
      </w:r>
      <w:r w:rsidRPr="006F043D">
        <w:rPr>
          <w:sz w:val="28"/>
          <w:szCs w:val="28"/>
          <w:lang w:eastAsia="en-US"/>
        </w:rPr>
        <w:t>;</w:t>
      </w:r>
    </w:p>
    <w:p w:rsidR="00BD26B7" w:rsidRPr="006F043D" w:rsidRDefault="00BD26B7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  <w:lang w:eastAsia="en-US"/>
        </w:rPr>
        <w:t>сектор экономики и финансов в срок, не превышающий 2 </w:t>
      </w:r>
      <w:r w:rsidRPr="006F043D">
        <w:rPr>
          <w:sz w:val="28"/>
          <w:szCs w:val="28"/>
          <w:lang w:eastAsia="en-US"/>
        </w:rPr>
        <w:t>рабочих дней с даты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BD26B7" w:rsidRPr="006F043D" w:rsidRDefault="00BD26B7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>
        <w:rPr>
          <w:sz w:val="28"/>
          <w:szCs w:val="28"/>
          <w:lang w:eastAsia="en-US"/>
        </w:rPr>
        <w:t>решением</w:t>
      </w:r>
      <w:r w:rsidRPr="006F0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Собрания депутатов </w:t>
      </w:r>
      <w:r w:rsidRPr="006F043D">
        <w:rPr>
          <w:sz w:val="28"/>
          <w:szCs w:val="28"/>
          <w:lang w:eastAsia="en-US"/>
        </w:rPr>
        <w:t xml:space="preserve">о бюджете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6F043D">
        <w:rPr>
          <w:sz w:val="28"/>
          <w:szCs w:val="28"/>
          <w:lang w:eastAsia="en-US"/>
        </w:rPr>
        <w:t>на соответствующий финансовый год и на плановый период;</w:t>
      </w:r>
    </w:p>
    <w:p w:rsidR="00BD26B7" w:rsidRPr="006F043D" w:rsidRDefault="00BD26B7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непревышение годового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за пределами планового периода, над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 </w:t>
      </w:r>
      <w:r w:rsidRPr="006F043D">
        <w:rPr>
          <w:sz w:val="28"/>
          <w:szCs w:val="28"/>
          <w:lang w:eastAsia="en-US"/>
        </w:rPr>
        <w:t xml:space="preserve">проект распоряжения, согласованный с </w:t>
      </w:r>
      <w:r>
        <w:rPr>
          <w:sz w:val="28"/>
          <w:szCs w:val="28"/>
          <w:lang w:eastAsia="en-US"/>
        </w:rPr>
        <w:t>сектором экономики и финансов, представляется Главе сельского поселения на утверждение</w:t>
      </w:r>
      <w:r w:rsidRPr="006F043D">
        <w:rPr>
          <w:sz w:val="28"/>
          <w:szCs w:val="28"/>
          <w:lang w:eastAsia="en-US"/>
        </w:rPr>
        <w:t>.</w:t>
      </w:r>
    </w:p>
    <w:p w:rsidR="00BD26B7" w:rsidRDefault="00BD26B7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  <w:lang w:eastAsia="en-US"/>
        </w:rPr>
      </w:pPr>
    </w:p>
    <w:p w:rsidR="00BD26B7" w:rsidRPr="006F043D" w:rsidRDefault="00BD26B7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sectPr w:rsidR="00BD26B7" w:rsidRPr="006F043D" w:rsidSect="001B558F"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84" w:rsidRDefault="00BE0884">
      <w:r>
        <w:separator/>
      </w:r>
    </w:p>
  </w:endnote>
  <w:endnote w:type="continuationSeparator" w:id="0">
    <w:p w:rsidR="00BE0884" w:rsidRDefault="00BE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B7" w:rsidRDefault="00E61D7A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D26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FF5">
      <w:rPr>
        <w:rStyle w:val="ab"/>
        <w:noProof/>
      </w:rPr>
      <w:t>1</w:t>
    </w:r>
    <w:r>
      <w:rPr>
        <w:rStyle w:val="ab"/>
      </w:rPr>
      <w:fldChar w:fldCharType="end"/>
    </w:r>
  </w:p>
  <w:p w:rsidR="00BD26B7" w:rsidRDefault="00BD26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84" w:rsidRDefault="00BE0884">
      <w:r>
        <w:separator/>
      </w:r>
    </w:p>
  </w:footnote>
  <w:footnote w:type="continuationSeparator" w:id="0">
    <w:p w:rsidR="00BE0884" w:rsidRDefault="00BE0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43D"/>
    <w:rsid w:val="00050C68"/>
    <w:rsid w:val="0005372C"/>
    <w:rsid w:val="00054D8B"/>
    <w:rsid w:val="000559D5"/>
    <w:rsid w:val="00060F3C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C77"/>
    <w:rsid w:val="00153B21"/>
    <w:rsid w:val="0017475B"/>
    <w:rsid w:val="001B2D1C"/>
    <w:rsid w:val="001B558F"/>
    <w:rsid w:val="001C1D98"/>
    <w:rsid w:val="001D2690"/>
    <w:rsid w:val="001F4BE3"/>
    <w:rsid w:val="001F6D02"/>
    <w:rsid w:val="00205572"/>
    <w:rsid w:val="00223936"/>
    <w:rsid w:val="00224DE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39EF"/>
    <w:rsid w:val="003921D8"/>
    <w:rsid w:val="003B2193"/>
    <w:rsid w:val="003E0104"/>
    <w:rsid w:val="003F5995"/>
    <w:rsid w:val="00407B71"/>
    <w:rsid w:val="00425061"/>
    <w:rsid w:val="0043686A"/>
    <w:rsid w:val="00441069"/>
    <w:rsid w:val="00444636"/>
    <w:rsid w:val="00453869"/>
    <w:rsid w:val="004711EC"/>
    <w:rsid w:val="004802AE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05B6B"/>
    <w:rsid w:val="00611679"/>
    <w:rsid w:val="00613D7D"/>
    <w:rsid w:val="00654061"/>
    <w:rsid w:val="006564DB"/>
    <w:rsid w:val="00660EE3"/>
    <w:rsid w:val="00676B57"/>
    <w:rsid w:val="006B5574"/>
    <w:rsid w:val="006E7634"/>
    <w:rsid w:val="006F043D"/>
    <w:rsid w:val="007120F8"/>
    <w:rsid w:val="007219F0"/>
    <w:rsid w:val="00762FF5"/>
    <w:rsid w:val="007730B1"/>
    <w:rsid w:val="00782222"/>
    <w:rsid w:val="007936ED"/>
    <w:rsid w:val="007B6388"/>
    <w:rsid w:val="007C0A5F"/>
    <w:rsid w:val="007E0095"/>
    <w:rsid w:val="00803F3C"/>
    <w:rsid w:val="00804CFE"/>
    <w:rsid w:val="00811C94"/>
    <w:rsid w:val="00811CF1"/>
    <w:rsid w:val="008438D7"/>
    <w:rsid w:val="00860E5A"/>
    <w:rsid w:val="00867AB6"/>
    <w:rsid w:val="008916E5"/>
    <w:rsid w:val="008952EE"/>
    <w:rsid w:val="008A26EE"/>
    <w:rsid w:val="008B6AD3"/>
    <w:rsid w:val="008E2130"/>
    <w:rsid w:val="00910044"/>
    <w:rsid w:val="009122B1"/>
    <w:rsid w:val="00913129"/>
    <w:rsid w:val="00917C70"/>
    <w:rsid w:val="009228DF"/>
    <w:rsid w:val="00924E84"/>
    <w:rsid w:val="00947FCC"/>
    <w:rsid w:val="00964327"/>
    <w:rsid w:val="00985A10"/>
    <w:rsid w:val="00A061D7"/>
    <w:rsid w:val="00A30E81"/>
    <w:rsid w:val="00A34804"/>
    <w:rsid w:val="00A540C3"/>
    <w:rsid w:val="00A67B50"/>
    <w:rsid w:val="00A74E53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2E44"/>
    <w:rsid w:val="00BB55C0"/>
    <w:rsid w:val="00BC0920"/>
    <w:rsid w:val="00BC64F4"/>
    <w:rsid w:val="00BD26B7"/>
    <w:rsid w:val="00BE0884"/>
    <w:rsid w:val="00BF39F0"/>
    <w:rsid w:val="00C11FDF"/>
    <w:rsid w:val="00C327FC"/>
    <w:rsid w:val="00C572C4"/>
    <w:rsid w:val="00C715E1"/>
    <w:rsid w:val="00C731BB"/>
    <w:rsid w:val="00CA151C"/>
    <w:rsid w:val="00CB1900"/>
    <w:rsid w:val="00CB43C1"/>
    <w:rsid w:val="00CC70B9"/>
    <w:rsid w:val="00CD077D"/>
    <w:rsid w:val="00CE2190"/>
    <w:rsid w:val="00CE5183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6EA0"/>
    <w:rsid w:val="00E61D7A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E5"/>
  </w:style>
  <w:style w:type="paragraph" w:styleId="1">
    <w:name w:val="heading 1"/>
    <w:basedOn w:val="a"/>
    <w:next w:val="a"/>
    <w:link w:val="10"/>
    <w:uiPriority w:val="99"/>
    <w:qFormat/>
    <w:rsid w:val="008916E5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D7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916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1D7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916E5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61D7A"/>
    <w:rPr>
      <w:sz w:val="20"/>
      <w:szCs w:val="20"/>
    </w:rPr>
  </w:style>
  <w:style w:type="paragraph" w:customStyle="1" w:styleId="Postan">
    <w:name w:val="Postan"/>
    <w:basedOn w:val="a"/>
    <w:uiPriority w:val="99"/>
    <w:rsid w:val="008916E5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8916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5856"/>
  </w:style>
  <w:style w:type="paragraph" w:styleId="a9">
    <w:name w:val="header"/>
    <w:basedOn w:val="a"/>
    <w:link w:val="aa"/>
    <w:uiPriority w:val="99"/>
    <w:rsid w:val="008916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61D7A"/>
    <w:rPr>
      <w:sz w:val="20"/>
      <w:szCs w:val="20"/>
    </w:rPr>
  </w:style>
  <w:style w:type="character" w:styleId="ab">
    <w:name w:val="page number"/>
    <w:basedOn w:val="a0"/>
    <w:uiPriority w:val="99"/>
    <w:rsid w:val="008916E5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locked/>
    <w:rsid w:val="00BC64F4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10"/>
    <w:rsid w:val="00033E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locked/>
    <w:rsid w:val="00A540C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A540C3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SOLOMO~1\AppData\Local\Temp\61246-162747107-16274760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9</cp:revision>
  <cp:lastPrinted>2016-06-06T12:04:00Z</cp:lastPrinted>
  <dcterms:created xsi:type="dcterms:W3CDTF">2016-05-25T11:18:00Z</dcterms:created>
  <dcterms:modified xsi:type="dcterms:W3CDTF">2016-06-06T12:09:00Z</dcterms:modified>
</cp:coreProperties>
</file>