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D62A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КАЗАНСКОЕ СЕЛЬСКОЕ ПОСЕЛЕНИЕ</w:t>
      </w: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DD62A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КАЗАНСКОГО СЕЛЬСКОГО ПОСЕЛЕНИЯ</w:t>
      </w:r>
    </w:p>
    <w:p w:rsidR="009470AB" w:rsidRPr="006C1210" w:rsidRDefault="009470AB" w:rsidP="009470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70AB" w:rsidRPr="009470AB" w:rsidRDefault="009470AB" w:rsidP="0094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70AB" w:rsidRPr="009470AB" w:rsidRDefault="00DD62A1" w:rsidP="009470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470AB" w:rsidRPr="009470AB">
        <w:rPr>
          <w:rFonts w:ascii="Times New Roman" w:hAnsi="Times New Roman" w:cs="Times New Roman"/>
          <w:sz w:val="28"/>
          <w:szCs w:val="28"/>
        </w:rPr>
        <w:t>.0</w:t>
      </w:r>
      <w:r w:rsidR="00C916E3">
        <w:rPr>
          <w:rFonts w:ascii="Times New Roman" w:hAnsi="Times New Roman" w:cs="Times New Roman"/>
          <w:sz w:val="28"/>
          <w:szCs w:val="28"/>
        </w:rPr>
        <w:t>6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.2023                      </w:t>
      </w:r>
      <w:r w:rsidR="006C1210">
        <w:rPr>
          <w:rFonts w:ascii="Times New Roman" w:hAnsi="Times New Roman" w:cs="Times New Roman"/>
          <w:sz w:val="28"/>
          <w:szCs w:val="28"/>
        </w:rPr>
        <w:t xml:space="preserve">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6E3">
        <w:rPr>
          <w:rFonts w:ascii="Times New Roman" w:hAnsi="Times New Roman" w:cs="Times New Roman"/>
          <w:sz w:val="28"/>
          <w:szCs w:val="28"/>
        </w:rPr>
        <w:t xml:space="preserve">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="006C1210">
        <w:rPr>
          <w:rFonts w:ascii="Times New Roman" w:hAnsi="Times New Roman" w:cs="Times New Roman"/>
          <w:sz w:val="28"/>
          <w:szCs w:val="28"/>
        </w:rPr>
        <w:t xml:space="preserve"> 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                ст-ца Казанская</w:t>
      </w:r>
    </w:p>
    <w:p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0A33" w:rsidRPr="000D03DC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3D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определения цены земельных</w:t>
      </w:r>
    </w:p>
    <w:p w:rsidR="00540A33" w:rsidRPr="000D03DC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3D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участков, находящихся в муниципальной</w:t>
      </w:r>
    </w:p>
    <w:p w:rsidR="00540A33" w:rsidRPr="000D03DC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3D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 Верхнедонского района,</w:t>
      </w:r>
    </w:p>
    <w:p w:rsidR="00540A33" w:rsidRPr="000D03DC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3DC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продаже таких земельных участков</w:t>
      </w:r>
    </w:p>
    <w:p w:rsidR="009470AB" w:rsidRPr="000D03DC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3DC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проведения торгов</w:t>
      </w:r>
    </w:p>
    <w:p w:rsidR="00540A33" w:rsidRPr="00540A33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70AB" w:rsidRDefault="009470AB" w:rsidP="009470A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EEE">
        <w:rPr>
          <w:rFonts w:ascii="Times New Roman" w:hAnsi="Times New Roman" w:cs="Times New Roman"/>
          <w:sz w:val="28"/>
          <w:szCs w:val="28"/>
        </w:rPr>
        <w:t xml:space="preserve"> 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статьей 39</w:t>
      </w:r>
      <w:r w:rsidR="003D2B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.4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Земельного кодекса Российской Федерации, стать</w:t>
      </w:r>
      <w:r w:rsid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Областного закона </w:t>
      </w:r>
      <w:hyperlink r:id="rId7" w:history="1">
        <w:r w:rsidR="005606DB" w:rsidRPr="00912D12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22.07.2003 № 19-ЗС</w:t>
        </w:r>
      </w:hyperlink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«О регулировании земельных отношений в Ростовской области»</w:t>
      </w:r>
      <w:r w:rsidR="000E5F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руководствуясь </w:t>
      </w:r>
      <w:r w:rsidR="000E5FFE" w:rsidRPr="00920EE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 общих принципах организации местного самоуправления в Российской Федерации», </w:t>
      </w:r>
      <w:r w:rsidR="005606DB" w:rsidRPr="00912D12">
        <w:rPr>
          <w:rFonts w:ascii="Times New Roman" w:hAnsi="Times New Roman" w:cs="Times New Roman"/>
          <w:sz w:val="28"/>
          <w:szCs w:val="28"/>
        </w:rPr>
        <w:t xml:space="preserve"> </w:t>
      </w:r>
      <w:r w:rsidR="000E5FFE" w:rsidRPr="000E5FFE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06.04.2015 № 243 «Об установлении Порядка определения цены земельных участков, находящихся в государственной собственности Ростовской области,</w:t>
      </w:r>
      <w:r w:rsidR="000E5FFE" w:rsidRPr="000E5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FFE" w:rsidRPr="000E5FFE">
        <w:rPr>
          <w:rFonts w:ascii="Times New Roman" w:hAnsi="Times New Roman" w:cs="Times New Roman"/>
          <w:sz w:val="28"/>
          <w:szCs w:val="28"/>
        </w:rPr>
        <w:t>и земельных участков, государственная собственность на которые не разграничена»</w:t>
      </w:r>
      <w:r w:rsidR="000E5FFE">
        <w:rPr>
          <w:rFonts w:ascii="Times New Roman" w:hAnsi="Times New Roman" w:cs="Times New Roman"/>
          <w:sz w:val="28"/>
          <w:szCs w:val="28"/>
        </w:rPr>
        <w:t xml:space="preserve">, </w:t>
      </w:r>
      <w:r w:rsidR="00920EEE" w:rsidRPr="00920EEE">
        <w:rPr>
          <w:rStyle w:val="a7"/>
          <w:color w:val="000000"/>
          <w:sz w:val="28"/>
          <w:szCs w:val="28"/>
        </w:rPr>
        <w:t xml:space="preserve">  </w:t>
      </w:r>
      <w:r w:rsidRPr="00920EEE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«</w:t>
      </w:r>
      <w:r w:rsidR="00DD62A1">
        <w:rPr>
          <w:rFonts w:ascii="Times New Roman" w:hAnsi="Times New Roman" w:cs="Times New Roman"/>
          <w:bCs/>
          <w:sz w:val="28"/>
          <w:szCs w:val="28"/>
        </w:rPr>
        <w:t>Казанское сельское поселение</w:t>
      </w:r>
      <w:r w:rsidRPr="00920EEE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5FFE" w:rsidRPr="00920EEE" w:rsidRDefault="000E5FFE" w:rsidP="009470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62EE" w:rsidRPr="009470AB" w:rsidRDefault="004162EE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6DB" w:rsidRPr="007B3849" w:rsidRDefault="00DD62A1" w:rsidP="00DD62A1">
      <w:pPr>
        <w:pStyle w:val="a6"/>
        <w:shd w:val="clear" w:color="auto" w:fill="auto"/>
        <w:tabs>
          <w:tab w:val="left" w:pos="850"/>
        </w:tabs>
        <w:ind w:left="360"/>
        <w:rPr>
          <w:rStyle w:val="a7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1.</w:t>
      </w:r>
      <w:r w:rsidR="005606DB" w:rsidRPr="007B3849">
        <w:rPr>
          <w:sz w:val="28"/>
          <w:szCs w:val="28"/>
          <w:shd w:val="clear" w:color="auto" w:fill="FFFFFF"/>
        </w:rPr>
        <w:t xml:space="preserve">Установить Порядок определения цены земельных участков, находящихся в </w:t>
      </w:r>
      <w:r w:rsidR="003D2B34">
        <w:rPr>
          <w:sz w:val="28"/>
          <w:szCs w:val="28"/>
          <w:shd w:val="clear" w:color="auto" w:fill="FFFFFF"/>
        </w:rPr>
        <w:t xml:space="preserve">муниципальной собственности </w:t>
      </w:r>
      <w:r>
        <w:rPr>
          <w:sz w:val="28"/>
          <w:szCs w:val="28"/>
          <w:shd w:val="clear" w:color="auto" w:fill="FFFFFF"/>
        </w:rPr>
        <w:t>Казанского сельского поселения</w:t>
      </w:r>
      <w:r w:rsidR="005606DB" w:rsidRPr="007B3849">
        <w:rPr>
          <w:sz w:val="28"/>
          <w:szCs w:val="28"/>
          <w:shd w:val="clear" w:color="auto" w:fill="FFFFFF"/>
        </w:rPr>
        <w:t>, при продаже таких земельных участков без проведения торгов согласно </w:t>
      </w:r>
      <w:hyperlink r:id="rId8" w:anchor="pril" w:history="1">
        <w:r w:rsidR="005606DB" w:rsidRPr="00C32017">
          <w:rPr>
            <w:sz w:val="28"/>
            <w:szCs w:val="28"/>
            <w:shd w:val="clear" w:color="auto" w:fill="FFFFFF"/>
          </w:rPr>
          <w:t>приложению</w:t>
        </w:r>
      </w:hyperlink>
      <w:r w:rsidR="003D2B34">
        <w:rPr>
          <w:sz w:val="28"/>
          <w:szCs w:val="28"/>
        </w:rPr>
        <w:t xml:space="preserve"> к настоящему постановлению</w:t>
      </w:r>
      <w:r w:rsidR="005606DB" w:rsidRPr="007B3849">
        <w:rPr>
          <w:sz w:val="28"/>
          <w:szCs w:val="28"/>
        </w:rPr>
        <w:t>.</w:t>
      </w:r>
      <w:r w:rsidR="005606DB" w:rsidRPr="007B3849">
        <w:rPr>
          <w:rStyle w:val="a7"/>
          <w:sz w:val="28"/>
          <w:szCs w:val="28"/>
        </w:rPr>
        <w:t xml:space="preserve"> </w:t>
      </w:r>
    </w:p>
    <w:p w:rsidR="009470AB" w:rsidRPr="009470AB" w:rsidRDefault="00DD62A1" w:rsidP="009470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9470AB" w:rsidRPr="009470AB" w:rsidRDefault="00DD62A1" w:rsidP="00947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</w:t>
      </w:r>
      <w:r w:rsidR="009470AB" w:rsidRPr="009470AB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9470AB" w:rsidRPr="009470AB" w:rsidRDefault="009470AB" w:rsidP="009470AB">
      <w:pPr>
        <w:pStyle w:val="5"/>
        <w:jc w:val="left"/>
        <w:rPr>
          <w:sz w:val="28"/>
          <w:szCs w:val="28"/>
          <w:lang w:val="ru-RU"/>
        </w:rPr>
      </w:pPr>
    </w:p>
    <w:p w:rsidR="00DD62A1" w:rsidRPr="00DD62A1" w:rsidRDefault="00DD62A1" w:rsidP="009470AB">
      <w:pPr>
        <w:pStyle w:val="5"/>
        <w:jc w:val="left"/>
        <w:rPr>
          <w:b w:val="0"/>
          <w:sz w:val="28"/>
          <w:szCs w:val="28"/>
          <w:lang w:val="ru-RU"/>
        </w:rPr>
      </w:pPr>
    </w:p>
    <w:p w:rsidR="00DD62A1" w:rsidRPr="00DD62A1" w:rsidRDefault="00DD62A1" w:rsidP="009470AB">
      <w:pPr>
        <w:pStyle w:val="5"/>
        <w:jc w:val="left"/>
        <w:rPr>
          <w:b w:val="0"/>
          <w:sz w:val="28"/>
          <w:szCs w:val="28"/>
          <w:lang w:val="ru-RU"/>
        </w:rPr>
      </w:pPr>
    </w:p>
    <w:p w:rsidR="009470AB" w:rsidRPr="009470AB" w:rsidRDefault="005606DB" w:rsidP="009470AB">
      <w:pPr>
        <w:pStyle w:val="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="009470AB" w:rsidRPr="009470AB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  <w:lang w:val="ru-RU"/>
        </w:rPr>
        <w:t>а</w:t>
      </w:r>
      <w:r w:rsidR="009470AB" w:rsidRPr="009470AB">
        <w:rPr>
          <w:b w:val="0"/>
          <w:sz w:val="28"/>
          <w:szCs w:val="28"/>
        </w:rPr>
        <w:t xml:space="preserve"> Администрации</w:t>
      </w:r>
    </w:p>
    <w:p w:rsidR="009470AB" w:rsidRPr="009470AB" w:rsidRDefault="00DD62A1" w:rsidP="009470AB">
      <w:pPr>
        <w:pStyle w:val="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Казанского сельского поселения                                                        Л.А.Самолаева</w:t>
      </w:r>
    </w:p>
    <w:p w:rsidR="005606DB" w:rsidRDefault="005606DB" w:rsidP="009470AB">
      <w:pPr>
        <w:rPr>
          <w:rFonts w:ascii="Times New Roman" w:hAnsi="Times New Roman" w:cs="Times New Roman"/>
        </w:rPr>
      </w:pPr>
    </w:p>
    <w:p w:rsidR="009470AB" w:rsidRDefault="009470AB" w:rsidP="009470AB">
      <w:pPr>
        <w:rPr>
          <w:rFonts w:ascii="Times New Roman" w:hAnsi="Times New Roman" w:cs="Times New Roman"/>
          <w:sz w:val="28"/>
          <w:szCs w:val="28"/>
        </w:rPr>
      </w:pPr>
    </w:p>
    <w:p w:rsidR="00DD62A1" w:rsidRDefault="00DD62A1" w:rsidP="009470AB">
      <w:pPr>
        <w:rPr>
          <w:rFonts w:ascii="Times New Roman" w:hAnsi="Times New Roman" w:cs="Times New Roman"/>
          <w:sz w:val="28"/>
          <w:szCs w:val="28"/>
        </w:rPr>
      </w:pPr>
    </w:p>
    <w:p w:rsidR="00DD62A1" w:rsidRDefault="00DD62A1" w:rsidP="009470AB">
      <w:pPr>
        <w:rPr>
          <w:rFonts w:ascii="Times New Roman" w:hAnsi="Times New Roman" w:cs="Times New Roman"/>
          <w:sz w:val="28"/>
          <w:szCs w:val="28"/>
        </w:rPr>
      </w:pPr>
    </w:p>
    <w:p w:rsidR="00DD62A1" w:rsidRDefault="00DD62A1" w:rsidP="009470AB">
      <w:pPr>
        <w:rPr>
          <w:rFonts w:ascii="Times New Roman" w:hAnsi="Times New Roman" w:cs="Times New Roman"/>
          <w:sz w:val="28"/>
          <w:szCs w:val="28"/>
        </w:rPr>
      </w:pPr>
    </w:p>
    <w:p w:rsidR="00DD62A1" w:rsidRDefault="00DD62A1" w:rsidP="009470AB">
      <w:pPr>
        <w:rPr>
          <w:rFonts w:ascii="Times New Roman" w:hAnsi="Times New Roman" w:cs="Times New Roman"/>
          <w:sz w:val="28"/>
          <w:szCs w:val="28"/>
        </w:rPr>
      </w:pPr>
    </w:p>
    <w:p w:rsidR="00DD62A1" w:rsidRDefault="00DD62A1" w:rsidP="009470AB">
      <w:pPr>
        <w:rPr>
          <w:rFonts w:ascii="Times New Roman" w:hAnsi="Times New Roman" w:cs="Times New Roman"/>
          <w:sz w:val="28"/>
          <w:szCs w:val="28"/>
        </w:rPr>
      </w:pPr>
    </w:p>
    <w:p w:rsidR="00DD62A1" w:rsidRDefault="00DD62A1" w:rsidP="009470AB">
      <w:pPr>
        <w:rPr>
          <w:rFonts w:ascii="Times New Roman" w:hAnsi="Times New Roman" w:cs="Times New Roman"/>
          <w:sz w:val="28"/>
          <w:szCs w:val="28"/>
        </w:rPr>
      </w:pPr>
    </w:p>
    <w:p w:rsidR="00DD62A1" w:rsidRPr="00F410A9" w:rsidRDefault="00DD62A1" w:rsidP="009470AB">
      <w:pPr>
        <w:rPr>
          <w:rFonts w:ascii="Times New Roman" w:hAnsi="Times New Roman" w:cs="Times New Roman"/>
          <w:sz w:val="28"/>
          <w:szCs w:val="28"/>
        </w:rPr>
      </w:pPr>
    </w:p>
    <w:p w:rsidR="000372CF" w:rsidRDefault="000372CF" w:rsidP="00C44786">
      <w:pPr>
        <w:ind w:left="720"/>
        <w:jc w:val="right"/>
        <w:rPr>
          <w:rFonts w:ascii="Times New Roman" w:hAnsi="Times New Roman" w:cs="Times New Roman"/>
        </w:rPr>
      </w:pPr>
    </w:p>
    <w:p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>Приложение № 1 к постановлению</w:t>
      </w:r>
    </w:p>
    <w:p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 xml:space="preserve">Администрации </w:t>
      </w:r>
      <w:r w:rsidR="00DD62A1">
        <w:rPr>
          <w:rFonts w:ascii="Times New Roman" w:hAnsi="Times New Roman" w:cs="Times New Roman"/>
        </w:rPr>
        <w:t>Казанского сельского поселения</w:t>
      </w:r>
    </w:p>
    <w:p w:rsidR="004F13AD" w:rsidRPr="00C44786" w:rsidRDefault="00DD62A1" w:rsidP="00C44786">
      <w:pPr>
        <w:pStyle w:val="32"/>
        <w:shd w:val="clear" w:color="auto" w:fill="auto"/>
        <w:spacing w:line="254" w:lineRule="exact"/>
        <w:ind w:left="720"/>
        <w:jc w:val="right"/>
        <w:rPr>
          <w:rStyle w:val="31"/>
          <w:color w:val="000000"/>
        </w:rPr>
      </w:pPr>
      <w:r>
        <w:t>о</w:t>
      </w:r>
      <w:r w:rsidR="00C44786" w:rsidRPr="00C44786">
        <w:t>т</w:t>
      </w:r>
      <w:r>
        <w:t xml:space="preserve"> 29</w:t>
      </w:r>
      <w:r w:rsidR="00C44786" w:rsidRPr="00C44786">
        <w:t xml:space="preserve"> .0</w:t>
      </w:r>
      <w:r w:rsidR="00063562">
        <w:t>6</w:t>
      </w:r>
      <w:r w:rsidR="00C44786" w:rsidRPr="00C44786">
        <w:t>.2023 №</w:t>
      </w:r>
      <w:r>
        <w:t>103</w:t>
      </w:r>
      <w:r w:rsidR="00C44786" w:rsidRPr="00C44786">
        <w:t xml:space="preserve"> 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B3849">
        <w:rPr>
          <w:b/>
          <w:bCs/>
          <w:sz w:val="26"/>
          <w:szCs w:val="26"/>
        </w:rPr>
        <w:t>ПОРЯДОК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B3849">
        <w:rPr>
          <w:b/>
          <w:bCs/>
          <w:sz w:val="26"/>
          <w:szCs w:val="26"/>
        </w:rPr>
        <w:t>определения цены земельных участков,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B3849">
        <w:rPr>
          <w:b/>
          <w:bCs/>
          <w:sz w:val="26"/>
          <w:szCs w:val="26"/>
        </w:rPr>
        <w:t>находящихся в государственной собственности Ростовской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B3849">
        <w:rPr>
          <w:b/>
          <w:bCs/>
          <w:sz w:val="26"/>
          <w:szCs w:val="26"/>
        </w:rPr>
        <w:t>области, и земельных участков, государственная собственность на которые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B3849">
        <w:rPr>
          <w:b/>
          <w:bCs/>
          <w:sz w:val="26"/>
          <w:szCs w:val="26"/>
        </w:rPr>
        <w:t>не разграничена, при продаже таких земельных участков без проведения торгов</w:t>
      </w:r>
    </w:p>
    <w:p w:rsidR="007B3849" w:rsidRPr="007B3849" w:rsidRDefault="007B3849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 </w:t>
      </w:r>
      <w:r w:rsidR="00987CD7">
        <w:rPr>
          <w:sz w:val="26"/>
          <w:szCs w:val="26"/>
        </w:rPr>
        <w:tab/>
      </w:r>
      <w:r w:rsidRPr="007B3849">
        <w:rPr>
          <w:sz w:val="26"/>
          <w:szCs w:val="26"/>
        </w:rPr>
        <w:t xml:space="preserve">1. Настоящим Порядком определяется цена земельных участков, находящихся в </w:t>
      </w:r>
      <w:r w:rsidR="000372CF">
        <w:rPr>
          <w:sz w:val="26"/>
          <w:szCs w:val="26"/>
        </w:rPr>
        <w:t>муниципальной</w:t>
      </w:r>
      <w:r w:rsidRPr="007B3849">
        <w:rPr>
          <w:sz w:val="26"/>
          <w:szCs w:val="26"/>
        </w:rPr>
        <w:t xml:space="preserve"> собственности </w:t>
      </w:r>
      <w:r w:rsidR="000372CF">
        <w:rPr>
          <w:sz w:val="26"/>
          <w:szCs w:val="26"/>
        </w:rPr>
        <w:t>Верхнедонского района</w:t>
      </w:r>
      <w:r w:rsidRPr="007B3849">
        <w:rPr>
          <w:sz w:val="26"/>
          <w:szCs w:val="26"/>
        </w:rPr>
        <w:t>, при продаже таких земельных участков без проведения торгов.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2. 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7B3849">
        <w:rPr>
          <w:sz w:val="26"/>
          <w:szCs w:val="26"/>
          <w:vertAlign w:val="superscript"/>
        </w:rPr>
        <w:t>9</w:t>
      </w:r>
      <w:r w:rsidRPr="007B3849">
        <w:rPr>
          <w:sz w:val="26"/>
          <w:szCs w:val="26"/>
        </w:rPr>
        <w:t> 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 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B3849">
        <w:rPr>
          <w:sz w:val="26"/>
          <w:szCs w:val="26"/>
        </w:rPr>
        <w:t>Ц = Кст х С х Ккр,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 где Ц – цена земельного участка;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Кст – кадастровая стоимость земельного участка, указанная в выписке из Единого государственного реестра недвижимости о соответствующем земельном участке;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Ккр – коэффициент кратности ставки земельного налога, равный 17.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В случае поступления в орган, уполномоченный на распоряжение данным земельным участком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 xml:space="preserve">4.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</w:t>
      </w:r>
      <w:r w:rsidRPr="007B3849">
        <w:rPr>
          <w:sz w:val="26"/>
          <w:szCs w:val="26"/>
        </w:rPr>
        <w:lastRenderedPageBreak/>
        <w:t>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4</w:t>
      </w:r>
      <w:r w:rsidR="00447150">
        <w:rPr>
          <w:sz w:val="26"/>
          <w:szCs w:val="26"/>
        </w:rPr>
        <w:t>.1</w:t>
      </w:r>
      <w:r w:rsidRPr="007B3849">
        <w:rPr>
          <w:sz w:val="26"/>
          <w:szCs w:val="26"/>
        </w:rPr>
        <w:t>. В случае предоставления земельных участков в соответствии с подпунктом «а» пункта 1 постановления Правительства Российской Федерации от 09.04.2022 № 629 «Об особенностях регулирования земельных отношений в Российской Федерации в 2022 году» цена таких земельных участков определяется в следующем размере: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20 процентов кадастровой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15 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10 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7 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 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5. 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 указанных в пункте 2 статьи 39</w:t>
      </w:r>
      <w:r w:rsidRPr="007B3849">
        <w:rPr>
          <w:sz w:val="26"/>
          <w:szCs w:val="26"/>
          <w:vertAlign w:val="superscript"/>
        </w:rPr>
        <w:t>9</w:t>
      </w:r>
      <w:r w:rsidRPr="007B3849">
        <w:rPr>
          <w:sz w:val="26"/>
          <w:szCs w:val="26"/>
        </w:rPr>
        <w:t> 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формуле: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 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B3849">
        <w:rPr>
          <w:sz w:val="26"/>
          <w:szCs w:val="26"/>
        </w:rPr>
        <w:t>Ц = Рст х С х Ккр,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где Ц – цена земельного участка;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lastRenderedPageBreak/>
        <w:t>Рст – рыночная стоимость земельного участка, установленная в соответствии 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0B413A" w:rsidRPr="007B3849" w:rsidRDefault="000B413A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Ккр – коэффициент кратности ставки земельного налога, равный 17.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5.2.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</w:t>
      </w:r>
      <w:r w:rsidR="00D52216">
        <w:rPr>
          <w:sz w:val="26"/>
          <w:szCs w:val="26"/>
        </w:rPr>
        <w:t>.3</w:t>
      </w:r>
      <w:r w:rsidRPr="007B3849">
        <w:rPr>
          <w:sz w:val="26"/>
          <w:szCs w:val="26"/>
        </w:rPr>
        <w:t>. В случае предоставления земельных участков в соответствии с подпунктом «а» пункта 1 постановления Правительства Российской Федерации от 09.04.2022 № 629 цена таких земельных участков определяется в следующем размере: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20 процентов рыночной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15 процентов рыночной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10 процентов рыночной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lastRenderedPageBreak/>
        <w:t>7 процентов рыночной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5 процентов рыночной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7. Цена земельного участка определяется по состоянию на дату поступления в уполномоченный орган заявления о предоставлении земельного участка в собственность без проведения торгов.</w:t>
      </w:r>
    </w:p>
    <w:p w:rsidR="000B413A" w:rsidRPr="007B3849" w:rsidRDefault="000B413A" w:rsidP="00987CD7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B3849">
        <w:rPr>
          <w:sz w:val="26"/>
          <w:szCs w:val="26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7B3849" w:rsidRDefault="007B3849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47150" w:rsidRPr="007B3849" w:rsidRDefault="00447150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410A9" w:rsidRPr="007B3849" w:rsidRDefault="00F410A9" w:rsidP="007B3849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F410A9" w:rsidRPr="007B3849" w:rsidSect="00F410A9">
      <w:headerReference w:type="default" r:id="rId9"/>
      <w:pgSz w:w="11909" w:h="16834"/>
      <w:pgMar w:top="993" w:right="710" w:bottom="426" w:left="10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C3" w:rsidRDefault="00C930C3">
      <w:r>
        <w:separator/>
      </w:r>
    </w:p>
  </w:endnote>
  <w:endnote w:type="continuationSeparator" w:id="0">
    <w:p w:rsidR="00C930C3" w:rsidRDefault="00C9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C3" w:rsidRDefault="00C930C3">
      <w:r>
        <w:separator/>
      </w:r>
    </w:p>
  </w:footnote>
  <w:footnote w:type="continuationSeparator" w:id="0">
    <w:p w:rsidR="00C930C3" w:rsidRDefault="00C93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2" w:rsidRDefault="00330BED">
    <w:pPr>
      <w:rPr>
        <w:color w:val="auto"/>
        <w:sz w:val="2"/>
        <w:szCs w:val="2"/>
      </w:rPr>
    </w:pPr>
    <w:r w:rsidRPr="00330B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5.2pt;margin-top:48pt;width:4.95pt;height:10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bl0wEAAI0DAAAOAAAAZHJzL2Uyb0RvYy54bWysU9tu2zAMfR+wfxD0vjjJ0LQz4hRdiwwD&#10;unVAtw+gZdkWZosCpcTOvn6UHKe7vA17EWiKOjznkN7ejn0njpq8QVvI1WIphbYKK2ObQn77un9z&#10;I4UPYCvo0OpCnrSXt7vXr7aDy/UaW+wqTYJBrM8HV8g2BJdnmVet7sEv0GnLlzVSD4E/qckqgoHR&#10;+y5bL5ebbECqHKHS3nP2YbqUu4Rf11qFp7r2OoiukMwtpJPSWcYz220hbwhca9SZBvwDix6M5aYX&#10;qAcIIA5k/oLqjSL0WIeFwj7DujZKJw2sZrX8Q81zC04nLWyOdxeb/P+DVZ+Pz+4LiTC+x5EHmER4&#10;94jquxcW71uwjb4jwqHVUHHjVbQsG5zPz0+j1T73EaQcPmHFQ4ZDwAQ01tRHV1inYHQewOliuh6D&#10;UJzcrG82V1Iovlm9vb5+d5UaQD6/deTDB429iEEhiUeasOH46EPkAvlcEltZ3JuuS2Pt7G8JLoyZ&#10;xD3SnYiHsRy5OmoosTqxCsJpS3irOWiRfkgx8IYU0vIKS9F9tOxDXKY5oDko5wCs4oeFDFJM4X2Y&#10;lu7gyDQt485O37FXe5OEvHA4s+SZJ33n/YxL9et3qnr5i3Y/AQAA//8DAFBLAwQUAAYACAAAACEA&#10;+VPoUN0AAAAKAQAADwAAAGRycy9kb3ducmV2LnhtbEyPy07DMBBF90j8gzWV2FG7PJI2xKlQJTbs&#10;aBESOzeexlH9iGw3Tf6eYQXL0Rzde269nZxlI8bUBy9htRTA0LdB976T8Hl4u18DS1l5rWzwKGHG&#10;BNvm9qZWlQ5X/4HjPneMQnyqlAST81BxnlqDTqVlGNDT7xSiU5nO2HEd1ZXCneUPQhTcqd5Tg1ED&#10;7gy25/3FSSinr4BDwh1+n8Y2mn5e2/dZyrvF9PoCLOOU/2D41Sd1aMjpGC5eJ2YlPG/EE6ESNgVt&#10;IqAQ4hHYkchVWQJvav5/QvMDAAD//wMAUEsBAi0AFAAGAAgAAAAhALaDOJL+AAAA4QEAABMAAAAA&#10;AAAAAAAAAAAAAAAAAFtDb250ZW50X1R5cGVzXS54bWxQSwECLQAUAAYACAAAACEAOP0h/9YAAACU&#10;AQAACwAAAAAAAAAAAAAAAAAvAQAAX3JlbHMvLnJlbHNQSwECLQAUAAYACAAAACEAn19m5dMBAACN&#10;AwAADgAAAAAAAAAAAAAAAAAuAgAAZHJzL2Uyb0RvYy54bWxQSwECLQAUAAYACAAAACEA+VPoUN0A&#10;AAAKAQAADwAAAAAAAAAAAAAAAAAtBAAAZHJzL2Rvd25yZXYueG1sUEsFBgAAAAAEAAQA8wAAADcF&#10;AAAAAA==&#10;" filled="f" stroked="f">
          <v:textbox style="mso-fit-shape-to-text:t" inset="0,0,0,0">
            <w:txbxContent>
              <w:p w:rsidR="00E509B2" w:rsidRDefault="00330BED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09B2">
                  <w:instrText xml:space="preserve"> PAGE \* MERGEFORMAT </w:instrText>
                </w:r>
                <w:r>
                  <w:fldChar w:fldCharType="separate"/>
                </w:r>
                <w:r w:rsidR="00DD62A1" w:rsidRPr="00DD62A1">
                  <w:rPr>
                    <w:rStyle w:val="a9"/>
                    <w:color w:val="00000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614E2F98"/>
    <w:multiLevelType w:val="hybridMultilevel"/>
    <w:tmpl w:val="FFFFFFFF"/>
    <w:lvl w:ilvl="0" w:tplc="DDD26C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54AE31D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7C6ABC4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0E6599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FE2F94C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8134355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8E6009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074E17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60ABE9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637E1D92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75" w:hanging="375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70AB"/>
    <w:rsid w:val="0001648C"/>
    <w:rsid w:val="00026758"/>
    <w:rsid w:val="000372CF"/>
    <w:rsid w:val="00063562"/>
    <w:rsid w:val="000664CE"/>
    <w:rsid w:val="00076F23"/>
    <w:rsid w:val="000B413A"/>
    <w:rsid w:val="000D03DC"/>
    <w:rsid w:val="000D6A10"/>
    <w:rsid w:val="000E5747"/>
    <w:rsid w:val="000E5FFE"/>
    <w:rsid w:val="00221B73"/>
    <w:rsid w:val="00283936"/>
    <w:rsid w:val="002D6CDD"/>
    <w:rsid w:val="002E2117"/>
    <w:rsid w:val="00330BED"/>
    <w:rsid w:val="00373005"/>
    <w:rsid w:val="003D2B34"/>
    <w:rsid w:val="004162EE"/>
    <w:rsid w:val="00447150"/>
    <w:rsid w:val="004B0922"/>
    <w:rsid w:val="004F13AD"/>
    <w:rsid w:val="00540A33"/>
    <w:rsid w:val="005606DB"/>
    <w:rsid w:val="00572EE3"/>
    <w:rsid w:val="006709D3"/>
    <w:rsid w:val="006C1210"/>
    <w:rsid w:val="00754E53"/>
    <w:rsid w:val="007935F3"/>
    <w:rsid w:val="007A5216"/>
    <w:rsid w:val="007B3849"/>
    <w:rsid w:val="00824D02"/>
    <w:rsid w:val="00855E11"/>
    <w:rsid w:val="00873BEA"/>
    <w:rsid w:val="00912D12"/>
    <w:rsid w:val="00920EEE"/>
    <w:rsid w:val="0094552C"/>
    <w:rsid w:val="009470AB"/>
    <w:rsid w:val="0095011C"/>
    <w:rsid w:val="00980DF5"/>
    <w:rsid w:val="00980ED8"/>
    <w:rsid w:val="00987CD7"/>
    <w:rsid w:val="00A7584F"/>
    <w:rsid w:val="00BD5AD2"/>
    <w:rsid w:val="00C31E47"/>
    <w:rsid w:val="00C32017"/>
    <w:rsid w:val="00C44786"/>
    <w:rsid w:val="00C916E3"/>
    <w:rsid w:val="00C930C3"/>
    <w:rsid w:val="00CE67AE"/>
    <w:rsid w:val="00D32DC2"/>
    <w:rsid w:val="00D52216"/>
    <w:rsid w:val="00DC76D3"/>
    <w:rsid w:val="00DD62A1"/>
    <w:rsid w:val="00E12D12"/>
    <w:rsid w:val="00E509B2"/>
    <w:rsid w:val="00E70D9C"/>
    <w:rsid w:val="00E7250A"/>
    <w:rsid w:val="00F410A9"/>
    <w:rsid w:val="00F7585E"/>
    <w:rsid w:val="00F97AE3"/>
    <w:rsid w:val="00FD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ED"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AB"/>
    <w:pPr>
      <w:keepNext/>
      <w:widowControl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color w:val="auto"/>
      <w:sz w:val="26"/>
      <w:szCs w:val="26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AB"/>
    <w:pPr>
      <w:keepNext/>
      <w:widowControl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b/>
      <w:color w:val="auto"/>
      <w:sz w:val="26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470AB"/>
    <w:rPr>
      <w:rFonts w:ascii="Cambria" w:hAnsi="Cambria" w:cs="Times New Roman"/>
      <w:b/>
      <w:sz w:val="26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70AB"/>
    <w:rPr>
      <w:rFonts w:ascii="Times New Roman" w:hAnsi="Times New Roman" w:cs="Times New Roman"/>
      <w:b/>
      <w:sz w:val="20"/>
      <w:lang w:val="en-US" w:eastAsia="zh-CN"/>
    </w:rPr>
  </w:style>
  <w:style w:type="character" w:customStyle="1" w:styleId="12pt">
    <w:name w:val="Основной текст + 12 pt"/>
    <w:aliases w:val="Полужирный"/>
    <w:qFormat/>
    <w:rsid w:val="009470AB"/>
    <w:rPr>
      <w:rFonts w:ascii="Times New Roman" w:hAnsi="Times New Roman"/>
      <w:color w:val="000000"/>
      <w:spacing w:val="0"/>
      <w:position w:val="0"/>
      <w:sz w:val="24"/>
      <w:u w:val="none"/>
      <w:effect w:val="none"/>
      <w:vertAlign w:val="baseline"/>
    </w:rPr>
  </w:style>
  <w:style w:type="character" w:styleId="a3">
    <w:name w:val="Hyperlink"/>
    <w:basedOn w:val="a0"/>
    <w:uiPriority w:val="99"/>
    <w:rsid w:val="00330BED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sid w:val="00330BED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330BED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330BED"/>
    <w:rPr>
      <w:rFonts w:ascii="Times New Roman" w:hAnsi="Times New Roman" w:cs="Times New Roman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uiPriority w:val="99"/>
    <w:rsid w:val="00330BED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330BE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330BED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rsid w:val="00330BE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rsid w:val="00330BED"/>
    <w:rPr>
      <w:rFonts w:ascii="Times New Roman" w:hAnsi="Times New Roman" w:cs="Times New Roman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uiPriority w:val="99"/>
    <w:rsid w:val="00330BE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rsid w:val="00330BE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sid w:val="00330BED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a8">
    <w:name w:val="Колонтитул_"/>
    <w:basedOn w:val="a0"/>
    <w:link w:val="1"/>
    <w:uiPriority w:val="99"/>
    <w:rsid w:val="00330BED"/>
    <w:rPr>
      <w:rFonts w:ascii="Tahoma" w:hAnsi="Tahoma" w:cs="Tahoma"/>
      <w:noProof/>
      <w:sz w:val="18"/>
      <w:szCs w:val="18"/>
      <w:u w:val="none"/>
    </w:rPr>
  </w:style>
  <w:style w:type="character" w:customStyle="1" w:styleId="a9">
    <w:name w:val="Колонтитул"/>
    <w:basedOn w:val="a8"/>
    <w:uiPriority w:val="99"/>
    <w:rsid w:val="00330BED"/>
    <w:rPr>
      <w:rFonts w:ascii="Tahoma" w:hAnsi="Tahoma" w:cs="Tahoma"/>
      <w:noProof/>
      <w:sz w:val="18"/>
      <w:szCs w:val="18"/>
      <w:u w:val="none"/>
    </w:rPr>
  </w:style>
  <w:style w:type="character" w:customStyle="1" w:styleId="9">
    <w:name w:val="Основной текст (9)_"/>
    <w:basedOn w:val="a0"/>
    <w:link w:val="91"/>
    <w:uiPriority w:val="99"/>
    <w:rsid w:val="00330BE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0">
    <w:name w:val="Основной текст (9)"/>
    <w:basedOn w:val="9"/>
    <w:uiPriority w:val="99"/>
    <w:rsid w:val="00330BE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a">
    <w:name w:val="Основной текст + Полужирный"/>
    <w:basedOn w:val="a7"/>
    <w:qFormat/>
    <w:rsid w:val="00330BE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+ Полужирный2"/>
    <w:aliases w:val="Курсив"/>
    <w:basedOn w:val="a7"/>
    <w:uiPriority w:val="99"/>
    <w:rsid w:val="00330BED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">
    <w:name w:val="Основной текст + Полужирный1"/>
    <w:aliases w:val="Курсив4"/>
    <w:basedOn w:val="a7"/>
    <w:uiPriority w:val="99"/>
    <w:rsid w:val="00330BE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rsid w:val="00330BED"/>
    <w:rPr>
      <w:rFonts w:ascii="Garamond" w:hAnsi="Garamond" w:cs="Garamond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uiPriority w:val="99"/>
    <w:rsid w:val="00330BED"/>
    <w:rPr>
      <w:rFonts w:ascii="Tahoma" w:hAnsi="Tahoma" w:cs="Tahoma"/>
      <w:b/>
      <w:bCs/>
      <w:sz w:val="22"/>
      <w:szCs w:val="22"/>
      <w:u w:val="none"/>
    </w:rPr>
  </w:style>
  <w:style w:type="character" w:customStyle="1" w:styleId="10TimesNewRoman">
    <w:name w:val="Основной текст (10) + Times New Roman"/>
    <w:aliases w:val="13 pt,Курсив3"/>
    <w:basedOn w:val="100"/>
    <w:uiPriority w:val="99"/>
    <w:rsid w:val="00330BED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TimesNewRoman2">
    <w:name w:val="Основной текст (10) + Times New Roman2"/>
    <w:aliases w:val="13 pt2,Курсив2"/>
    <w:basedOn w:val="100"/>
    <w:uiPriority w:val="99"/>
    <w:rsid w:val="00330BED"/>
    <w:rPr>
      <w:rFonts w:ascii="Times New Roman" w:hAnsi="Times New Roman" w:cs="Times New Roman"/>
      <w:b/>
      <w:bCs/>
      <w:i/>
      <w:iCs/>
      <w:noProof/>
      <w:sz w:val="26"/>
      <w:szCs w:val="26"/>
      <w:u w:val="none"/>
    </w:rPr>
  </w:style>
  <w:style w:type="character" w:customStyle="1" w:styleId="10TimesNewRoman1">
    <w:name w:val="Основной текст (10) + Times New Roman1"/>
    <w:aliases w:val="13 pt1,Не полужирный"/>
    <w:basedOn w:val="100"/>
    <w:uiPriority w:val="99"/>
    <w:rsid w:val="00330BED"/>
    <w:rPr>
      <w:rFonts w:ascii="Times New Roman" w:hAnsi="Times New Roman" w:cs="Times New Roman"/>
      <w:b w:val="0"/>
      <w:bCs w:val="0"/>
      <w:noProof/>
      <w:sz w:val="26"/>
      <w:szCs w:val="26"/>
      <w:u w:val="none"/>
    </w:rPr>
  </w:style>
  <w:style w:type="character" w:customStyle="1" w:styleId="2pt">
    <w:name w:val="Основной текст + Интервал 2 pt"/>
    <w:basedOn w:val="a7"/>
    <w:uiPriority w:val="99"/>
    <w:rsid w:val="00330BED"/>
    <w:rPr>
      <w:rFonts w:ascii="Times New Roman" w:hAnsi="Times New Roman" w:cs="Times New Roman"/>
      <w:spacing w:val="50"/>
      <w:sz w:val="26"/>
      <w:szCs w:val="26"/>
      <w:u w:val="none"/>
      <w:lang w:val="en-US" w:eastAsia="en-US"/>
    </w:rPr>
  </w:style>
  <w:style w:type="character" w:customStyle="1" w:styleId="41">
    <w:name w:val="Основной текст (4) + Курсив"/>
    <w:basedOn w:val="4"/>
    <w:uiPriority w:val="99"/>
    <w:rsid w:val="00330BED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415pt">
    <w:name w:val="Основной текст (4) + 15 pt"/>
    <w:aliases w:val="Курсив1,Интервал 0 pt"/>
    <w:basedOn w:val="4"/>
    <w:uiPriority w:val="99"/>
    <w:rsid w:val="00330BED"/>
    <w:rPr>
      <w:rFonts w:ascii="Times New Roman" w:hAnsi="Times New Roman" w:cs="Times New Roman"/>
      <w:b/>
      <w:bCs/>
      <w:i/>
      <w:iCs/>
      <w:spacing w:val="10"/>
      <w:sz w:val="30"/>
      <w:szCs w:val="30"/>
      <w:u w:val="single"/>
    </w:rPr>
  </w:style>
  <w:style w:type="paragraph" w:customStyle="1" w:styleId="a5">
    <w:name w:val="Подпись к картинке"/>
    <w:basedOn w:val="a"/>
    <w:link w:val="a4"/>
    <w:uiPriority w:val="99"/>
    <w:rsid w:val="00330BED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330BED"/>
    <w:pPr>
      <w:shd w:val="clear" w:color="auto" w:fill="FFFFFF"/>
      <w:spacing w:line="25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330BED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330BE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330BED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330BED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330BE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330BE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">
    <w:name w:val="Колонтитул1"/>
    <w:basedOn w:val="a"/>
    <w:link w:val="a8"/>
    <w:uiPriority w:val="99"/>
    <w:rsid w:val="00330BED"/>
    <w:pPr>
      <w:shd w:val="clear" w:color="auto" w:fill="FFFFFF"/>
      <w:spacing w:line="240" w:lineRule="atLeast"/>
    </w:pPr>
    <w:rPr>
      <w:rFonts w:ascii="Tahoma" w:hAnsi="Tahoma" w:cs="Tahoma"/>
      <w:noProof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rsid w:val="00330BED"/>
    <w:pPr>
      <w:shd w:val="clear" w:color="auto" w:fill="FFFFFF"/>
      <w:spacing w:line="302" w:lineRule="exact"/>
      <w:ind w:firstLine="4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330BED"/>
    <w:pPr>
      <w:shd w:val="clear" w:color="auto" w:fill="FFFFFF"/>
      <w:spacing w:line="240" w:lineRule="atLeast"/>
      <w:outlineLvl w:val="0"/>
    </w:pPr>
    <w:rPr>
      <w:rFonts w:ascii="Garamond" w:hAnsi="Garamond" w:cs="Garamond"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uiPriority w:val="99"/>
    <w:rsid w:val="00330BED"/>
    <w:pPr>
      <w:shd w:val="clear" w:color="auto" w:fill="FFFFFF"/>
      <w:spacing w:line="240" w:lineRule="atLeast"/>
      <w:jc w:val="center"/>
    </w:pPr>
    <w:rPr>
      <w:rFonts w:ascii="Tahoma" w:hAnsi="Tahoma" w:cs="Tahoma"/>
      <w:b/>
      <w:bCs/>
      <w:color w:val="auto"/>
      <w:sz w:val="22"/>
      <w:szCs w:val="22"/>
    </w:rPr>
  </w:style>
  <w:style w:type="paragraph" w:customStyle="1" w:styleId="ConsPlusNormal">
    <w:name w:val="ConsPlusNormal"/>
    <w:qFormat/>
    <w:rsid w:val="009470AB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2">
    <w:name w:val="Основной текст2"/>
    <w:basedOn w:val="a"/>
    <w:qFormat/>
    <w:rsid w:val="009470A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lang w:eastAsia="zh-CN"/>
    </w:rPr>
  </w:style>
  <w:style w:type="paragraph" w:styleId="ab">
    <w:name w:val="header"/>
    <w:basedOn w:val="a"/>
    <w:link w:val="ac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1E47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1E47"/>
    <w:rPr>
      <w:rFonts w:cs="Times New Roman"/>
      <w:color w:val="000000"/>
    </w:rPr>
  </w:style>
  <w:style w:type="paragraph" w:styleId="af">
    <w:name w:val="Normal (Web)"/>
    <w:basedOn w:val="a"/>
    <w:uiPriority w:val="99"/>
    <w:semiHidden/>
    <w:unhideWhenUsed/>
    <w:rsid w:val="000B41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7A521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23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land.ru/documents/21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1890</Words>
  <Characters>10777</Characters>
  <Application>Microsoft Office Word</Application>
  <DocSecurity>0</DocSecurity>
  <Lines>89</Lines>
  <Paragraphs>25</Paragraphs>
  <ScaleCrop>false</ScaleCrop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С А</dc:creator>
  <cp:keywords/>
  <dc:description/>
  <cp:lastModifiedBy>user</cp:lastModifiedBy>
  <cp:revision>4</cp:revision>
  <cp:lastPrinted>2023-05-22T11:41:00Z</cp:lastPrinted>
  <dcterms:created xsi:type="dcterms:W3CDTF">2023-06-29T10:44:00Z</dcterms:created>
  <dcterms:modified xsi:type="dcterms:W3CDTF">2023-06-29T12:36:00Z</dcterms:modified>
</cp:coreProperties>
</file>