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CEB5" w14:textId="77777777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bookmarkStart w:id="0" w:name="_GoBack"/>
      <w:bookmarkEnd w:id="0"/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11755F49" w:rsidR="00FA21F0" w:rsidRPr="00B13049" w:rsidRDefault="00003575" w:rsidP="00FA21F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C6460" w:rsidRPr="00B13049">
        <w:rPr>
          <w:sz w:val="28"/>
          <w:szCs w:val="28"/>
        </w:rPr>
        <w:t>.</w:t>
      </w:r>
      <w:r w:rsidR="00DB04D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71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77777777" w:rsidR="00FA21F0" w:rsidRDefault="00FA21F0" w:rsidP="00FA21F0">
      <w:pPr>
        <w:rPr>
          <w:bCs/>
          <w:sz w:val="24"/>
          <w:szCs w:val="24"/>
        </w:rPr>
      </w:pPr>
    </w:p>
    <w:p w14:paraId="52CB620B" w14:textId="77777777" w:rsidR="00AC6460" w:rsidRPr="00AC6460" w:rsidRDefault="00AC6460" w:rsidP="00AC6460">
      <w:pPr>
        <w:spacing w:after="120" w:line="252" w:lineRule="auto"/>
        <w:ind w:firstLine="737"/>
        <w:jc w:val="both"/>
        <w:rPr>
          <w:rFonts w:eastAsia="MS Mincho"/>
          <w:b/>
          <w:bCs/>
          <w:sz w:val="28"/>
          <w:szCs w:val="28"/>
          <w:lang w:val="x-none" w:eastAsia="x-none"/>
        </w:rPr>
      </w:pPr>
      <w:r w:rsidRPr="00AC6460">
        <w:rPr>
          <w:rFonts w:eastAsia="MS Mincho"/>
          <w:b/>
          <w:bCs/>
          <w:sz w:val="28"/>
          <w:szCs w:val="28"/>
          <w:lang w:val="x-none" w:eastAsia="x-none"/>
        </w:rPr>
        <w:t>Статья 1</w:t>
      </w:r>
    </w:p>
    <w:p w14:paraId="5F7D2FCA" w14:textId="1AD66B3F" w:rsidR="00AC6460" w:rsidRDefault="00AC6460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AC646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Казанского</w:t>
      </w:r>
      <w:r w:rsidRPr="00AC6460">
        <w:rPr>
          <w:sz w:val="28"/>
          <w:szCs w:val="28"/>
        </w:rPr>
        <w:t xml:space="preserve"> сельского поселения </w:t>
      </w:r>
      <w:proofErr w:type="gramStart"/>
      <w:r w:rsidRPr="00AC6460">
        <w:rPr>
          <w:sz w:val="28"/>
          <w:szCs w:val="28"/>
        </w:rPr>
        <w:t>от  5</w:t>
      </w:r>
      <w:proofErr w:type="gramEnd"/>
      <w:r w:rsidRPr="00AC6460">
        <w:rPr>
          <w:sz w:val="28"/>
          <w:szCs w:val="28"/>
        </w:rPr>
        <w:t xml:space="preserve"> сентября 2007 года № </w:t>
      </w:r>
      <w:r w:rsidR="00E6256D">
        <w:rPr>
          <w:sz w:val="28"/>
          <w:szCs w:val="28"/>
        </w:rPr>
        <w:t>14</w:t>
      </w:r>
      <w:r w:rsidRPr="00AC6460">
        <w:rPr>
          <w:sz w:val="28"/>
          <w:szCs w:val="28"/>
        </w:rPr>
        <w:t xml:space="preserve">1 «Об утверждении Положения о бюджетном процессе в </w:t>
      </w:r>
      <w:r w:rsidR="00E6256D">
        <w:rPr>
          <w:sz w:val="28"/>
          <w:szCs w:val="28"/>
        </w:rPr>
        <w:t>Казанском</w:t>
      </w:r>
      <w:r w:rsidRPr="00AC6460">
        <w:rPr>
          <w:sz w:val="28"/>
          <w:szCs w:val="28"/>
        </w:rPr>
        <w:t xml:space="preserve"> сельском поселении» следующие изменения:</w:t>
      </w:r>
    </w:p>
    <w:p w14:paraId="72D655ED" w14:textId="77777777" w:rsidR="00003575" w:rsidRPr="00003575" w:rsidRDefault="00003575" w:rsidP="00003575">
      <w:pPr>
        <w:numPr>
          <w:ilvl w:val="0"/>
          <w:numId w:val="2"/>
        </w:numPr>
        <w:suppressAutoHyphens/>
        <w:jc w:val="both"/>
        <w:rPr>
          <w:sz w:val="28"/>
        </w:rPr>
      </w:pPr>
      <w:r w:rsidRPr="00003575">
        <w:rPr>
          <w:sz w:val="28"/>
        </w:rPr>
        <w:t>в части 1 статьи 10:</w:t>
      </w:r>
    </w:p>
    <w:p w14:paraId="23AB4AB4" w14:textId="77777777" w:rsidR="00003575" w:rsidRPr="00003575" w:rsidRDefault="00003575" w:rsidP="00003575">
      <w:pPr>
        <w:suppressAutoHyphens/>
        <w:ind w:left="928"/>
        <w:jc w:val="both"/>
        <w:rPr>
          <w:sz w:val="28"/>
        </w:rPr>
      </w:pPr>
      <w:r w:rsidRPr="00003575">
        <w:rPr>
          <w:sz w:val="28"/>
        </w:rPr>
        <w:t>а) пункт 2 изложить в следующей редакции:</w:t>
      </w:r>
    </w:p>
    <w:p w14:paraId="7D5D9A8D" w14:textId="77777777" w:rsidR="00003575" w:rsidRPr="00003575" w:rsidRDefault="00003575" w:rsidP="00003575">
      <w:pPr>
        <w:suppressAutoHyphens/>
        <w:ind w:firstLine="928"/>
        <w:jc w:val="both"/>
        <w:rPr>
          <w:sz w:val="28"/>
        </w:rPr>
      </w:pPr>
      <w:r w:rsidRPr="00003575">
        <w:rPr>
          <w:sz w:val="28"/>
        </w:rPr>
        <w:t>«2</w:t>
      </w:r>
      <w:bookmarkStart w:id="1" w:name="_Hlk109739836"/>
      <w:r w:rsidRPr="00003575">
        <w:rPr>
          <w:sz w:val="28"/>
        </w:rPr>
        <w:t>.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сборах;</w:t>
      </w:r>
      <w:bookmarkEnd w:id="1"/>
      <w:r w:rsidRPr="00003575">
        <w:rPr>
          <w:sz w:val="28"/>
        </w:rPr>
        <w:t>»;</w:t>
      </w:r>
    </w:p>
    <w:p w14:paraId="6C263EEA" w14:textId="23601530" w:rsidR="00C7130C" w:rsidRPr="00C7130C" w:rsidRDefault="00C7130C" w:rsidP="00C7130C">
      <w:pPr>
        <w:numPr>
          <w:ilvl w:val="0"/>
          <w:numId w:val="2"/>
        </w:numPr>
        <w:suppressAutoHyphens/>
        <w:jc w:val="both"/>
        <w:rPr>
          <w:sz w:val="28"/>
        </w:rPr>
      </w:pPr>
      <w:r w:rsidRPr="00C7130C">
        <w:rPr>
          <w:sz w:val="28"/>
        </w:rPr>
        <w:t xml:space="preserve">часть 4 статьи </w:t>
      </w:r>
      <w:r>
        <w:rPr>
          <w:sz w:val="28"/>
        </w:rPr>
        <w:t>37</w:t>
      </w:r>
      <w:r w:rsidRPr="00C7130C">
        <w:rPr>
          <w:sz w:val="28"/>
        </w:rPr>
        <w:t xml:space="preserve"> дополнить абзацем следующего содержания:</w:t>
      </w:r>
    </w:p>
    <w:p w14:paraId="124884A2" w14:textId="1707C93B" w:rsidR="00C7130C" w:rsidRPr="00C7130C" w:rsidRDefault="00C7130C" w:rsidP="00C7130C">
      <w:pPr>
        <w:suppressAutoHyphens/>
        <w:ind w:firstLine="851"/>
        <w:jc w:val="both"/>
        <w:rPr>
          <w:sz w:val="28"/>
        </w:rPr>
      </w:pPr>
      <w:r w:rsidRPr="00C7130C">
        <w:rPr>
          <w:sz w:val="28"/>
        </w:rPr>
        <w:t>«</w:t>
      </w:r>
      <w:bookmarkStart w:id="2" w:name="_Hlk109739911"/>
      <w:r w:rsidRPr="00C7130C">
        <w:rPr>
          <w:sz w:val="28"/>
        </w:rPr>
        <w:t xml:space="preserve">Дополнительные основания для внесения изменений в сводную бюджетную роспись без внесения изменений в решение о бюджете </w:t>
      </w:r>
      <w:r>
        <w:rPr>
          <w:sz w:val="28"/>
        </w:rPr>
        <w:t xml:space="preserve">Казанского сельского поселения </w:t>
      </w:r>
      <w:r w:rsidRPr="00C7130C">
        <w:rPr>
          <w:sz w:val="28"/>
        </w:rPr>
        <w:t>на текущий финансовый год и на плановый период могут быть установлены федеральными законами, определяющими особенности исполнения бюджетов бюджетной системы Российской Федерации</w:t>
      </w:r>
      <w:bookmarkEnd w:id="2"/>
      <w:r w:rsidRPr="00C7130C">
        <w:rPr>
          <w:sz w:val="28"/>
        </w:rPr>
        <w:t>»;</w:t>
      </w:r>
    </w:p>
    <w:p w14:paraId="36950422" w14:textId="1C954518" w:rsidR="00C7130C" w:rsidRPr="00C7130C" w:rsidRDefault="00C7130C" w:rsidP="00C7130C">
      <w:pPr>
        <w:numPr>
          <w:ilvl w:val="0"/>
          <w:numId w:val="3"/>
        </w:numPr>
        <w:suppressAutoHyphens/>
        <w:jc w:val="both"/>
        <w:rPr>
          <w:sz w:val="28"/>
        </w:rPr>
      </w:pPr>
      <w:r w:rsidRPr="00C7130C">
        <w:rPr>
          <w:sz w:val="28"/>
        </w:rPr>
        <w:t xml:space="preserve">в статье </w:t>
      </w:r>
      <w:r>
        <w:rPr>
          <w:sz w:val="28"/>
        </w:rPr>
        <w:t>46</w:t>
      </w:r>
      <w:r>
        <w:rPr>
          <w:sz w:val="28"/>
          <w:vertAlign w:val="superscript"/>
        </w:rPr>
        <w:t>1</w:t>
      </w:r>
      <w:r w:rsidRPr="00C7130C">
        <w:rPr>
          <w:sz w:val="28"/>
        </w:rPr>
        <w:t>:</w:t>
      </w:r>
    </w:p>
    <w:p w14:paraId="0DCC69A4" w14:textId="77777777" w:rsidR="00C7130C" w:rsidRPr="00C7130C" w:rsidRDefault="00C7130C" w:rsidP="00C7130C">
      <w:pPr>
        <w:suppressAutoHyphens/>
        <w:ind w:left="928"/>
        <w:jc w:val="both"/>
        <w:rPr>
          <w:sz w:val="28"/>
        </w:rPr>
      </w:pPr>
      <w:r w:rsidRPr="00C7130C">
        <w:rPr>
          <w:sz w:val="28"/>
        </w:rPr>
        <w:t>а) дополнить частью 6 следующего содержания:</w:t>
      </w:r>
    </w:p>
    <w:p w14:paraId="75FD7185" w14:textId="4A7CFC07" w:rsidR="00C7130C" w:rsidRPr="00C7130C" w:rsidRDefault="00C7130C" w:rsidP="00C7130C">
      <w:pPr>
        <w:suppressAutoHyphens/>
        <w:ind w:firstLine="928"/>
        <w:jc w:val="both"/>
        <w:rPr>
          <w:sz w:val="28"/>
        </w:rPr>
      </w:pPr>
      <w:r w:rsidRPr="00C7130C">
        <w:rPr>
          <w:sz w:val="28"/>
        </w:rPr>
        <w:t>«</w:t>
      </w:r>
      <w:bookmarkStart w:id="3" w:name="_Hlk109739958"/>
      <w:r w:rsidRPr="00C7130C">
        <w:rPr>
          <w:sz w:val="28"/>
        </w:rPr>
        <w:t xml:space="preserve">6. Приостановить до 1 января 2023 года действие части 4 статьи 26 (в части программы муниципальных гарантий </w:t>
      </w:r>
      <w:r>
        <w:rPr>
          <w:sz w:val="28"/>
        </w:rPr>
        <w:t>Казанского сельского поселения</w:t>
      </w:r>
      <w:r w:rsidRPr="00C7130C">
        <w:rPr>
          <w:sz w:val="28"/>
        </w:rPr>
        <w:t xml:space="preserve"> на очередной финансовый год и плановый период) настоящего решения</w:t>
      </w:r>
      <w:bookmarkEnd w:id="3"/>
      <w:r w:rsidRPr="00C7130C">
        <w:rPr>
          <w:sz w:val="28"/>
        </w:rPr>
        <w:t>.»;</w:t>
      </w:r>
    </w:p>
    <w:p w14:paraId="16F8FD52" w14:textId="77777777" w:rsidR="00C7130C" w:rsidRPr="00C7130C" w:rsidRDefault="00C7130C" w:rsidP="00C7130C">
      <w:pPr>
        <w:suppressAutoHyphens/>
        <w:ind w:left="928"/>
        <w:jc w:val="both"/>
        <w:rPr>
          <w:sz w:val="28"/>
        </w:rPr>
      </w:pPr>
      <w:r w:rsidRPr="00C7130C">
        <w:rPr>
          <w:sz w:val="28"/>
        </w:rPr>
        <w:t>б) дополнить частью 7 следующего содержания:</w:t>
      </w:r>
    </w:p>
    <w:p w14:paraId="691AEBF5" w14:textId="339BBAC6" w:rsidR="00C7130C" w:rsidRPr="00C7130C" w:rsidRDefault="00C7130C" w:rsidP="00C7130C">
      <w:pPr>
        <w:suppressAutoHyphens/>
        <w:ind w:firstLine="928"/>
        <w:jc w:val="both"/>
        <w:rPr>
          <w:sz w:val="28"/>
        </w:rPr>
      </w:pPr>
      <w:r w:rsidRPr="00C7130C">
        <w:rPr>
          <w:sz w:val="28"/>
        </w:rPr>
        <w:lastRenderedPageBreak/>
        <w:t>«</w:t>
      </w:r>
      <w:bookmarkStart w:id="4" w:name="_Hlk109739979"/>
      <w:r w:rsidRPr="00C7130C">
        <w:rPr>
          <w:sz w:val="28"/>
        </w:rPr>
        <w:t xml:space="preserve">7. Приостановить до 1 января 2023 года действие части 2 статьи 7 (в части требования к размеру резервного фонда Администрации </w:t>
      </w:r>
      <w:r w:rsidR="00F20C39">
        <w:rPr>
          <w:sz w:val="28"/>
        </w:rPr>
        <w:t xml:space="preserve">Казанского сельского </w:t>
      </w:r>
      <w:proofErr w:type="gramStart"/>
      <w:r w:rsidR="00F20C39">
        <w:rPr>
          <w:sz w:val="28"/>
        </w:rPr>
        <w:t>поселения</w:t>
      </w:r>
      <w:r w:rsidR="00671A14">
        <w:rPr>
          <w:sz w:val="28"/>
        </w:rPr>
        <w:t xml:space="preserve"> </w:t>
      </w:r>
      <w:r w:rsidR="00D075E5">
        <w:rPr>
          <w:sz w:val="28"/>
        </w:rPr>
        <w:t xml:space="preserve"> </w:t>
      </w:r>
      <w:r w:rsidRPr="00C7130C">
        <w:rPr>
          <w:sz w:val="28"/>
        </w:rPr>
        <w:t>)</w:t>
      </w:r>
      <w:proofErr w:type="gramEnd"/>
      <w:r w:rsidRPr="00C7130C">
        <w:rPr>
          <w:sz w:val="28"/>
        </w:rPr>
        <w:t xml:space="preserve"> настоящего решения</w:t>
      </w:r>
      <w:bookmarkEnd w:id="4"/>
      <w:r w:rsidRPr="00C7130C">
        <w:rPr>
          <w:sz w:val="28"/>
        </w:rPr>
        <w:t>.».</w:t>
      </w:r>
    </w:p>
    <w:p w14:paraId="48DB068C" w14:textId="77777777" w:rsidR="00C7130C" w:rsidRPr="00C7130C" w:rsidRDefault="00C7130C" w:rsidP="00C7130C">
      <w:pPr>
        <w:suppressAutoHyphens/>
        <w:ind w:firstLine="928"/>
        <w:jc w:val="both"/>
        <w:rPr>
          <w:sz w:val="28"/>
        </w:rPr>
      </w:pPr>
      <w:r w:rsidRPr="00C7130C">
        <w:rPr>
          <w:sz w:val="28"/>
        </w:rPr>
        <w:t xml:space="preserve">             </w:t>
      </w:r>
    </w:p>
    <w:p w14:paraId="1596FBF5" w14:textId="77777777" w:rsidR="00C7130C" w:rsidRPr="00C7130C" w:rsidRDefault="00C7130C" w:rsidP="00C7130C">
      <w:pPr>
        <w:suppressAutoHyphens/>
        <w:ind w:left="720"/>
        <w:jc w:val="both"/>
        <w:rPr>
          <w:b/>
          <w:sz w:val="28"/>
        </w:rPr>
      </w:pPr>
      <w:r w:rsidRPr="00C7130C">
        <w:rPr>
          <w:b/>
          <w:sz w:val="28"/>
        </w:rPr>
        <w:t>Статья 2</w:t>
      </w:r>
    </w:p>
    <w:p w14:paraId="5C4CAA56" w14:textId="77777777" w:rsidR="00C7130C" w:rsidRPr="00C7130C" w:rsidRDefault="00C7130C" w:rsidP="00C7130C">
      <w:pPr>
        <w:suppressAutoHyphens/>
        <w:ind w:firstLine="567"/>
        <w:jc w:val="both"/>
        <w:rPr>
          <w:sz w:val="28"/>
        </w:rPr>
      </w:pPr>
      <w:r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44F100E1" w14:textId="77777777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>Председатель Собрания депутатов - глава</w:t>
      </w:r>
    </w:p>
    <w:p w14:paraId="6CBBA01C" w14:textId="034173B3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 </w:t>
      </w:r>
      <w:proofErr w:type="gramStart"/>
      <w:r w:rsidRPr="00B13049">
        <w:rPr>
          <w:sz w:val="28"/>
          <w:szCs w:val="28"/>
        </w:rPr>
        <w:t>Казанского  сельского</w:t>
      </w:r>
      <w:proofErr w:type="gramEnd"/>
      <w:r w:rsidRPr="00B13049">
        <w:rPr>
          <w:sz w:val="28"/>
          <w:szCs w:val="28"/>
        </w:rPr>
        <w:t xml:space="preserve"> поселения        </w:t>
      </w:r>
      <w:r w:rsidR="00673D8B" w:rsidRPr="00B13049">
        <w:rPr>
          <w:sz w:val="28"/>
          <w:szCs w:val="28"/>
        </w:rPr>
        <w:t xml:space="preserve">                           </w:t>
      </w:r>
      <w:r w:rsidRPr="00B13049">
        <w:rPr>
          <w:sz w:val="28"/>
          <w:szCs w:val="28"/>
        </w:rPr>
        <w:t xml:space="preserve">             А.А. Я</w:t>
      </w:r>
      <w:r w:rsidR="00673D8B" w:rsidRPr="00B13049">
        <w:rPr>
          <w:sz w:val="28"/>
          <w:szCs w:val="28"/>
        </w:rPr>
        <w:t>ковчук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003575"/>
    <w:rsid w:val="000161ED"/>
    <w:rsid w:val="00197DD8"/>
    <w:rsid w:val="0035158A"/>
    <w:rsid w:val="0047633F"/>
    <w:rsid w:val="004D1F97"/>
    <w:rsid w:val="00671A14"/>
    <w:rsid w:val="00673D8B"/>
    <w:rsid w:val="006870AD"/>
    <w:rsid w:val="006930A9"/>
    <w:rsid w:val="007A36BA"/>
    <w:rsid w:val="008A1682"/>
    <w:rsid w:val="00A91916"/>
    <w:rsid w:val="00AC6460"/>
    <w:rsid w:val="00B13049"/>
    <w:rsid w:val="00C7130C"/>
    <w:rsid w:val="00C9268F"/>
    <w:rsid w:val="00D075E5"/>
    <w:rsid w:val="00D75A1B"/>
    <w:rsid w:val="00DB04D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2022-07-26T11:11:00Z</cp:lastPrinted>
  <dcterms:created xsi:type="dcterms:W3CDTF">2022-08-01T12:36:00Z</dcterms:created>
  <dcterms:modified xsi:type="dcterms:W3CDTF">2022-08-01T12:36:00Z</dcterms:modified>
</cp:coreProperties>
</file>