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26079C7B"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F775B3">
              <w:rPr>
                <w:rFonts w:ascii="Times New Roman" w:eastAsia="Times New Roman" w:hAnsi="Times New Roman" w:cs="Times New Roman"/>
                <w:sz w:val="28"/>
                <w:szCs w:val="28"/>
                <w:lang w:eastAsia="ru-RU"/>
              </w:rPr>
              <w:t>6</w:t>
            </w:r>
            <w:r w:rsidRPr="005F240F">
              <w:rPr>
                <w:rFonts w:ascii="Times New Roman" w:eastAsia="Times New Roman" w:hAnsi="Times New Roman" w:cs="Times New Roman"/>
                <w:sz w:val="28"/>
                <w:szCs w:val="28"/>
                <w:lang w:eastAsia="ru-RU"/>
              </w:rPr>
              <w:t xml:space="preserve">) </w:t>
            </w:r>
            <w:r w:rsidR="00F775B3">
              <w:rPr>
                <w:rFonts w:ascii="Times New Roman" w:eastAsia="Times New Roman" w:hAnsi="Times New Roman" w:cs="Times New Roman"/>
                <w:sz w:val="28"/>
                <w:szCs w:val="28"/>
                <w:lang w:eastAsia="ru-RU"/>
              </w:rPr>
              <w:t>17</w:t>
            </w:r>
            <w:r w:rsidRPr="005F240F">
              <w:rPr>
                <w:rFonts w:ascii="Times New Roman" w:eastAsia="Times New Roman" w:hAnsi="Times New Roman" w:cs="Times New Roman"/>
                <w:sz w:val="28"/>
                <w:szCs w:val="28"/>
                <w:lang w:eastAsia="ru-RU"/>
              </w:rPr>
              <w:t xml:space="preserve"> </w:t>
            </w:r>
            <w:r w:rsidR="00F775B3">
              <w:rPr>
                <w:rFonts w:ascii="Times New Roman" w:eastAsia="Times New Roman" w:hAnsi="Times New Roman" w:cs="Times New Roman"/>
                <w:sz w:val="28"/>
                <w:szCs w:val="28"/>
                <w:lang w:eastAsia="ru-RU"/>
              </w:rPr>
              <w:t>апреля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Выходит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02F44291" w14:textId="77777777" w:rsidR="00F775B3" w:rsidRPr="00F775B3" w:rsidRDefault="00F775B3" w:rsidP="00F775B3">
      <w:pPr>
        <w:spacing w:after="0" w:line="240" w:lineRule="auto"/>
        <w:jc w:val="center"/>
        <w:outlineLvl w:val="0"/>
        <w:rPr>
          <w:rFonts w:ascii="Times New Roman" w:eastAsia="Times New Roman" w:hAnsi="Times New Roman" w:cs="Times New Roman"/>
          <w:sz w:val="28"/>
          <w:szCs w:val="28"/>
          <w:lang w:val="x-none" w:eastAsia="x-none"/>
        </w:rPr>
      </w:pPr>
      <w:r w:rsidRPr="00F775B3">
        <w:rPr>
          <w:rFonts w:ascii="Times New Roman" w:eastAsia="Times New Roman" w:hAnsi="Times New Roman" w:cs="Times New Roman"/>
          <w:sz w:val="28"/>
          <w:szCs w:val="28"/>
          <w:lang w:val="x-none" w:eastAsia="x-none"/>
        </w:rPr>
        <w:t>РОССИЙСКАЯ ФЕДЕРАЦИЯ</w:t>
      </w:r>
    </w:p>
    <w:p w14:paraId="6FAA72B7"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РОСТОВСКАЯ ОБЛАСТЬ</w:t>
      </w:r>
    </w:p>
    <w:p w14:paraId="78FFBF9B"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МУНИЦИПАЛЬНОЕ ОБРАЗОВАНИЕ</w:t>
      </w:r>
    </w:p>
    <w:p w14:paraId="06668816"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«КАЗАНСКОЕ СЕЛЬСКОЕ ПОСЕЛЕНИЕ»</w:t>
      </w:r>
    </w:p>
    <w:p w14:paraId="267F6153" w14:textId="77777777" w:rsidR="00F775B3" w:rsidRPr="00F775B3" w:rsidRDefault="00F775B3" w:rsidP="00F775B3">
      <w:pPr>
        <w:spacing w:after="0" w:line="240" w:lineRule="auto"/>
        <w:jc w:val="center"/>
        <w:rPr>
          <w:rFonts w:ascii="Times New Roman" w:eastAsia="Calibri" w:hAnsi="Times New Roman" w:cs="Times New Roman"/>
          <w:sz w:val="28"/>
          <w:szCs w:val="28"/>
          <w:lang w:eastAsia="ru-RU"/>
        </w:rPr>
      </w:pPr>
    </w:p>
    <w:p w14:paraId="7FC582DE" w14:textId="77777777" w:rsidR="00F775B3" w:rsidRPr="00F775B3" w:rsidRDefault="00F775B3" w:rsidP="00F775B3">
      <w:pPr>
        <w:spacing w:after="0" w:line="240" w:lineRule="auto"/>
        <w:jc w:val="center"/>
        <w:rPr>
          <w:rFonts w:ascii="Times New Roman" w:eastAsia="Calibri" w:hAnsi="Times New Roman" w:cs="Times New Roman"/>
          <w:sz w:val="28"/>
          <w:szCs w:val="28"/>
          <w:lang w:eastAsia="ru-RU"/>
        </w:rPr>
      </w:pPr>
      <w:r w:rsidRPr="00F775B3">
        <w:rPr>
          <w:rFonts w:ascii="Times New Roman" w:eastAsia="Calibri" w:hAnsi="Times New Roman" w:cs="Times New Roman"/>
          <w:sz w:val="28"/>
          <w:szCs w:val="28"/>
          <w:lang w:eastAsia="ru-RU"/>
        </w:rPr>
        <w:t>АДМИНИСТРАЦИЯ КАЗАНСКОГО СЕЛЬСКОГО ПОСЕЛЕНИЯ</w:t>
      </w:r>
    </w:p>
    <w:p w14:paraId="573A770F"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p>
    <w:p w14:paraId="78F65064"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ПОСТАНОВЛЕНИЕ</w:t>
      </w:r>
    </w:p>
    <w:p w14:paraId="1C76F348"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p>
    <w:p w14:paraId="1A5FDAD0" w14:textId="77777777" w:rsidR="00F775B3" w:rsidRPr="00F775B3" w:rsidRDefault="00F775B3" w:rsidP="00F775B3">
      <w:pPr>
        <w:tabs>
          <w:tab w:val="left" w:pos="6915"/>
        </w:tabs>
        <w:spacing w:after="0" w:line="240" w:lineRule="auto"/>
        <w:rPr>
          <w:rFonts w:ascii="Times New Roman" w:eastAsia="Times New Roman" w:hAnsi="Times New Roman" w:cs="Times New Roman"/>
          <w:sz w:val="20"/>
          <w:szCs w:val="20"/>
          <w:lang w:eastAsia="ru-RU"/>
        </w:rPr>
      </w:pPr>
      <w:r w:rsidRPr="00F775B3">
        <w:rPr>
          <w:rFonts w:ascii="Times New Roman" w:eastAsia="Times New Roman" w:hAnsi="Times New Roman" w:cs="Times New Roman"/>
          <w:sz w:val="28"/>
          <w:szCs w:val="28"/>
          <w:lang w:eastAsia="ru-RU"/>
        </w:rPr>
        <w:t>17.04.2023                                                  № 61                                         ст. Казанская</w:t>
      </w:r>
    </w:p>
    <w:p w14:paraId="6A5A263E" w14:textId="77777777" w:rsidR="00F775B3" w:rsidRPr="00F775B3" w:rsidRDefault="00F775B3" w:rsidP="00F775B3">
      <w:pPr>
        <w:spacing w:after="0" w:line="240" w:lineRule="auto"/>
        <w:rPr>
          <w:rFonts w:ascii="Times New Roman" w:eastAsia="Times New Roman" w:hAnsi="Times New Roman" w:cs="Times New Roman"/>
          <w:kern w:val="2"/>
          <w:sz w:val="28"/>
          <w:szCs w:val="28"/>
          <w:lang w:eastAsia="ru-RU"/>
        </w:rPr>
      </w:pPr>
    </w:p>
    <w:p w14:paraId="1F79F9B5"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О внесении изменений в постановление </w:t>
      </w:r>
    </w:p>
    <w:p w14:paraId="256D5EC9"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от 12.09.2022 №146 «О порядке применения </w:t>
      </w:r>
    </w:p>
    <w:p w14:paraId="6FDA0A2D"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бюджетной классификации бюджета сельского</w:t>
      </w:r>
    </w:p>
    <w:p w14:paraId="1AC5534A"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поселения на 2023 год и на плановый </w:t>
      </w:r>
    </w:p>
    <w:p w14:paraId="1F1909F0"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период 2024 и 2025 годов»</w:t>
      </w:r>
    </w:p>
    <w:p w14:paraId="1E9EFDAD" w14:textId="77777777" w:rsidR="00F775B3" w:rsidRPr="00F775B3" w:rsidRDefault="00F775B3" w:rsidP="00F775B3">
      <w:pPr>
        <w:spacing w:after="0" w:line="240" w:lineRule="auto"/>
        <w:jc w:val="center"/>
        <w:rPr>
          <w:rFonts w:ascii="Times New Roman" w:eastAsia="Times New Roman" w:hAnsi="Times New Roman" w:cs="Times New Roman"/>
          <w:b/>
          <w:kern w:val="2"/>
          <w:sz w:val="28"/>
          <w:szCs w:val="28"/>
          <w:lang w:eastAsia="ru-RU"/>
        </w:rPr>
      </w:pPr>
    </w:p>
    <w:p w14:paraId="5476A63F" w14:textId="77777777" w:rsidR="00F775B3" w:rsidRPr="00F775B3" w:rsidRDefault="00F775B3" w:rsidP="00F775B3">
      <w:pPr>
        <w:spacing w:after="0" w:line="240" w:lineRule="auto"/>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В соответствии с положениями главы 4 Бюджетного кодекса Российской Федерации</w:t>
      </w:r>
    </w:p>
    <w:p w14:paraId="66D494E7"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Постановляю:</w:t>
      </w:r>
    </w:p>
    <w:p w14:paraId="04614FD7" w14:textId="77777777" w:rsidR="00F775B3" w:rsidRPr="00F775B3" w:rsidRDefault="00F775B3" w:rsidP="00F775B3">
      <w:pPr>
        <w:widowControl w:val="0"/>
        <w:autoSpaceDE w:val="0"/>
        <w:autoSpaceDN w:val="0"/>
        <w:adjustRightInd w:val="0"/>
        <w:spacing w:after="0" w:line="240" w:lineRule="auto"/>
        <w:ind w:firstLine="426"/>
        <w:jc w:val="both"/>
        <w:rPr>
          <w:rFonts w:ascii="Times New Roman" w:eastAsia="Times New Roman" w:hAnsi="Times New Roman" w:cs="Times New Roman"/>
          <w:bCs/>
          <w:kern w:val="2"/>
          <w:sz w:val="28"/>
          <w:szCs w:val="28"/>
          <w:lang w:eastAsia="ru-RU"/>
        </w:rPr>
      </w:pPr>
      <w:r w:rsidRPr="00F775B3">
        <w:rPr>
          <w:rFonts w:ascii="Times New Roman" w:eastAsia="Times New Roman" w:hAnsi="Times New Roman" w:cs="Times New Roman"/>
          <w:bCs/>
          <w:kern w:val="2"/>
          <w:sz w:val="28"/>
          <w:szCs w:val="28"/>
          <w:lang w:eastAsia="ru-RU"/>
        </w:rPr>
        <w:t>1. Внести изменения в Положение о порядке применения бюджетной классификации расходов бюджета сельского поселения на 2023 год и на плановый период 2024 и 2025 годов согласно приложению № 1 к настоящему постановлению:</w:t>
      </w:r>
    </w:p>
    <w:p w14:paraId="2440B07E" w14:textId="77777777" w:rsidR="00F775B3" w:rsidRPr="00F775B3" w:rsidRDefault="00F775B3" w:rsidP="00F775B3">
      <w:pPr>
        <w:widowControl w:val="0"/>
        <w:autoSpaceDE w:val="0"/>
        <w:autoSpaceDN w:val="0"/>
        <w:adjustRightInd w:val="0"/>
        <w:spacing w:after="0" w:line="240" w:lineRule="auto"/>
        <w:ind w:firstLine="426"/>
        <w:jc w:val="both"/>
        <w:rPr>
          <w:rFonts w:ascii="Times New Roman" w:eastAsia="Times New Roman" w:hAnsi="Times New Roman" w:cs="Times New Roman"/>
          <w:bCs/>
          <w:kern w:val="2"/>
          <w:sz w:val="28"/>
          <w:szCs w:val="28"/>
          <w:lang w:eastAsia="ru-RU"/>
        </w:rPr>
      </w:pPr>
      <w:r w:rsidRPr="00F775B3">
        <w:rPr>
          <w:rFonts w:ascii="Times New Roman" w:eastAsia="Times New Roman" w:hAnsi="Times New Roman" w:cs="Times New Roman"/>
          <w:bCs/>
          <w:kern w:val="2"/>
          <w:sz w:val="28"/>
          <w:szCs w:val="28"/>
          <w:lang w:eastAsia="ru-RU"/>
        </w:rPr>
        <w:t>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2023 год и на плановый период 2024 и 2025 годов.</w:t>
      </w:r>
    </w:p>
    <w:p w14:paraId="60BF8CE4" w14:textId="77777777" w:rsidR="00F775B3" w:rsidRPr="00F775B3" w:rsidRDefault="00F775B3" w:rsidP="00F775B3">
      <w:pPr>
        <w:spacing w:after="0" w:line="240" w:lineRule="auto"/>
        <w:ind w:left="-426" w:firstLine="142"/>
        <w:jc w:val="center"/>
        <w:rPr>
          <w:rFonts w:ascii="Times New Roman" w:eastAsia="Times New Roman" w:hAnsi="Times New Roman" w:cs="Times New Roman"/>
          <w:bCs/>
          <w:sz w:val="28"/>
          <w:szCs w:val="28"/>
          <w:lang w:eastAsia="ru-RU"/>
        </w:rPr>
      </w:pPr>
      <w:r w:rsidRPr="00F775B3">
        <w:rPr>
          <w:rFonts w:ascii="Times New Roman" w:eastAsia="Times New Roman" w:hAnsi="Times New Roman" w:cs="Times New Roman"/>
          <w:bCs/>
          <w:kern w:val="2"/>
          <w:sz w:val="28"/>
          <w:szCs w:val="28"/>
          <w:lang w:eastAsia="ru-RU"/>
        </w:rPr>
        <w:t>3. Контроль за исполнением настоящего постановления оставляю за собой</w:t>
      </w:r>
    </w:p>
    <w:p w14:paraId="3EC3F9C9" w14:textId="77777777" w:rsidR="00F775B3" w:rsidRDefault="00F775B3" w:rsidP="00F775B3">
      <w:pPr>
        <w:spacing w:after="0" w:line="240" w:lineRule="auto"/>
        <w:rPr>
          <w:rFonts w:ascii="Times New Roman" w:eastAsia="Times New Roman" w:hAnsi="Times New Roman" w:cs="Times New Roman"/>
          <w:sz w:val="28"/>
          <w:szCs w:val="28"/>
          <w:lang w:eastAsia="ru-RU"/>
        </w:rPr>
      </w:pPr>
    </w:p>
    <w:p w14:paraId="42556C98"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p>
    <w:p w14:paraId="7F527B1E" w14:textId="77777777" w:rsidR="00F775B3" w:rsidRPr="00F775B3" w:rsidRDefault="00F775B3" w:rsidP="00F775B3">
      <w:pPr>
        <w:spacing w:after="0" w:line="240" w:lineRule="auto"/>
        <w:rPr>
          <w:rFonts w:ascii="Times New Roman" w:eastAsia="Times New Roman" w:hAnsi="Times New Roman" w:cs="Times New Roman"/>
          <w:kern w:val="2"/>
          <w:sz w:val="28"/>
          <w:szCs w:val="28"/>
          <w:lang w:eastAsia="ru-RU"/>
        </w:rPr>
      </w:pPr>
      <w:r w:rsidRPr="00F775B3">
        <w:rPr>
          <w:rFonts w:ascii="Times New Roman" w:eastAsia="Times New Roman" w:hAnsi="Times New Roman" w:cs="Times New Roman"/>
          <w:sz w:val="28"/>
          <w:szCs w:val="28"/>
          <w:lang w:eastAsia="ru-RU"/>
        </w:rPr>
        <w:t xml:space="preserve"> </w:t>
      </w:r>
      <w:r w:rsidRPr="00F775B3">
        <w:rPr>
          <w:rFonts w:ascii="Times New Roman" w:eastAsia="Times New Roman" w:hAnsi="Times New Roman" w:cs="Times New Roman"/>
          <w:kern w:val="2"/>
          <w:sz w:val="28"/>
          <w:szCs w:val="28"/>
          <w:lang w:eastAsia="ru-RU"/>
        </w:rPr>
        <w:t xml:space="preserve">Глава Администрации </w:t>
      </w:r>
    </w:p>
    <w:p w14:paraId="1A4A2BB5" w14:textId="77777777" w:rsidR="00F775B3" w:rsidRPr="00F775B3" w:rsidRDefault="00F775B3" w:rsidP="00F775B3">
      <w:pPr>
        <w:widowControl w:val="0"/>
        <w:autoSpaceDE w:val="0"/>
        <w:autoSpaceDN w:val="0"/>
        <w:adjustRightInd w:val="0"/>
        <w:spacing w:after="0" w:line="240" w:lineRule="auto"/>
        <w:rPr>
          <w:rFonts w:ascii="Times New Roman" w:eastAsia="Times New Roman" w:hAnsi="Times New Roman" w:cs="Times New Roman"/>
          <w:bCs/>
          <w:kern w:val="2"/>
          <w:sz w:val="28"/>
          <w:szCs w:val="28"/>
          <w:lang w:eastAsia="ru-RU"/>
        </w:rPr>
      </w:pPr>
      <w:r w:rsidRPr="00F775B3">
        <w:rPr>
          <w:rFonts w:ascii="Times New Roman" w:eastAsia="Times New Roman" w:hAnsi="Times New Roman" w:cs="Times New Roman"/>
          <w:bCs/>
          <w:kern w:val="2"/>
          <w:sz w:val="28"/>
          <w:szCs w:val="28"/>
          <w:lang w:eastAsia="ru-RU"/>
        </w:rPr>
        <w:t xml:space="preserve"> Казанского сельского поселения                                                 Л.А. </w:t>
      </w:r>
      <w:proofErr w:type="spellStart"/>
      <w:r w:rsidRPr="00F775B3">
        <w:rPr>
          <w:rFonts w:ascii="Times New Roman" w:eastAsia="Times New Roman" w:hAnsi="Times New Roman" w:cs="Times New Roman"/>
          <w:bCs/>
          <w:kern w:val="2"/>
          <w:sz w:val="28"/>
          <w:szCs w:val="28"/>
          <w:lang w:eastAsia="ru-RU"/>
        </w:rPr>
        <w:t>Самолаева</w:t>
      </w:r>
      <w:proofErr w:type="spellEnd"/>
    </w:p>
    <w:p w14:paraId="239C75A1" w14:textId="77777777" w:rsidR="00F775B3" w:rsidRPr="00F775B3" w:rsidRDefault="00F775B3" w:rsidP="00F775B3">
      <w:pPr>
        <w:spacing w:after="0" w:line="240" w:lineRule="auto"/>
        <w:jc w:val="right"/>
        <w:rPr>
          <w:rFonts w:ascii="Times New Roman" w:eastAsia="Times New Roman" w:hAnsi="Times New Roman" w:cs="Times New Roman"/>
          <w:sz w:val="24"/>
          <w:szCs w:val="24"/>
          <w:lang w:eastAsia="ru-RU"/>
        </w:rPr>
      </w:pPr>
    </w:p>
    <w:p w14:paraId="4459606E" w14:textId="77777777" w:rsidR="00F775B3" w:rsidRPr="00F775B3" w:rsidRDefault="00F775B3" w:rsidP="00F775B3">
      <w:pPr>
        <w:spacing w:after="0" w:line="240" w:lineRule="auto"/>
        <w:jc w:val="right"/>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lastRenderedPageBreak/>
        <w:t xml:space="preserve">Приложение № 1  </w:t>
      </w:r>
    </w:p>
    <w:p w14:paraId="33D5259E" w14:textId="77777777" w:rsidR="00F775B3" w:rsidRPr="00F775B3" w:rsidRDefault="00F775B3" w:rsidP="00F775B3">
      <w:pPr>
        <w:spacing w:after="0" w:line="240" w:lineRule="auto"/>
        <w:jc w:val="right"/>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к постановлению администрации</w:t>
      </w:r>
    </w:p>
    <w:p w14:paraId="1310E715" w14:textId="77777777" w:rsidR="00F775B3" w:rsidRPr="00F775B3" w:rsidRDefault="00F775B3" w:rsidP="00F775B3">
      <w:pPr>
        <w:spacing w:after="0" w:line="240" w:lineRule="auto"/>
        <w:jc w:val="right"/>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сельского поселения</w:t>
      </w:r>
    </w:p>
    <w:p w14:paraId="0A7DCB74" w14:textId="77777777" w:rsidR="00F775B3" w:rsidRPr="00F775B3" w:rsidRDefault="00F775B3" w:rsidP="00F775B3">
      <w:pPr>
        <w:spacing w:after="0" w:line="240" w:lineRule="auto"/>
        <w:jc w:val="right"/>
        <w:rPr>
          <w:rFonts w:ascii="Times New Roman" w:eastAsia="Times New Roman" w:hAnsi="Times New Roman" w:cs="Times New Roman"/>
          <w:sz w:val="24"/>
          <w:szCs w:val="24"/>
          <w:lang w:eastAsia="ru-RU"/>
        </w:rPr>
      </w:pPr>
      <w:r w:rsidRPr="00F775B3">
        <w:rPr>
          <w:rFonts w:ascii="Times New Roman" w:eastAsia="Times New Roman" w:hAnsi="Times New Roman" w:cs="Times New Roman"/>
          <w:sz w:val="28"/>
          <w:szCs w:val="28"/>
          <w:lang w:eastAsia="ru-RU"/>
        </w:rPr>
        <w:t>от 17.04.2023 №61</w:t>
      </w:r>
    </w:p>
    <w:p w14:paraId="16F2C4CF" w14:textId="77777777" w:rsidR="00F775B3" w:rsidRPr="00F775B3" w:rsidRDefault="00F775B3" w:rsidP="00F775B3">
      <w:pPr>
        <w:spacing w:after="0" w:line="240" w:lineRule="auto"/>
        <w:jc w:val="right"/>
        <w:rPr>
          <w:rFonts w:ascii="Times New Roman" w:eastAsia="Times New Roman" w:hAnsi="Times New Roman" w:cs="Times New Roman"/>
          <w:sz w:val="24"/>
          <w:szCs w:val="24"/>
          <w:lang w:eastAsia="ru-RU"/>
        </w:rPr>
      </w:pPr>
    </w:p>
    <w:p w14:paraId="7A74FE5B" w14:textId="77777777" w:rsidR="00F775B3" w:rsidRPr="00F775B3" w:rsidRDefault="00F775B3" w:rsidP="00F775B3">
      <w:pPr>
        <w:spacing w:after="0" w:line="240" w:lineRule="auto"/>
        <w:jc w:val="right"/>
        <w:rPr>
          <w:rFonts w:ascii="Times New Roman" w:eastAsia="Times New Roman" w:hAnsi="Times New Roman" w:cs="Times New Roman"/>
          <w:sz w:val="24"/>
          <w:szCs w:val="24"/>
          <w:lang w:eastAsia="ru-RU"/>
        </w:rPr>
      </w:pPr>
    </w:p>
    <w:p w14:paraId="754EDBFF" w14:textId="77777777" w:rsidR="00F775B3" w:rsidRPr="00F775B3" w:rsidRDefault="00F775B3" w:rsidP="00F775B3">
      <w:pPr>
        <w:spacing w:after="0" w:line="240" w:lineRule="auto"/>
        <w:rPr>
          <w:rFonts w:ascii="Times New Roman" w:eastAsia="Times New Roman" w:hAnsi="Times New Roman" w:cs="Times New Roman"/>
          <w:sz w:val="28"/>
          <w:szCs w:val="28"/>
          <w:lang w:eastAsia="ru-RU"/>
        </w:rPr>
      </w:pPr>
    </w:p>
    <w:p w14:paraId="6D5AB80D" w14:textId="77777777" w:rsidR="00F775B3" w:rsidRPr="00F775B3" w:rsidRDefault="00F775B3" w:rsidP="00F775B3">
      <w:pPr>
        <w:spacing w:after="0" w:line="240" w:lineRule="auto"/>
        <w:jc w:val="center"/>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ИЗМЕНЕНИЯ,</w:t>
      </w:r>
    </w:p>
    <w:p w14:paraId="4C53B2A6" w14:textId="77777777" w:rsidR="00F775B3" w:rsidRPr="00F775B3" w:rsidRDefault="00F775B3" w:rsidP="00F775B3">
      <w:pPr>
        <w:spacing w:after="0" w:line="240" w:lineRule="auto"/>
        <w:jc w:val="center"/>
        <w:rPr>
          <w:rFonts w:ascii="Times New Roman" w:eastAsia="Times New Roman" w:hAnsi="Times New Roman" w:cs="Times New Roman"/>
          <w:kern w:val="2"/>
          <w:sz w:val="28"/>
          <w:szCs w:val="28"/>
          <w:lang w:eastAsia="ru-RU"/>
        </w:rPr>
      </w:pPr>
      <w:r w:rsidRPr="00F775B3">
        <w:rPr>
          <w:rFonts w:ascii="Times New Roman" w:eastAsia="Times New Roman" w:hAnsi="Times New Roman" w:cs="Times New Roman"/>
          <w:sz w:val="28"/>
          <w:szCs w:val="28"/>
          <w:lang w:eastAsia="ru-RU"/>
        </w:rPr>
        <w:t xml:space="preserve">вносимые в постановление </w:t>
      </w:r>
      <w:r w:rsidRPr="00F775B3">
        <w:rPr>
          <w:rFonts w:ascii="Times New Roman" w:eastAsia="Times New Roman" w:hAnsi="Times New Roman" w:cs="Times New Roman"/>
          <w:kern w:val="2"/>
          <w:sz w:val="28"/>
          <w:szCs w:val="28"/>
          <w:lang w:eastAsia="ru-RU"/>
        </w:rPr>
        <w:t>Администрации Казанского сельского поселения</w:t>
      </w:r>
    </w:p>
    <w:p w14:paraId="41F961BF" w14:textId="77777777" w:rsidR="00F775B3" w:rsidRPr="00F775B3" w:rsidRDefault="00F775B3" w:rsidP="00F775B3">
      <w:pPr>
        <w:suppressAutoHyphens/>
        <w:spacing w:after="0" w:line="240" w:lineRule="auto"/>
        <w:jc w:val="center"/>
        <w:rPr>
          <w:rFonts w:ascii="Times New Roman" w:eastAsia="Times New Roman" w:hAnsi="Times New Roman" w:cs="Times New Roman"/>
          <w:kern w:val="2"/>
          <w:sz w:val="28"/>
          <w:szCs w:val="28"/>
          <w:lang w:eastAsia="ru-RU"/>
        </w:rPr>
      </w:pPr>
      <w:r w:rsidRPr="00F775B3">
        <w:rPr>
          <w:rFonts w:ascii="Times New Roman" w:eastAsia="Times New Roman" w:hAnsi="Times New Roman" w:cs="Times New Roman"/>
          <w:kern w:val="2"/>
          <w:sz w:val="28"/>
          <w:szCs w:val="28"/>
          <w:lang w:eastAsia="ru-RU"/>
        </w:rPr>
        <w:t>№146 от 12.09.2022 «О порядке применения бюджетной классификации бюджета Казанского сельского поселения на 2023 год и на плановый период 2024 и 2025 годов»</w:t>
      </w:r>
    </w:p>
    <w:p w14:paraId="1727B541" w14:textId="77777777" w:rsidR="00F775B3" w:rsidRPr="00F775B3" w:rsidRDefault="00F775B3" w:rsidP="00F775B3">
      <w:pPr>
        <w:numPr>
          <w:ilvl w:val="0"/>
          <w:numId w:val="23"/>
        </w:numPr>
        <w:spacing w:after="0" w:line="240" w:lineRule="auto"/>
        <w:ind w:left="0" w:firstLine="360"/>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Дополнить в приложении №1 к Положению о порядке применения бюджетной классификации расходов бюджета сельского поселения для исполнения бюджета Казанского сельского поселения на 2023 год и на плановый период 2024 и 2025 годов» :</w:t>
      </w:r>
    </w:p>
    <w:p w14:paraId="6961426C" w14:textId="77777777" w:rsidR="00F775B3" w:rsidRPr="00F775B3" w:rsidRDefault="00F775B3" w:rsidP="00F775B3">
      <w:pPr>
        <w:spacing w:after="0" w:line="240" w:lineRule="auto"/>
        <w:ind w:left="360"/>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в подпункт 1.4 пункта 1 следующее:</w:t>
      </w:r>
    </w:p>
    <w:p w14:paraId="533E11D5" w14:textId="77777777" w:rsidR="00F775B3" w:rsidRPr="00F775B3" w:rsidRDefault="00F775B3" w:rsidP="00F775B3">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775B3">
        <w:rPr>
          <w:rFonts w:ascii="Times New Roman" w:eastAsia="Times New Roman" w:hAnsi="Times New Roman" w:cs="Times New Roman"/>
          <w:sz w:val="28"/>
          <w:szCs w:val="28"/>
          <w:lang w:eastAsia="ru-RU"/>
        </w:rPr>
        <w:t>«</w:t>
      </w:r>
      <w:r w:rsidRPr="00F775B3">
        <w:rPr>
          <w:rFonts w:ascii="Times New Roman" w:eastAsia="Times New Roman" w:hAnsi="Times New Roman" w:cs="Times New Roman"/>
          <w:sz w:val="28"/>
          <w:szCs w:val="28"/>
          <w:lang w:val="en-US" w:eastAsia="ru-RU"/>
        </w:rPr>
        <w:t>S</w:t>
      </w:r>
      <w:r w:rsidRPr="00F775B3">
        <w:rPr>
          <w:rFonts w:ascii="Times New Roman" w:eastAsia="Times New Roman" w:hAnsi="Times New Roman" w:cs="Times New Roman"/>
          <w:sz w:val="28"/>
          <w:szCs w:val="28"/>
          <w:lang w:eastAsia="ru-RU"/>
        </w:rPr>
        <w:t xml:space="preserve">4850 – Расходы на обеспечение первичных мер пожарной безопасности на территории Казанского сельского поселения в рамках подпрограммы </w:t>
      </w:r>
      <w:r w:rsidRPr="00F775B3">
        <w:rPr>
          <w:rFonts w:ascii="Times New Roman" w:eastAsia="Times New Roman" w:hAnsi="Times New Roman" w:cs="Times New Roman"/>
          <w:snapToGrid w:val="0"/>
          <w:sz w:val="28"/>
          <w:szCs w:val="28"/>
          <w:lang w:eastAsia="ru-RU"/>
        </w:rPr>
        <w:t>«</w:t>
      </w:r>
      <w:r w:rsidRPr="00F775B3">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F775B3">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0F3F081A" w14:textId="77777777" w:rsidR="00F775B3" w:rsidRPr="00F775B3" w:rsidRDefault="00F775B3" w:rsidP="00F775B3">
      <w:pPr>
        <w:spacing w:after="0" w:line="240" w:lineRule="auto"/>
        <w:ind w:left="142" w:firstLine="578"/>
        <w:jc w:val="both"/>
        <w:rPr>
          <w:rFonts w:ascii="Times New Roman" w:eastAsia="Times New Roman" w:hAnsi="Times New Roman" w:cs="Times New Roman"/>
          <w:sz w:val="28"/>
          <w:szCs w:val="28"/>
          <w:lang w:eastAsia="ru-RU"/>
        </w:rPr>
      </w:pPr>
    </w:p>
    <w:p w14:paraId="00267A42" w14:textId="77777777" w:rsidR="00F775B3" w:rsidRPr="00F775B3" w:rsidRDefault="00F775B3" w:rsidP="00F775B3">
      <w:pPr>
        <w:spacing w:after="0" w:line="240" w:lineRule="auto"/>
        <w:ind w:left="142" w:firstLine="578"/>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обеспечение первичных мер пожарной безопасности на территории Казанского сельского поселения за счет средств областного бюджета.</w:t>
      </w:r>
    </w:p>
    <w:p w14:paraId="5F2CDAEA" w14:textId="77777777" w:rsidR="00F775B3" w:rsidRPr="00F775B3" w:rsidRDefault="00F775B3" w:rsidP="00F775B3">
      <w:pPr>
        <w:spacing w:after="0" w:line="240" w:lineRule="auto"/>
        <w:ind w:left="142" w:firstLine="578"/>
        <w:jc w:val="both"/>
        <w:rPr>
          <w:rFonts w:ascii="Times New Roman" w:eastAsia="Times New Roman" w:hAnsi="Times New Roman" w:cs="Times New Roman"/>
          <w:sz w:val="28"/>
          <w:szCs w:val="28"/>
          <w:lang w:eastAsia="ru-RU"/>
        </w:rPr>
      </w:pPr>
    </w:p>
    <w:p w14:paraId="56D731E7" w14:textId="77777777" w:rsidR="00F775B3" w:rsidRPr="00F775B3" w:rsidRDefault="00F775B3" w:rsidP="00F775B3">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8A24C8D" w14:textId="77777777" w:rsidR="00F775B3" w:rsidRPr="00F775B3" w:rsidRDefault="00F775B3" w:rsidP="00F775B3">
      <w:pPr>
        <w:spacing w:after="0" w:line="240" w:lineRule="auto"/>
        <w:ind w:left="142" w:firstLine="142"/>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w:t>
      </w:r>
    </w:p>
    <w:p w14:paraId="255F8AB3" w14:textId="77777777" w:rsidR="00F775B3" w:rsidRPr="00F775B3" w:rsidRDefault="00F775B3" w:rsidP="00F775B3">
      <w:pPr>
        <w:numPr>
          <w:ilvl w:val="0"/>
          <w:numId w:val="23"/>
        </w:numPr>
        <w:spacing w:after="0" w:line="240" w:lineRule="auto"/>
        <w:ind w:left="0" w:firstLine="360"/>
        <w:jc w:val="both"/>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Дополнить в приложении №2 к Положению о порядке применения бюджетной классификации расходов бюджета сельского поселения для исполнения бюджета Казанского сельского поселения на 2023 годи на плановый период 2024 и 2025 годов» следующим:</w:t>
      </w:r>
    </w:p>
    <w:tbl>
      <w:tblPr>
        <w:tblW w:w="11057" w:type="dxa"/>
        <w:tblInd w:w="-743" w:type="dxa"/>
        <w:tblLook w:val="04A0" w:firstRow="1" w:lastRow="0" w:firstColumn="1" w:lastColumn="0" w:noHBand="0" w:noVBand="1"/>
      </w:tblPr>
      <w:tblGrid>
        <w:gridCol w:w="2552"/>
        <w:gridCol w:w="8505"/>
      </w:tblGrid>
      <w:tr w:rsidR="00F775B3" w:rsidRPr="00F775B3" w14:paraId="610FFD74" w14:textId="77777777" w:rsidTr="0056602A">
        <w:trPr>
          <w:trHeight w:val="69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D58C7D2" w14:textId="77777777" w:rsidR="00F775B3" w:rsidRPr="00F775B3" w:rsidRDefault="00F775B3" w:rsidP="00F775B3">
            <w:pPr>
              <w:spacing w:after="0" w:line="240" w:lineRule="auto"/>
              <w:jc w:val="center"/>
              <w:rPr>
                <w:rFonts w:ascii="Times New Roman" w:eastAsia="Times New Roman" w:hAnsi="Times New Roman" w:cs="Times New Roman"/>
                <w:color w:val="000000"/>
                <w:sz w:val="28"/>
                <w:szCs w:val="28"/>
                <w:lang w:eastAsia="ru-RU"/>
              </w:rPr>
            </w:pPr>
            <w:r w:rsidRPr="00F775B3">
              <w:rPr>
                <w:rFonts w:ascii="Times New Roman" w:eastAsia="Times New Roman" w:hAnsi="Times New Roman" w:cs="Times New Roman"/>
                <w:b/>
                <w:color w:val="000000"/>
                <w:sz w:val="26"/>
                <w:szCs w:val="26"/>
                <w:lang w:eastAsia="ru-RU"/>
              </w:rPr>
              <w:t>Код</w:t>
            </w:r>
          </w:p>
        </w:tc>
        <w:tc>
          <w:tcPr>
            <w:tcW w:w="8505" w:type="dxa"/>
            <w:tcBorders>
              <w:top w:val="single" w:sz="4" w:space="0" w:color="auto"/>
              <w:left w:val="nil"/>
              <w:bottom w:val="single" w:sz="4" w:space="0" w:color="auto"/>
              <w:right w:val="single" w:sz="4" w:space="0" w:color="auto"/>
            </w:tcBorders>
            <w:shd w:val="clear" w:color="000000" w:fill="FFFFFF"/>
          </w:tcPr>
          <w:p w14:paraId="31F6B87A" w14:textId="77777777" w:rsidR="00F775B3" w:rsidRPr="00F775B3" w:rsidRDefault="00F775B3" w:rsidP="00F775B3">
            <w:pPr>
              <w:spacing w:after="0" w:line="240" w:lineRule="auto"/>
              <w:jc w:val="center"/>
              <w:rPr>
                <w:rFonts w:ascii="Times New Roman" w:eastAsia="Times New Roman" w:hAnsi="Times New Roman" w:cs="Times New Roman"/>
                <w:color w:val="000000"/>
                <w:sz w:val="28"/>
                <w:szCs w:val="28"/>
                <w:lang w:eastAsia="ru-RU"/>
              </w:rPr>
            </w:pPr>
            <w:r w:rsidRPr="00F775B3">
              <w:rPr>
                <w:rFonts w:ascii="Times New Roman" w:eastAsia="Times New Roman" w:hAnsi="Times New Roman" w:cs="Times New Roman"/>
                <w:b/>
                <w:color w:val="000000"/>
                <w:sz w:val="26"/>
                <w:szCs w:val="26"/>
                <w:lang w:eastAsia="ru-RU"/>
              </w:rPr>
              <w:t>Наименование целевой статьи расходов</w:t>
            </w:r>
          </w:p>
        </w:tc>
      </w:tr>
    </w:tbl>
    <w:p w14:paraId="3D7B42E0" w14:textId="77777777" w:rsidR="00F775B3" w:rsidRPr="00F775B3" w:rsidRDefault="00F775B3" w:rsidP="00F775B3">
      <w:pPr>
        <w:numPr>
          <w:ilvl w:val="0"/>
          <w:numId w:val="23"/>
        </w:numPr>
        <w:spacing w:after="0" w:line="360" w:lineRule="auto"/>
        <w:rPr>
          <w:rFonts w:ascii="Times New Roman" w:eastAsia="Times New Roman" w:hAnsi="Times New Roman" w:cs="Times New Roman"/>
          <w:sz w:val="2"/>
          <w:szCs w:val="2"/>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F775B3" w:rsidRPr="00F775B3" w14:paraId="214B0D69" w14:textId="77777777" w:rsidTr="0056602A">
        <w:trPr>
          <w:trHeight w:val="311"/>
          <w:tblHeader/>
        </w:trPr>
        <w:tc>
          <w:tcPr>
            <w:tcW w:w="2552" w:type="dxa"/>
            <w:shd w:val="clear" w:color="auto" w:fill="auto"/>
            <w:vAlign w:val="center"/>
          </w:tcPr>
          <w:p w14:paraId="3CC16F41" w14:textId="77777777" w:rsidR="00F775B3" w:rsidRPr="00F775B3" w:rsidRDefault="00F775B3" w:rsidP="00F775B3">
            <w:pPr>
              <w:spacing w:after="0" w:line="240" w:lineRule="auto"/>
              <w:jc w:val="center"/>
              <w:rPr>
                <w:rFonts w:ascii="Times New Roman" w:eastAsia="Times New Roman" w:hAnsi="Times New Roman" w:cs="Times New Roman"/>
                <w:color w:val="000000"/>
                <w:sz w:val="28"/>
                <w:szCs w:val="28"/>
                <w:lang w:val="en-US" w:eastAsia="ru-RU"/>
              </w:rPr>
            </w:pPr>
            <w:r w:rsidRPr="00F775B3">
              <w:rPr>
                <w:rFonts w:ascii="Times New Roman" w:eastAsia="Times New Roman" w:hAnsi="Times New Roman" w:cs="Times New Roman"/>
                <w:color w:val="000000"/>
                <w:sz w:val="28"/>
                <w:szCs w:val="28"/>
                <w:lang w:val="en-US" w:eastAsia="ru-RU"/>
              </w:rPr>
              <w:t>1</w:t>
            </w:r>
          </w:p>
        </w:tc>
        <w:tc>
          <w:tcPr>
            <w:tcW w:w="8505" w:type="dxa"/>
            <w:shd w:val="clear" w:color="000000" w:fill="FFFFFF"/>
            <w:vAlign w:val="center"/>
          </w:tcPr>
          <w:p w14:paraId="63D5EF52" w14:textId="77777777" w:rsidR="00F775B3" w:rsidRPr="00F775B3" w:rsidRDefault="00F775B3" w:rsidP="00F775B3">
            <w:pPr>
              <w:spacing w:after="0" w:line="240" w:lineRule="auto"/>
              <w:jc w:val="center"/>
              <w:rPr>
                <w:rFonts w:ascii="Times New Roman" w:eastAsia="Times New Roman" w:hAnsi="Times New Roman" w:cs="Times New Roman"/>
                <w:color w:val="000000"/>
                <w:sz w:val="28"/>
                <w:szCs w:val="28"/>
                <w:lang w:val="en-US" w:eastAsia="ru-RU"/>
              </w:rPr>
            </w:pPr>
            <w:r w:rsidRPr="00F775B3">
              <w:rPr>
                <w:rFonts w:ascii="Times New Roman" w:eastAsia="Times New Roman" w:hAnsi="Times New Roman" w:cs="Times New Roman"/>
                <w:color w:val="000000"/>
                <w:sz w:val="28"/>
                <w:szCs w:val="28"/>
                <w:lang w:val="en-US" w:eastAsia="ru-RU"/>
              </w:rPr>
              <w:t>2</w:t>
            </w:r>
          </w:p>
        </w:tc>
      </w:tr>
      <w:tr w:rsidR="00F775B3" w:rsidRPr="00F775B3" w14:paraId="4AA41263" w14:textId="77777777" w:rsidTr="0056602A">
        <w:trPr>
          <w:trHeight w:val="740"/>
        </w:trPr>
        <w:tc>
          <w:tcPr>
            <w:tcW w:w="2552" w:type="dxa"/>
            <w:shd w:val="clear" w:color="auto" w:fill="auto"/>
          </w:tcPr>
          <w:p w14:paraId="574E28D8" w14:textId="77777777" w:rsidR="00F775B3" w:rsidRPr="00F775B3" w:rsidRDefault="00F775B3" w:rsidP="00F775B3">
            <w:pPr>
              <w:spacing w:after="0" w:line="240" w:lineRule="auto"/>
              <w:jc w:val="center"/>
              <w:rPr>
                <w:rFonts w:ascii="Times New Roman" w:eastAsia="Times New Roman" w:hAnsi="Times New Roman" w:cs="Times New Roman"/>
                <w:snapToGrid w:val="0"/>
                <w:sz w:val="28"/>
                <w:szCs w:val="28"/>
                <w:lang w:val="en-US" w:eastAsia="ru-RU"/>
              </w:rPr>
            </w:pPr>
            <w:r w:rsidRPr="00F775B3">
              <w:rPr>
                <w:rFonts w:ascii="Times New Roman" w:eastAsia="Times New Roman" w:hAnsi="Times New Roman" w:cs="Times New Roman"/>
                <w:snapToGrid w:val="0"/>
                <w:sz w:val="28"/>
                <w:szCs w:val="28"/>
                <w:lang w:eastAsia="ru-RU"/>
              </w:rPr>
              <w:t>04 1 00</w:t>
            </w:r>
            <w:r w:rsidRPr="00F775B3">
              <w:rPr>
                <w:rFonts w:ascii="Times New Roman" w:eastAsia="Times New Roman" w:hAnsi="Times New Roman" w:cs="Times New Roman"/>
                <w:snapToGrid w:val="0"/>
                <w:sz w:val="28"/>
                <w:szCs w:val="28"/>
                <w:lang w:val="en-US" w:eastAsia="ru-RU"/>
              </w:rPr>
              <w:t>S4</w:t>
            </w:r>
            <w:r w:rsidRPr="00F775B3">
              <w:rPr>
                <w:rFonts w:ascii="Times New Roman" w:eastAsia="Times New Roman" w:hAnsi="Times New Roman" w:cs="Times New Roman"/>
                <w:snapToGrid w:val="0"/>
                <w:sz w:val="28"/>
                <w:szCs w:val="28"/>
                <w:lang w:eastAsia="ru-RU"/>
              </w:rPr>
              <w:t>8</w:t>
            </w:r>
            <w:r w:rsidRPr="00F775B3">
              <w:rPr>
                <w:rFonts w:ascii="Times New Roman" w:eastAsia="Times New Roman" w:hAnsi="Times New Roman" w:cs="Times New Roman"/>
                <w:snapToGrid w:val="0"/>
                <w:sz w:val="28"/>
                <w:szCs w:val="28"/>
                <w:lang w:val="en-US" w:eastAsia="ru-RU"/>
              </w:rPr>
              <w:t>50</w:t>
            </w:r>
          </w:p>
        </w:tc>
        <w:tc>
          <w:tcPr>
            <w:tcW w:w="8505" w:type="dxa"/>
            <w:shd w:val="clear" w:color="auto" w:fill="auto"/>
          </w:tcPr>
          <w:p w14:paraId="6C81CD0B" w14:textId="77777777" w:rsidR="00F775B3" w:rsidRPr="00F775B3" w:rsidRDefault="00F775B3" w:rsidP="00F775B3">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Расходы на обеспечение первичных мер пожарной безопасности на территории Казанского сельского поселения в рамках подпрограммы </w:t>
            </w:r>
            <w:r w:rsidRPr="00F775B3">
              <w:rPr>
                <w:rFonts w:ascii="Times New Roman" w:eastAsia="Times New Roman" w:hAnsi="Times New Roman" w:cs="Times New Roman"/>
                <w:snapToGrid w:val="0"/>
                <w:sz w:val="28"/>
                <w:szCs w:val="28"/>
                <w:lang w:eastAsia="ru-RU"/>
              </w:rPr>
              <w:t>«</w:t>
            </w:r>
            <w:r w:rsidRPr="00F775B3">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F775B3">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bl>
    <w:p w14:paraId="5F32801A" w14:textId="77777777" w:rsidR="000076E1" w:rsidRDefault="000076E1" w:rsidP="000076E1">
      <w:pPr>
        <w:spacing w:after="0" w:line="240" w:lineRule="auto"/>
        <w:jc w:val="center"/>
        <w:rPr>
          <w:rFonts w:ascii="Times New Roman" w:eastAsia="Times New Roman" w:hAnsi="Times New Roman" w:cs="Times New Roman"/>
          <w:sz w:val="28"/>
          <w:szCs w:val="28"/>
          <w:lang w:eastAsia="ru-RU"/>
        </w:rPr>
      </w:pPr>
    </w:p>
    <w:p w14:paraId="24B7A7E3" w14:textId="77777777" w:rsidR="00F775B3" w:rsidRDefault="00F775B3" w:rsidP="000076E1">
      <w:pPr>
        <w:spacing w:after="0" w:line="240" w:lineRule="auto"/>
        <w:jc w:val="center"/>
        <w:rPr>
          <w:rFonts w:ascii="Times New Roman" w:eastAsia="Times New Roman" w:hAnsi="Times New Roman" w:cs="Times New Roman"/>
          <w:sz w:val="28"/>
          <w:szCs w:val="28"/>
          <w:lang w:eastAsia="ru-RU"/>
        </w:rPr>
      </w:pPr>
    </w:p>
    <w:p w14:paraId="189501B7" w14:textId="77777777" w:rsidR="00F775B3" w:rsidRPr="00F775B3" w:rsidRDefault="00F775B3" w:rsidP="00F775B3">
      <w:pPr>
        <w:spacing w:after="0" w:line="240" w:lineRule="auto"/>
        <w:jc w:val="center"/>
        <w:rPr>
          <w:rFonts w:ascii="Times New Roman" w:eastAsia="Times New Roman" w:hAnsi="Times New Roman" w:cs="Times New Roman"/>
          <w:b/>
          <w:sz w:val="28"/>
          <w:szCs w:val="28"/>
          <w:lang w:eastAsia="ru-RU"/>
        </w:rPr>
      </w:pPr>
      <w:r w:rsidRPr="00F775B3">
        <w:rPr>
          <w:rFonts w:ascii="Times New Roman" w:eastAsia="Times New Roman" w:hAnsi="Times New Roman" w:cs="Times New Roman"/>
          <w:b/>
          <w:sz w:val="28"/>
          <w:szCs w:val="28"/>
          <w:lang w:eastAsia="ru-RU"/>
        </w:rPr>
        <w:lastRenderedPageBreak/>
        <w:t>РОСТОВСКАЯ ОБЛАСТЬ</w:t>
      </w:r>
    </w:p>
    <w:p w14:paraId="276F7B62" w14:textId="77777777" w:rsidR="00F775B3" w:rsidRPr="00F775B3" w:rsidRDefault="00F775B3" w:rsidP="00F775B3">
      <w:pPr>
        <w:spacing w:after="0" w:line="240" w:lineRule="auto"/>
        <w:jc w:val="center"/>
        <w:rPr>
          <w:rFonts w:ascii="Times New Roman" w:eastAsia="Times New Roman" w:hAnsi="Times New Roman" w:cs="Times New Roman"/>
          <w:b/>
          <w:sz w:val="28"/>
          <w:szCs w:val="28"/>
          <w:lang w:eastAsia="ru-RU"/>
        </w:rPr>
      </w:pPr>
      <w:r w:rsidRPr="00F775B3">
        <w:rPr>
          <w:rFonts w:ascii="Times New Roman" w:eastAsia="Times New Roman" w:hAnsi="Times New Roman" w:cs="Times New Roman"/>
          <w:b/>
          <w:sz w:val="28"/>
          <w:szCs w:val="28"/>
          <w:lang w:eastAsia="ru-RU"/>
        </w:rPr>
        <w:t xml:space="preserve">ВЕРХНЕДОНСКОЙ РАЙОН       </w:t>
      </w:r>
    </w:p>
    <w:p w14:paraId="7ADD3763" w14:textId="77777777" w:rsidR="00F775B3" w:rsidRPr="00F775B3" w:rsidRDefault="00F775B3" w:rsidP="00F775B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775B3">
        <w:rPr>
          <w:rFonts w:ascii="Times New Roman" w:eastAsia="Times New Roman" w:hAnsi="Times New Roman" w:cs="Times New Roman"/>
          <w:b/>
          <w:bCs/>
          <w:sz w:val="28"/>
          <w:szCs w:val="28"/>
          <w:lang w:eastAsia="ru-RU"/>
        </w:rPr>
        <w:t>СОБРАНИЕ ДЕПУТАТОВ КАЗАНСКОГО СЕЛЬСКОГО ПОСЕЛЕНИЯ</w:t>
      </w:r>
    </w:p>
    <w:p w14:paraId="13A2DA89" w14:textId="77777777" w:rsidR="00F775B3" w:rsidRPr="00F775B3" w:rsidRDefault="00F775B3" w:rsidP="00F775B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775B3">
        <w:rPr>
          <w:rFonts w:ascii="Times New Roman" w:eastAsia="Times New Roman" w:hAnsi="Times New Roman" w:cs="Times New Roman"/>
          <w:b/>
          <w:bCs/>
          <w:sz w:val="28"/>
          <w:szCs w:val="28"/>
          <w:lang w:eastAsia="ru-RU"/>
        </w:rPr>
        <w:t>РЕШЕНИЕ № 132</w:t>
      </w:r>
    </w:p>
    <w:p w14:paraId="69A68020" w14:textId="77777777" w:rsidR="00F775B3" w:rsidRPr="00F775B3" w:rsidRDefault="00F775B3" w:rsidP="00F775B3">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F775B3">
        <w:rPr>
          <w:rFonts w:ascii="Times New Roman" w:eastAsia="Times New Roman" w:hAnsi="Times New Roman" w:cs="Times New Roman"/>
          <w:b/>
          <w:bCs/>
          <w:sz w:val="28"/>
          <w:szCs w:val="28"/>
          <w:lang w:eastAsia="ru-RU"/>
        </w:rPr>
        <w:t xml:space="preserve">  11.04.2023                                                                             ст. Казанская</w:t>
      </w:r>
    </w:p>
    <w:p w14:paraId="338E3AF8" w14:textId="77777777" w:rsidR="00F775B3" w:rsidRPr="00F775B3" w:rsidRDefault="00F775B3" w:rsidP="00F775B3">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14:paraId="727912C8" w14:textId="77777777" w:rsidR="00F775B3" w:rsidRPr="00F775B3" w:rsidRDefault="00F775B3" w:rsidP="00F775B3">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F775B3">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№111 от 27.12.2022 «О БЮДЖЕТЕ КАЗАНСКОГО СЕЛЬСКОГО ПОСЕЛЕНИЯ ВЕРХНЕДОНСКОГО РАЙОНА НА 2023 ГОД</w:t>
      </w:r>
    </w:p>
    <w:p w14:paraId="29D288EE" w14:textId="77777777" w:rsidR="00F775B3" w:rsidRPr="00F775B3" w:rsidRDefault="00F775B3" w:rsidP="00F775B3">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F775B3">
        <w:rPr>
          <w:rFonts w:ascii="Times New Roman" w:eastAsia="Times New Roman" w:hAnsi="Times New Roman" w:cs="Times New Roman"/>
          <w:b/>
          <w:bCs/>
          <w:color w:val="000000"/>
          <w:sz w:val="28"/>
          <w:szCs w:val="28"/>
          <w:lang w:eastAsia="ru-RU"/>
        </w:rPr>
        <w:t>И НА ПЛАНОВЫЙ ПЕРИОД 2024 И 2025 ГОДОВ»»</w:t>
      </w:r>
    </w:p>
    <w:tbl>
      <w:tblPr>
        <w:tblW w:w="10726" w:type="dxa"/>
        <w:tblLook w:val="01E0" w:firstRow="1" w:lastRow="1" w:firstColumn="1" w:lastColumn="1" w:noHBand="0" w:noVBand="0"/>
      </w:tblPr>
      <w:tblGrid>
        <w:gridCol w:w="5940"/>
        <w:gridCol w:w="4786"/>
      </w:tblGrid>
      <w:tr w:rsidR="00F775B3" w:rsidRPr="00F775B3" w14:paraId="53FF0A52" w14:textId="77777777" w:rsidTr="0056602A">
        <w:tc>
          <w:tcPr>
            <w:tcW w:w="5940" w:type="dxa"/>
          </w:tcPr>
          <w:p w14:paraId="0CDBD91F" w14:textId="77777777" w:rsidR="00F775B3" w:rsidRPr="00F775B3" w:rsidRDefault="00F775B3" w:rsidP="00F775B3">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692538C0" w14:textId="77777777" w:rsidR="00F775B3" w:rsidRPr="00F775B3" w:rsidRDefault="00F775B3" w:rsidP="00F775B3">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7A3BCD31" w14:textId="77777777" w:rsidR="00F775B3" w:rsidRPr="00F775B3" w:rsidRDefault="00F775B3" w:rsidP="00F775B3">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p>
    <w:p w14:paraId="633BD619" w14:textId="77777777" w:rsidR="00F775B3" w:rsidRPr="00F775B3" w:rsidRDefault="00F775B3" w:rsidP="00F775B3">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F775B3">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09915C52" w14:textId="77777777" w:rsidR="00F775B3" w:rsidRPr="00F775B3" w:rsidRDefault="00F775B3" w:rsidP="00F775B3">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288F6419" w14:textId="77777777" w:rsidR="00F775B3" w:rsidRPr="00F775B3" w:rsidRDefault="00F775B3" w:rsidP="00F775B3">
      <w:pPr>
        <w:spacing w:after="0" w:line="240" w:lineRule="auto"/>
        <w:ind w:left="34"/>
        <w:jc w:val="both"/>
        <w:rPr>
          <w:rFonts w:ascii="Times New Roman" w:eastAsia="Times New Roman" w:hAnsi="Times New Roman" w:cs="Times New Roman"/>
          <w:b/>
          <w:color w:val="000000"/>
          <w:sz w:val="28"/>
          <w:szCs w:val="28"/>
          <w:lang w:eastAsia="ru-RU"/>
        </w:rPr>
      </w:pPr>
      <w:r w:rsidRPr="00F775B3">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27.12.2022 г. № 111 «</w:t>
      </w:r>
      <w:r w:rsidRPr="00F775B3">
        <w:rPr>
          <w:rFonts w:ascii="Times New Roman" w:eastAsia="Times New Roman" w:hAnsi="Times New Roman" w:cs="Times New Roman"/>
          <w:sz w:val="28"/>
          <w:szCs w:val="28"/>
          <w:lang w:eastAsia="ru-RU"/>
        </w:rPr>
        <w:t>О бюджете Казанского сельского поселения Верхнедонского района на 2023 год и на плановый период 2024 и 2025 годов</w:t>
      </w:r>
      <w:r w:rsidRPr="00F775B3">
        <w:rPr>
          <w:rFonts w:ascii="Times New Roman" w:eastAsia="Times New Roman" w:hAnsi="Times New Roman" w:cs="Times New Roman"/>
          <w:color w:val="000000"/>
          <w:sz w:val="28"/>
          <w:szCs w:val="28"/>
          <w:lang w:eastAsia="ru-RU"/>
        </w:rPr>
        <w:t>»  следующие изменения:</w:t>
      </w:r>
    </w:p>
    <w:p w14:paraId="1FFFD04D" w14:textId="77777777" w:rsidR="00F775B3" w:rsidRPr="00F775B3" w:rsidRDefault="00F775B3" w:rsidP="00F775B3">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дополнить статью 7 пунктами 2 и 3 следующего содержания:</w:t>
      </w:r>
    </w:p>
    <w:p w14:paraId="33E6DCCF" w14:textId="77777777" w:rsidR="00F775B3" w:rsidRPr="00F775B3" w:rsidRDefault="00F775B3" w:rsidP="00F775B3">
      <w:pPr>
        <w:widowControl w:val="0"/>
        <w:autoSpaceDE w:val="0"/>
        <w:autoSpaceDN w:val="0"/>
        <w:adjustRightInd w:val="0"/>
        <w:ind w:left="814"/>
        <w:contextualSpacing/>
        <w:jc w:val="both"/>
        <w:outlineLvl w:val="0"/>
        <w:rPr>
          <w:rFonts w:ascii="Times New Roman" w:eastAsia="Times New Roman" w:hAnsi="Times New Roman" w:cs="Times New Roman"/>
          <w:sz w:val="24"/>
          <w:szCs w:val="24"/>
          <w:lang w:eastAsia="ru-RU"/>
        </w:rPr>
      </w:pPr>
      <w:r w:rsidRPr="00F775B3">
        <w:rPr>
          <w:rFonts w:ascii="Times New Roman" w:eastAsia="Times New Roman" w:hAnsi="Times New Roman" w:cs="Times New Roman"/>
          <w:sz w:val="28"/>
          <w:szCs w:val="28"/>
          <w:lang w:eastAsia="ru-RU"/>
        </w:rPr>
        <w:t xml:space="preserve">«2. Установить, что казначейскому сопровождению подлежат расчеты по государственным (муниципальным) контрактам, заключаемым в соответствии с </w:t>
      </w:r>
      <w:hyperlink r:id="rId8" w:anchor="/document/99/499011838/XA00MD42NM/" w:history="1">
        <w:r w:rsidRPr="00F775B3">
          <w:rPr>
            <w:rFonts w:ascii="Times New Roman" w:eastAsia="Times New Roman" w:hAnsi="Times New Roman" w:cs="Times New Roman"/>
            <w:color w:val="0000FF"/>
            <w:sz w:val="28"/>
            <w:szCs w:val="28"/>
            <w:u w:val="single"/>
            <w:lang w:eastAsia="ru-RU"/>
          </w:rPr>
          <w:t>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F775B3">
        <w:rPr>
          <w:rFonts w:ascii="Times New Roman" w:eastAsia="Times New Roman" w:hAnsi="Times New Roman" w:cs="Times New Roman"/>
          <w:sz w:val="28"/>
          <w:szCs w:val="28"/>
          <w:lang w:eastAsia="ru-RU"/>
        </w:rPr>
        <w:t xml:space="preserve"> и (или) в иных случаях, установленных в соответствии с другими федеральными законами, принятыми в целях реализации </w:t>
      </w:r>
      <w:hyperlink r:id="rId9" w:anchor="/document/99/499011838/XA00M6G2N3/" w:history="1">
        <w:r w:rsidRPr="00F775B3">
          <w:rPr>
            <w:rFonts w:ascii="Times New Roman" w:eastAsia="Times New Roman" w:hAnsi="Times New Roman" w:cs="Times New Roman"/>
            <w:color w:val="0000FF"/>
            <w:sz w:val="28"/>
            <w:szCs w:val="28"/>
            <w:u w:val="single"/>
            <w:lang w:eastAsia="ru-RU"/>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F775B3">
        <w:rPr>
          <w:rFonts w:ascii="Times New Roman" w:eastAsia="Times New Roman" w:hAnsi="Times New Roman" w:cs="Times New Roman"/>
          <w:sz w:val="28"/>
          <w:szCs w:val="28"/>
          <w:lang w:eastAsia="ru-RU"/>
        </w:rPr>
        <w:t>, на сумму более 3000,0 тыс. рублей, источником финансового обеспечения которых являются средства, предоставляемые из бюджета субъекта Российской Федерации (местного бюджета), а также расчетов по контрактам (договорам), заключаемым в целях исполнения указанных государственных (муниципальных) контрактов на сумму более 3000,0 тыс. рублей, направляемые в том числе на реализацию национальных проектов.</w:t>
      </w:r>
    </w:p>
    <w:p w14:paraId="3AB1CBF0" w14:textId="77777777" w:rsidR="00F775B3" w:rsidRPr="00F775B3" w:rsidRDefault="00F775B3" w:rsidP="00F775B3">
      <w:pPr>
        <w:widowControl w:val="0"/>
        <w:autoSpaceDE w:val="0"/>
        <w:autoSpaceDN w:val="0"/>
        <w:adjustRightInd w:val="0"/>
        <w:ind w:left="814"/>
        <w:contextualSpacing/>
        <w:jc w:val="both"/>
        <w:outlineLvl w:val="0"/>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3. Условие о казначейском обеспечении обязательств включается в условия соответствующих контрактов.</w:t>
      </w:r>
    </w:p>
    <w:p w14:paraId="51E98EC1" w14:textId="77777777" w:rsidR="00F775B3" w:rsidRPr="00F775B3" w:rsidRDefault="00F775B3" w:rsidP="00F775B3">
      <w:pPr>
        <w:widowControl w:val="0"/>
        <w:autoSpaceDE w:val="0"/>
        <w:autoSpaceDN w:val="0"/>
        <w:adjustRightInd w:val="0"/>
        <w:ind w:left="814"/>
        <w:contextualSpacing/>
        <w:jc w:val="both"/>
        <w:outlineLvl w:val="0"/>
        <w:rPr>
          <w:rFonts w:ascii="Times New Roman" w:eastAsia="Times New Roman" w:hAnsi="Times New Roman" w:cs="Times New Roman"/>
          <w:sz w:val="28"/>
          <w:szCs w:val="28"/>
          <w:lang w:eastAsia="ru-RU"/>
        </w:rPr>
      </w:pPr>
      <w:r w:rsidRPr="00F775B3">
        <w:rPr>
          <w:rFonts w:ascii="Times New Roman" w:eastAsia="Times New Roman" w:hAnsi="Times New Roman" w:cs="Times New Roman"/>
          <w:sz w:val="28"/>
          <w:szCs w:val="28"/>
          <w:lang w:eastAsia="ru-RU"/>
        </w:rPr>
        <w:t xml:space="preserve">      Казначейское обеспечение обязательств при казначейском сопровождении целевых средств осуществляется в порядке, установленном Министерством финансов Российской Федерации.»</w:t>
      </w:r>
    </w:p>
    <w:p w14:paraId="0816506B" w14:textId="77777777" w:rsidR="00F775B3" w:rsidRPr="00F775B3" w:rsidRDefault="00F775B3" w:rsidP="00F775B3">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5B17C53A" w14:textId="77777777" w:rsidR="00F775B3" w:rsidRPr="00F775B3" w:rsidRDefault="00F775B3" w:rsidP="00F775B3">
      <w:pPr>
        <w:widowControl w:val="0"/>
        <w:spacing w:after="0" w:line="240" w:lineRule="auto"/>
        <w:rPr>
          <w:rFonts w:ascii="Times New Roman" w:eastAsia="Times New Roman" w:hAnsi="Times New Roman" w:cs="Times New Roman"/>
          <w:color w:val="000000"/>
          <w:sz w:val="28"/>
          <w:szCs w:val="28"/>
          <w:lang w:eastAsia="ru-RU"/>
        </w:rPr>
      </w:pPr>
      <w:r w:rsidRPr="00F775B3">
        <w:rPr>
          <w:rFonts w:ascii="Times New Roman" w:eastAsia="Times New Roman" w:hAnsi="Times New Roman" w:cs="Times New Roman"/>
          <w:color w:val="000000"/>
          <w:sz w:val="28"/>
          <w:szCs w:val="28"/>
          <w:lang w:eastAsia="ru-RU"/>
        </w:rPr>
        <w:lastRenderedPageBreak/>
        <w:t xml:space="preserve">      2.  Настоящее решение вступает в силу с момента его официального опубликования.</w:t>
      </w:r>
    </w:p>
    <w:p w14:paraId="39F6304A" w14:textId="77777777" w:rsidR="00F775B3" w:rsidRPr="00F775B3" w:rsidRDefault="00F775B3" w:rsidP="00F775B3">
      <w:pPr>
        <w:spacing w:after="0" w:line="240" w:lineRule="auto"/>
        <w:ind w:right="140"/>
        <w:rPr>
          <w:rFonts w:ascii="Times New Roman" w:eastAsia="Times New Roman" w:hAnsi="Times New Roman" w:cs="Times New Roman"/>
          <w:sz w:val="28"/>
          <w:szCs w:val="28"/>
          <w:lang w:eastAsia="ru-RU"/>
        </w:rPr>
      </w:pPr>
      <w:bookmarkStart w:id="0" w:name="RANGE!A1:F63"/>
      <w:bookmarkStart w:id="1" w:name="RANGE!A1:F79"/>
      <w:bookmarkEnd w:id="0"/>
      <w:bookmarkEnd w:id="1"/>
    </w:p>
    <w:p w14:paraId="34A76824" w14:textId="77777777" w:rsidR="00F775B3" w:rsidRPr="00F775B3" w:rsidRDefault="00F775B3" w:rsidP="00F775B3">
      <w:pPr>
        <w:spacing w:after="0" w:line="240" w:lineRule="auto"/>
        <w:ind w:right="140"/>
        <w:rPr>
          <w:rFonts w:ascii="Times New Roman" w:eastAsia="Times New Roman" w:hAnsi="Times New Roman" w:cs="Times New Roman"/>
          <w:sz w:val="28"/>
          <w:szCs w:val="28"/>
          <w:lang w:eastAsia="ru-RU"/>
        </w:rPr>
      </w:pPr>
    </w:p>
    <w:p w14:paraId="1552FE14" w14:textId="77777777" w:rsidR="00F775B3" w:rsidRPr="00F775B3" w:rsidRDefault="00F775B3" w:rsidP="00F775B3">
      <w:pPr>
        <w:spacing w:after="0" w:line="240" w:lineRule="auto"/>
        <w:ind w:right="140"/>
        <w:rPr>
          <w:rFonts w:ascii="Times New Roman" w:eastAsia="Times New Roman" w:hAnsi="Times New Roman" w:cs="Times New Roman"/>
          <w:sz w:val="28"/>
          <w:szCs w:val="28"/>
          <w:lang w:eastAsia="ru-RU"/>
        </w:rPr>
      </w:pPr>
    </w:p>
    <w:p w14:paraId="2BEA064E" w14:textId="77777777" w:rsidR="00F775B3" w:rsidRPr="00F775B3" w:rsidRDefault="00F775B3" w:rsidP="00F775B3">
      <w:pPr>
        <w:widowControl w:val="0"/>
        <w:spacing w:after="0" w:line="240" w:lineRule="auto"/>
        <w:rPr>
          <w:rFonts w:ascii="Times New Roman" w:eastAsia="Times New Roman" w:hAnsi="Times New Roman" w:cs="Times New Roman"/>
          <w:color w:val="000000"/>
          <w:sz w:val="28"/>
          <w:szCs w:val="28"/>
          <w:lang w:eastAsia="ru-RU"/>
        </w:rPr>
      </w:pPr>
      <w:r w:rsidRPr="00F775B3">
        <w:rPr>
          <w:rFonts w:ascii="Times New Roman" w:eastAsia="Times New Roman" w:hAnsi="Times New Roman" w:cs="Times New Roman"/>
          <w:color w:val="000000"/>
          <w:sz w:val="28"/>
          <w:szCs w:val="28"/>
          <w:lang w:eastAsia="ru-RU"/>
        </w:rPr>
        <w:t>Председатель Собрания депутатов- глава</w:t>
      </w:r>
    </w:p>
    <w:p w14:paraId="4C00AB49" w14:textId="77777777" w:rsidR="00F775B3" w:rsidRPr="00F775B3" w:rsidRDefault="00F775B3" w:rsidP="00F775B3">
      <w:pPr>
        <w:widowControl w:val="0"/>
        <w:spacing w:after="0" w:line="240" w:lineRule="auto"/>
        <w:rPr>
          <w:rFonts w:ascii="Times New Roman" w:eastAsia="Times New Roman" w:hAnsi="Times New Roman" w:cs="Times New Roman"/>
          <w:color w:val="000000"/>
          <w:sz w:val="28"/>
          <w:szCs w:val="28"/>
          <w:lang w:eastAsia="ru-RU"/>
        </w:rPr>
      </w:pPr>
      <w:r w:rsidRPr="00F775B3">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F775B3">
        <w:rPr>
          <w:rFonts w:ascii="Times New Roman" w:eastAsia="Times New Roman" w:hAnsi="Times New Roman" w:cs="Times New Roman"/>
          <w:color w:val="000000"/>
          <w:sz w:val="28"/>
          <w:szCs w:val="28"/>
          <w:lang w:eastAsia="ru-RU"/>
        </w:rPr>
        <w:t>Яковчук</w:t>
      </w:r>
      <w:proofErr w:type="spellEnd"/>
    </w:p>
    <w:p w14:paraId="79B1A5C2" w14:textId="77777777" w:rsidR="00F775B3" w:rsidRPr="000076E1" w:rsidRDefault="00F775B3" w:rsidP="000076E1">
      <w:pPr>
        <w:spacing w:after="0" w:line="240" w:lineRule="auto"/>
        <w:jc w:val="center"/>
        <w:rPr>
          <w:rFonts w:ascii="Times New Roman" w:eastAsia="Times New Roman" w:hAnsi="Times New Roman" w:cs="Times New Roman"/>
          <w:sz w:val="28"/>
          <w:szCs w:val="28"/>
          <w:lang w:eastAsia="ru-RU"/>
        </w:rPr>
      </w:pPr>
    </w:p>
    <w:p w14:paraId="2A553085" w14:textId="1D1AA86C" w:rsidR="000076E1" w:rsidRDefault="000076E1" w:rsidP="000076E1">
      <w:pPr>
        <w:spacing w:after="0" w:line="240" w:lineRule="auto"/>
        <w:ind w:left="360"/>
        <w:jc w:val="both"/>
        <w:rPr>
          <w:rFonts w:ascii="Times New Roman" w:eastAsia="Times New Roman" w:hAnsi="Times New Roman" w:cs="Times New Roman"/>
          <w:sz w:val="24"/>
          <w:szCs w:val="24"/>
          <w:lang w:eastAsia="ru-RU"/>
        </w:rPr>
        <w:sectPr w:rsidR="000076E1" w:rsidSect="000076E1">
          <w:headerReference w:type="default" r:id="rId10"/>
          <w:footerReference w:type="default" r:id="rId11"/>
          <w:pgSz w:w="11906" w:h="16838"/>
          <w:pgMar w:top="1134" w:right="849" w:bottom="1134" w:left="1276" w:header="709" w:footer="709" w:gutter="0"/>
          <w:cols w:space="708"/>
          <w:docGrid w:linePitch="360"/>
        </w:sectPr>
      </w:pPr>
    </w:p>
    <w:p w14:paraId="60F00487" w14:textId="77777777" w:rsidR="000076E1" w:rsidRP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2"/>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88B6" w14:textId="77777777" w:rsidR="0067226A" w:rsidRDefault="0067226A" w:rsidP="00FF41CD">
      <w:pPr>
        <w:spacing w:after="0" w:line="240" w:lineRule="auto"/>
      </w:pPr>
      <w:r>
        <w:separator/>
      </w:r>
    </w:p>
  </w:endnote>
  <w:endnote w:type="continuationSeparator" w:id="0">
    <w:p w14:paraId="15A2681D" w14:textId="77777777" w:rsidR="0067226A" w:rsidRDefault="0067226A"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BA5A" w14:textId="77777777" w:rsidR="0067226A" w:rsidRDefault="0067226A" w:rsidP="00FF41CD">
      <w:pPr>
        <w:spacing w:after="0" w:line="240" w:lineRule="auto"/>
      </w:pPr>
      <w:r>
        <w:separator/>
      </w:r>
    </w:p>
  </w:footnote>
  <w:footnote w:type="continuationSeparator" w:id="0">
    <w:p w14:paraId="4E0BA7C3" w14:textId="77777777" w:rsidR="0067226A" w:rsidRDefault="0067226A"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2"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3"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0"/>
  </w:num>
  <w:num w:numId="2" w16cid:durableId="1952975542">
    <w:abstractNumId w:val="4"/>
  </w:num>
  <w:num w:numId="3" w16cid:durableId="1756248294">
    <w:abstractNumId w:val="2"/>
  </w:num>
  <w:num w:numId="4" w16cid:durableId="1007319415">
    <w:abstractNumId w:val="6"/>
  </w:num>
  <w:num w:numId="5" w16cid:durableId="1605072690">
    <w:abstractNumId w:val="15"/>
  </w:num>
  <w:num w:numId="6" w16cid:durableId="791099375">
    <w:abstractNumId w:val="7"/>
  </w:num>
  <w:num w:numId="7" w16cid:durableId="1132333269">
    <w:abstractNumId w:val="19"/>
  </w:num>
  <w:num w:numId="8" w16cid:durableId="532037694">
    <w:abstractNumId w:val="13"/>
  </w:num>
  <w:num w:numId="9" w16cid:durableId="2044598041">
    <w:abstractNumId w:val="8"/>
  </w:num>
  <w:num w:numId="10" w16cid:durableId="1660188137">
    <w:abstractNumId w:val="9"/>
  </w:num>
  <w:num w:numId="11" w16cid:durableId="1346395846">
    <w:abstractNumId w:val="14"/>
  </w:num>
  <w:num w:numId="12" w16cid:durableId="382561389">
    <w:abstractNumId w:val="16"/>
  </w:num>
  <w:num w:numId="13" w16cid:durableId="1567373621">
    <w:abstractNumId w:val="23"/>
  </w:num>
  <w:num w:numId="14" w16cid:durableId="1903058169">
    <w:abstractNumId w:val="22"/>
  </w:num>
  <w:num w:numId="15" w16cid:durableId="1380202931">
    <w:abstractNumId w:val="11"/>
  </w:num>
  <w:num w:numId="16" w16cid:durableId="1164398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0"/>
  </w:num>
  <w:num w:numId="20" w16cid:durableId="704410910">
    <w:abstractNumId w:val="0"/>
  </w:num>
  <w:num w:numId="21" w16cid:durableId="1335767585">
    <w:abstractNumId w:val="21"/>
  </w:num>
  <w:num w:numId="22" w16cid:durableId="1765222682">
    <w:abstractNumId w:val="1"/>
  </w:num>
  <w:num w:numId="23" w16cid:durableId="87163424">
    <w:abstractNumId w:val="12"/>
  </w:num>
  <w:num w:numId="24" w16cid:durableId="144114928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A681C"/>
    <w:rsid w:val="000B6ADC"/>
    <w:rsid w:val="000C7528"/>
    <w:rsid w:val="00117F10"/>
    <w:rsid w:val="00120F49"/>
    <w:rsid w:val="001434BE"/>
    <w:rsid w:val="001A51BF"/>
    <w:rsid w:val="00232DDE"/>
    <w:rsid w:val="002757DE"/>
    <w:rsid w:val="002A7CD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70504"/>
    <w:rsid w:val="0067226A"/>
    <w:rsid w:val="00693A59"/>
    <w:rsid w:val="006B0749"/>
    <w:rsid w:val="006C2CD0"/>
    <w:rsid w:val="006D04BA"/>
    <w:rsid w:val="006F7ED9"/>
    <w:rsid w:val="00710644"/>
    <w:rsid w:val="00720594"/>
    <w:rsid w:val="00745715"/>
    <w:rsid w:val="0076042B"/>
    <w:rsid w:val="00760506"/>
    <w:rsid w:val="00782F49"/>
    <w:rsid w:val="007A75B2"/>
    <w:rsid w:val="00801B65"/>
    <w:rsid w:val="008020E8"/>
    <w:rsid w:val="00874335"/>
    <w:rsid w:val="008C4CEE"/>
    <w:rsid w:val="008D0662"/>
    <w:rsid w:val="008F05EE"/>
    <w:rsid w:val="008F378C"/>
    <w:rsid w:val="00933346"/>
    <w:rsid w:val="0096750B"/>
    <w:rsid w:val="009C1CB4"/>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uiPriority w:val="99"/>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uiPriority w:val="99"/>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uiPriority w:val="99"/>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uiPriority w:val="99"/>
    <w:locked/>
    <w:rsid w:val="00670504"/>
    <w:rPr>
      <w:rFonts w:ascii="Constantia" w:hAnsi="Constantia"/>
      <w:sz w:val="23"/>
      <w:szCs w:val="23"/>
      <w:shd w:val="clear" w:color="auto" w:fill="FFFFFF"/>
    </w:rPr>
  </w:style>
  <w:style w:type="paragraph" w:customStyle="1" w:styleId="62">
    <w:name w:val="Основной текст (6)"/>
    <w:basedOn w:val="a"/>
    <w:link w:val="61"/>
    <w:uiPriority w:val="99"/>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uiPriority w:val="99"/>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99"/>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uiPriority w:val="99"/>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uiPriority w:val="99"/>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from=id2cab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finansy.ru/?from=id2cab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2023-04-26T07:34:00Z</cp:lastPrinted>
  <dcterms:created xsi:type="dcterms:W3CDTF">2021-05-20T10:44:00Z</dcterms:created>
  <dcterms:modified xsi:type="dcterms:W3CDTF">2023-05-10T07:08:00Z</dcterms:modified>
</cp:coreProperties>
</file>