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02" w:rsidRDefault="00F00612" w:rsidP="00F00612">
      <w:pPr>
        <w:spacing w:after="0" w:line="240" w:lineRule="auto"/>
        <w:ind w:firstLine="851"/>
        <w:jc w:val="center"/>
        <w:outlineLvl w:val="0"/>
        <w:rPr>
          <w:b/>
        </w:rPr>
      </w:pPr>
      <w:r>
        <w:rPr>
          <w:b/>
        </w:rPr>
        <w:t xml:space="preserve">Кадастровая палата по Ростовской области о сервисе </w:t>
      </w:r>
    </w:p>
    <w:p w:rsidR="00F00612" w:rsidRDefault="00F00612" w:rsidP="00F00612">
      <w:pPr>
        <w:spacing w:after="0" w:line="240" w:lineRule="auto"/>
        <w:ind w:firstLine="851"/>
        <w:jc w:val="center"/>
        <w:outlineLvl w:val="0"/>
        <w:rPr>
          <w:b/>
        </w:rPr>
      </w:pPr>
      <w:r>
        <w:rPr>
          <w:b/>
        </w:rPr>
        <w:t>«Реестр кадастровых инженеров»</w:t>
      </w:r>
    </w:p>
    <w:p w:rsidR="00F00612" w:rsidRPr="00CB048E" w:rsidRDefault="00F00612" w:rsidP="00F00612">
      <w:pPr>
        <w:spacing w:after="0" w:line="240" w:lineRule="auto"/>
        <w:ind w:firstLine="851"/>
        <w:jc w:val="center"/>
        <w:outlineLvl w:val="0"/>
        <w:rPr>
          <w:b/>
        </w:rPr>
      </w:pPr>
    </w:p>
    <w:p w:rsidR="00F00612" w:rsidRDefault="00F00612" w:rsidP="00F00612">
      <w:pPr>
        <w:spacing w:after="0"/>
        <w:ind w:firstLine="851"/>
        <w:jc w:val="both"/>
        <w:outlineLvl w:val="0"/>
      </w:pPr>
      <w:r>
        <w:t>При проведении кадастровых работ заявителю важно, чтобы эти работы осуществлялись качественно и в срок. Возникает потребность поиска и выбора грамотного специалиста.</w:t>
      </w:r>
    </w:p>
    <w:p w:rsidR="00F00612" w:rsidRPr="00765767" w:rsidRDefault="00F00612" w:rsidP="00F00612">
      <w:pPr>
        <w:spacing w:after="0"/>
        <w:ind w:firstLine="851"/>
        <w:jc w:val="both"/>
        <w:outlineLvl w:val="0"/>
      </w:pPr>
      <w:r w:rsidRPr="00765767">
        <w:t xml:space="preserve">Портал Росреестра предлагает гражданам удобные электронные сервисы, которые позволяют сэкономить время и быстро получить </w:t>
      </w:r>
      <w:r>
        <w:t>нужную информацию, в частности, узнать необходимые сведения о компетентности выбранного кадастрового инженера можно через электронный сервис «</w:t>
      </w:r>
      <w:r w:rsidRPr="00765767">
        <w:t>Реестр кадастровых инженеров</w:t>
      </w:r>
      <w:r>
        <w:t>» на официальном сайте Росреестра (</w:t>
      </w:r>
      <w:hyperlink r:id="rId4" w:history="1">
        <w:r w:rsidRPr="003665D5">
          <w:rPr>
            <w:rStyle w:val="a3"/>
          </w:rPr>
          <w:t>https://rosreestr.ru/wps/portal/ais_rki</w:t>
        </w:r>
      </w:hyperlink>
      <w:r>
        <w:t>). Здесь также возможно просмотреть список инженеров, создать новый запрос или проверить статус уже имеющегося запроса.</w:t>
      </w:r>
    </w:p>
    <w:p w:rsidR="00F00612" w:rsidRPr="00765767" w:rsidRDefault="00F00612" w:rsidP="00F00612">
      <w:pPr>
        <w:spacing w:after="0"/>
        <w:ind w:firstLine="851"/>
        <w:jc w:val="both"/>
        <w:outlineLvl w:val="0"/>
        <w:rPr>
          <w:strike/>
        </w:rPr>
      </w:pPr>
      <w:r>
        <w:t xml:space="preserve">Напомним, что </w:t>
      </w:r>
      <w:r w:rsidRPr="00843A2E">
        <w:t xml:space="preserve">Федеральным законом </w:t>
      </w:r>
      <w:r>
        <w:t xml:space="preserve">№ </w:t>
      </w:r>
      <w:r w:rsidRPr="00843A2E">
        <w:t xml:space="preserve">221-ФЗ </w:t>
      </w:r>
      <w:r>
        <w:t>«</w:t>
      </w:r>
      <w:r w:rsidRPr="00843A2E">
        <w:t>О кадастровой деятельности</w:t>
      </w:r>
      <w:r>
        <w:t>»</w:t>
      </w:r>
      <w:r w:rsidRPr="00843A2E">
        <w:t xml:space="preserve"> </w:t>
      </w:r>
      <w:r>
        <w:t>установлено,</w:t>
      </w:r>
      <w:r w:rsidRPr="00843A2E">
        <w:t xml:space="preserve"> что к</w:t>
      </w:r>
      <w:r w:rsidRPr="00843A2E">
        <w:rPr>
          <w:rStyle w:val="blk"/>
        </w:rPr>
        <w:t xml:space="preserve">адастровым инженером </w:t>
      </w:r>
      <w:r>
        <w:rPr>
          <w:rStyle w:val="blk"/>
        </w:rPr>
        <w:t>является</w:t>
      </w:r>
      <w:r w:rsidRPr="00843A2E">
        <w:rPr>
          <w:rStyle w:val="blk"/>
        </w:rPr>
        <w:t xml:space="preserve"> физическое лицо, </w:t>
      </w:r>
      <w:r>
        <w:rPr>
          <w:rStyle w:val="blk"/>
        </w:rPr>
        <w:t>состоящее в</w:t>
      </w:r>
      <w:r w:rsidRPr="00843A2E">
        <w:rPr>
          <w:rStyle w:val="blk"/>
        </w:rPr>
        <w:t xml:space="preserve"> саморегулируемой орга</w:t>
      </w:r>
      <w:r>
        <w:rPr>
          <w:rStyle w:val="blk"/>
        </w:rPr>
        <w:t>низации кадастровых инженеров (</w:t>
      </w:r>
      <w:r w:rsidRPr="00843A2E">
        <w:rPr>
          <w:rStyle w:val="blk"/>
        </w:rPr>
        <w:t>далее – СРО). Кадастровый инженер может быть членом только одной СРО</w:t>
      </w:r>
      <w:r w:rsidRPr="00765767">
        <w:t>.</w:t>
      </w:r>
      <w:r>
        <w:t xml:space="preserve"> </w:t>
      </w:r>
      <w:r w:rsidRPr="00843A2E">
        <w:t xml:space="preserve">Деятельность инженера строго </w:t>
      </w:r>
      <w:r>
        <w:t>регулируется</w:t>
      </w:r>
      <w:r w:rsidRPr="00843A2E">
        <w:t xml:space="preserve"> </w:t>
      </w:r>
      <w:r>
        <w:t>организацией, членом которой он является.</w:t>
      </w:r>
    </w:p>
    <w:p w:rsidR="00F00612" w:rsidRDefault="00F00612" w:rsidP="00F00612">
      <w:pPr>
        <w:spacing w:after="0"/>
        <w:ind w:firstLine="851"/>
        <w:jc w:val="both"/>
        <w:outlineLvl w:val="0"/>
      </w:pPr>
      <w:r>
        <w:t>Д</w:t>
      </w:r>
      <w:r w:rsidRPr="00843A2E">
        <w:t>ействующ</w:t>
      </w:r>
      <w:r>
        <w:t>ий</w:t>
      </w:r>
      <w:r w:rsidRPr="00843A2E">
        <w:t xml:space="preserve"> квалификационн</w:t>
      </w:r>
      <w:r>
        <w:t>ый</w:t>
      </w:r>
      <w:r w:rsidRPr="00843A2E">
        <w:t xml:space="preserve"> аттестат кадастрового инженера</w:t>
      </w:r>
      <w:r>
        <w:t xml:space="preserve"> – обязательный пункт, на который стоит обратить внимание при выборе исполнителя кадастровых работ</w:t>
      </w:r>
      <w:r w:rsidRPr="00843A2E">
        <w:t xml:space="preserve">. </w:t>
      </w:r>
      <w:r>
        <w:t>Другим</w:t>
      </w:r>
      <w:r w:rsidRPr="00843A2E">
        <w:t xml:space="preserve"> показателем качества работ, производимых кадастровым инженером, </w:t>
      </w:r>
      <w:r>
        <w:t>можно назвать</w:t>
      </w:r>
      <w:r w:rsidRPr="00843A2E">
        <w:t xml:space="preserve"> дол</w:t>
      </w:r>
      <w:r>
        <w:t>ю</w:t>
      </w:r>
      <w:r w:rsidRPr="00843A2E">
        <w:t xml:space="preserve"> принятых решений о приостановлении осуществления государственного кадастрового учета, принятых органом регистрации прав по подготовленным им документам</w:t>
      </w:r>
      <w:r>
        <w:t>. </w:t>
      </w:r>
    </w:p>
    <w:p w:rsidR="00F00612" w:rsidRDefault="00601ADA" w:rsidP="00F00612">
      <w:pPr>
        <w:spacing w:after="0"/>
        <w:ind w:firstLine="851"/>
        <w:jc w:val="both"/>
        <w:outlineLvl w:val="0"/>
      </w:pPr>
      <w:r>
        <w:t>С</w:t>
      </w:r>
      <w:r w:rsidR="00F00612" w:rsidRPr="00F14EBB">
        <w:t>ведени</w:t>
      </w:r>
      <w:r>
        <w:t>я</w:t>
      </w:r>
      <w:r w:rsidR="00F00612" w:rsidRPr="00F14EBB">
        <w:t xml:space="preserve"> о кадастровом инженере, содержащиеся в </w:t>
      </w:r>
      <w:r w:rsidR="00F00612">
        <w:t>Государственном р</w:t>
      </w:r>
      <w:r w:rsidR="00F00612" w:rsidRPr="00F14EBB">
        <w:t>еестре</w:t>
      </w:r>
      <w:r w:rsidR="00590C08">
        <w:t>,</w:t>
      </w:r>
      <w:r w:rsidR="00F00612" w:rsidRPr="00F14EBB">
        <w:t xml:space="preserve"> либо уведомление об отсутствии в Реестре запрашиваемых сведений </w:t>
      </w:r>
      <w:r w:rsidR="00F00612">
        <w:t>предоставля</w:t>
      </w:r>
      <w:r>
        <w:t>ю</w:t>
      </w:r>
      <w:r w:rsidR="00F00612">
        <w:t xml:space="preserve">тся заявителю </w:t>
      </w:r>
      <w:r w:rsidR="00F00612" w:rsidRPr="00F14EBB">
        <w:t>в срок не более чем 5 рабочих дней со дня поступления соответствующего запроса</w:t>
      </w:r>
      <w:r w:rsidR="00F00612">
        <w:t xml:space="preserve">. Услуга является бесплатной. </w:t>
      </w:r>
    </w:p>
    <w:p w:rsidR="00F00612" w:rsidRDefault="00F00612" w:rsidP="00F00612">
      <w:pPr>
        <w:spacing w:after="0" w:line="240" w:lineRule="auto"/>
        <w:ind w:firstLine="851"/>
        <w:jc w:val="both"/>
        <w:outlineLvl w:val="0"/>
      </w:pPr>
    </w:p>
    <w:p w:rsidR="007327AA" w:rsidRPr="00EE1EDF" w:rsidRDefault="000370DF" w:rsidP="00355C7E">
      <w:pPr>
        <w:jc w:val="both"/>
        <w:rPr>
          <w:rFonts w:eastAsia="Times New Roman"/>
          <w:lang w:eastAsia="ru-RU"/>
        </w:rPr>
      </w:pPr>
      <w:r w:rsidRPr="00EE1EDF">
        <w:rPr>
          <w:rFonts w:eastAsia="Times New Roman"/>
          <w:lang w:eastAsia="ru-RU"/>
        </w:rPr>
        <w:br/>
      </w:r>
    </w:p>
    <w:p w:rsidR="009F2EB2" w:rsidRPr="00EE1EDF" w:rsidRDefault="009F2EB2"/>
    <w:sectPr w:rsidR="009F2EB2" w:rsidRPr="00EE1EDF" w:rsidSect="007603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2EB2"/>
    <w:rsid w:val="000370DF"/>
    <w:rsid w:val="000855B2"/>
    <w:rsid w:val="000C6109"/>
    <w:rsid w:val="001D25EC"/>
    <w:rsid w:val="002937DB"/>
    <w:rsid w:val="002B12EA"/>
    <w:rsid w:val="00340B56"/>
    <w:rsid w:val="00355C7E"/>
    <w:rsid w:val="0036525D"/>
    <w:rsid w:val="00365D60"/>
    <w:rsid w:val="003B46E0"/>
    <w:rsid w:val="00430DB2"/>
    <w:rsid w:val="00434797"/>
    <w:rsid w:val="00450E5C"/>
    <w:rsid w:val="00482729"/>
    <w:rsid w:val="00503837"/>
    <w:rsid w:val="00506E4D"/>
    <w:rsid w:val="00590C08"/>
    <w:rsid w:val="00601ADA"/>
    <w:rsid w:val="006D13F6"/>
    <w:rsid w:val="007327AA"/>
    <w:rsid w:val="00760302"/>
    <w:rsid w:val="007660F4"/>
    <w:rsid w:val="00791610"/>
    <w:rsid w:val="0079311E"/>
    <w:rsid w:val="007E3EDE"/>
    <w:rsid w:val="00807EB9"/>
    <w:rsid w:val="008A33FE"/>
    <w:rsid w:val="008F2EB2"/>
    <w:rsid w:val="009901E3"/>
    <w:rsid w:val="009902A5"/>
    <w:rsid w:val="009F008D"/>
    <w:rsid w:val="009F2EB2"/>
    <w:rsid w:val="00A403D8"/>
    <w:rsid w:val="00A90E6F"/>
    <w:rsid w:val="00AE4496"/>
    <w:rsid w:val="00B43033"/>
    <w:rsid w:val="00B8213E"/>
    <w:rsid w:val="00BA6DE3"/>
    <w:rsid w:val="00BE1ABE"/>
    <w:rsid w:val="00BF0D1E"/>
    <w:rsid w:val="00C86096"/>
    <w:rsid w:val="00DE0401"/>
    <w:rsid w:val="00EC38F7"/>
    <w:rsid w:val="00EE1EDF"/>
    <w:rsid w:val="00F00612"/>
    <w:rsid w:val="00F1739E"/>
    <w:rsid w:val="00F7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612"/>
    <w:rPr>
      <w:color w:val="0000FF"/>
      <w:u w:val="single"/>
    </w:rPr>
  </w:style>
  <w:style w:type="character" w:customStyle="1" w:styleId="blk">
    <w:name w:val="blk"/>
    <w:basedOn w:val="a0"/>
    <w:rsid w:val="00F00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ENSidenko</cp:lastModifiedBy>
  <cp:revision>39</cp:revision>
  <cp:lastPrinted>2018-03-02T12:09:00Z</cp:lastPrinted>
  <dcterms:created xsi:type="dcterms:W3CDTF">2018-03-01T13:56:00Z</dcterms:created>
  <dcterms:modified xsi:type="dcterms:W3CDTF">2018-03-14T14:47:00Z</dcterms:modified>
</cp:coreProperties>
</file>